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2021年</w:t>
      </w:r>
      <w:r>
        <w:rPr>
          <w:rFonts w:hint="eastAsia"/>
          <w:b/>
          <w:bCs/>
          <w:sz w:val="44"/>
          <w:szCs w:val="44"/>
          <w:lang w:eastAsia="zh-CN"/>
        </w:rPr>
        <w:t>财政资金直达基层</w:t>
      </w:r>
      <w:r>
        <w:rPr>
          <w:rFonts w:hint="eastAsia"/>
          <w:b/>
          <w:bCs/>
          <w:sz w:val="44"/>
          <w:szCs w:val="44"/>
        </w:rPr>
        <w:t>分配</w:t>
      </w:r>
      <w:r>
        <w:rPr>
          <w:rFonts w:hint="eastAsia"/>
          <w:b/>
          <w:bCs/>
          <w:sz w:val="44"/>
          <w:szCs w:val="44"/>
          <w:lang w:eastAsia="zh-CN"/>
        </w:rPr>
        <w:t>方案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截至目前，我区</w:t>
      </w:r>
      <w:r>
        <w:rPr>
          <w:rFonts w:hint="eastAsia"/>
          <w:sz w:val="30"/>
          <w:szCs w:val="30"/>
          <w:lang w:val="en-US" w:eastAsia="zh-CN"/>
        </w:rPr>
        <w:t>2021年收到中央直达资金24769.2万元，市财政匹配资金16058.1，同时区级安排配套资金4364.13万元，合计安排预算资金45191.43万元。其中，按照转移支付类型分为，共同财政事权转移支付34889.43 万元；一般性转移支付10302万元。资金用途主要用于民生支出和重点项目。具体为：</w:t>
      </w:r>
    </w:p>
    <w:p>
      <w:pPr>
        <w:numPr>
          <w:ilvl w:val="0"/>
          <w:numId w:val="1"/>
        </w:numPr>
        <w:ind w:left="630" w:leftChars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就业补助资金3429万元。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基本公共卫生服务补助资金1708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困难群众救助补助经费16138.1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医疗服务与保障能力提升补助资金202.9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医疗救助补助资金2433.7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学生资助补助经费544.6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城乡义务教育补助经费2144.93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残疾人事业发展补助经费54.5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计划生育转移支付资金1452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城乡居民基本医疗保险补助4286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城乡居民基本养老保险补助经费1508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基本药物制度补助资金54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/>
          <w:sz w:val="30"/>
          <w:szCs w:val="30"/>
          <w:lang w:val="en-US" w:eastAsia="zh-CN"/>
        </w:rPr>
        <w:t>中央财政城镇保障性安居工程专项资金250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优抚对象医疗保险经费25.1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优抚对象补助经费658.6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numPr>
          <w:ilvl w:val="0"/>
          <w:numId w:val="1"/>
        </w:numPr>
        <w:ind w:left="630" w:leftChars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县级基本财力保障机制奖补资金10302</w:t>
      </w:r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400" w:firstLineChars="18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红桥区财政局</w:t>
      </w:r>
    </w:p>
    <w:p>
      <w:pPr>
        <w:widowControl w:val="0"/>
        <w:numPr>
          <w:ilvl w:val="0"/>
          <w:numId w:val="0"/>
        </w:numPr>
        <w:ind w:firstLine="5400" w:firstLineChars="18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2021年8月30日</w:t>
      </w:r>
    </w:p>
    <w:p>
      <w:pPr>
        <w:widowControl w:val="0"/>
        <w:numPr>
          <w:ilvl w:val="0"/>
          <w:numId w:val="0"/>
        </w:numPr>
        <w:ind w:firstLine="5400" w:firstLineChars="1800"/>
        <w:jc w:val="both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9892DE"/>
    <w:multiLevelType w:val="singleLevel"/>
    <w:tmpl w:val="B79892DE"/>
    <w:lvl w:ilvl="0" w:tentative="0">
      <w:start w:val="1"/>
      <w:numFmt w:val="decimal"/>
      <w:suff w:val="space"/>
      <w:lvlText w:val="%1."/>
      <w:lvlJc w:val="left"/>
      <w:pPr>
        <w:ind w:left="6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9604A"/>
    <w:rsid w:val="42414134"/>
    <w:rsid w:val="5B724FB0"/>
    <w:rsid w:val="655C6483"/>
    <w:rsid w:val="7224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2021-08-25T07:27:00Z</dcterms:created>
  <dc:creator>Administrator</dc:creator>
  <cp:lastModifiedBy>win07-1</cp:lastModifiedBy>
  <dcterms:modified xsi:type="dcterms:W3CDTF">2021-09-09T08:14:07Z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A34268A90AEE4FEEA9F8A12E1F3204CF</vt:lpwstr>
  </property>
</Properties>
</file>