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B0" w:rsidRPr="006C2B60" w:rsidRDefault="006C2B60">
      <w:pPr>
        <w:pStyle w:val="1"/>
        <w:jc w:val="center"/>
        <w:rPr>
          <w:rFonts w:ascii="文星标宋" w:eastAsia="文星标宋" w:hAnsi="方正小标宋_GBK" w:hint="eastAsia"/>
          <w:b w:val="0"/>
          <w:bCs w:val="0"/>
          <w:sz w:val="36"/>
          <w:szCs w:val="36"/>
        </w:rPr>
      </w:pPr>
      <w:bookmarkStart w:id="0" w:name="_Toc24724712"/>
      <w:r w:rsidRPr="006C2B60">
        <w:rPr>
          <w:rFonts w:ascii="文星标宋" w:eastAsia="文星标宋" w:hAnsi="方正小标宋_GBK" w:hint="eastAsia"/>
          <w:b w:val="0"/>
          <w:bCs w:val="0"/>
          <w:sz w:val="36"/>
          <w:szCs w:val="36"/>
        </w:rPr>
        <w:t>红桥区</w:t>
      </w:r>
      <w:r w:rsidRPr="006C2B60">
        <w:rPr>
          <w:rFonts w:ascii="文星标宋" w:eastAsia="文星标宋" w:hAnsi="方正小标宋_GBK" w:hint="eastAsia"/>
          <w:b w:val="0"/>
          <w:bCs w:val="0"/>
          <w:sz w:val="36"/>
          <w:szCs w:val="36"/>
        </w:rPr>
        <w:t>就业领域基层政务公开标准目录</w:t>
      </w:r>
      <w:bookmarkEnd w:id="0"/>
    </w:p>
    <w:p w:rsidR="00676BB0" w:rsidRDefault="00676BB0"/>
    <w:p w:rsidR="00676BB0" w:rsidRDefault="00676BB0"/>
    <w:tbl>
      <w:tblPr>
        <w:tblW w:w="15192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20"/>
        <w:gridCol w:w="1260"/>
        <w:gridCol w:w="2520"/>
        <w:gridCol w:w="1620"/>
        <w:gridCol w:w="1800"/>
        <w:gridCol w:w="720"/>
        <w:gridCol w:w="1980"/>
        <w:gridCol w:w="612"/>
        <w:gridCol w:w="709"/>
        <w:gridCol w:w="551"/>
        <w:gridCol w:w="720"/>
        <w:gridCol w:w="720"/>
        <w:gridCol w:w="720"/>
      </w:tblGrid>
      <w:tr w:rsidR="00676BB0" w:rsidRPr="006C2B60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76BB0" w:rsidRPr="006C2B60" w:rsidRDefault="006C2B60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kern w:val="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b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676BB0" w:rsidRPr="006C2B60" w:rsidRDefault="006C2B60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676BB0" w:rsidRPr="006C2B60" w:rsidRDefault="006C2B60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76BB0" w:rsidRPr="006C2B60" w:rsidRDefault="006C2B60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 w:rsidR="00676BB0" w:rsidRPr="006C2B60">
        <w:trPr>
          <w:cantSplit/>
        </w:trPr>
        <w:tc>
          <w:tcPr>
            <w:tcW w:w="54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widowControl/>
              <w:jc w:val="left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widowControl/>
              <w:jc w:val="left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widowControl/>
              <w:jc w:val="left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widowControl/>
              <w:jc w:val="left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widowControl/>
              <w:jc w:val="left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widowControl/>
              <w:jc w:val="left"/>
              <w:rPr>
                <w:rFonts w:ascii="仿宋_GB2312" w:eastAsia="仿宋_GB2312" w:hAnsi="仿宋" w:cs="仿宋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widowControl/>
              <w:jc w:val="center"/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4"/>
                <w:szCs w:val="24"/>
              </w:rPr>
              <w:t>乡、村级</w:t>
            </w:r>
          </w:p>
        </w:tc>
      </w:tr>
      <w:tr w:rsidR="00676BB0" w:rsidRPr="006C2B60">
        <w:trPr>
          <w:cantSplit/>
          <w:trHeight w:val="1670"/>
        </w:trPr>
        <w:tc>
          <w:tcPr>
            <w:tcW w:w="54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就业政策法规咨询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FF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就业创业政策项目、对象范围、政策申请</w:t>
            </w:r>
            <w:bookmarkStart w:id="1" w:name="_GoBack"/>
            <w:bookmarkEnd w:id="1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条件、政策申请材料、办理流程、办理地点（方式）、咨询电话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676BB0" w:rsidRPr="006C2B60">
        <w:trPr>
          <w:cantSplit/>
          <w:trHeight w:val="1046"/>
        </w:trPr>
        <w:tc>
          <w:tcPr>
            <w:tcW w:w="54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岗位信息发布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sz w:val="24"/>
                <w:szCs w:val="24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676BB0" w:rsidRPr="006C2B60">
        <w:trPr>
          <w:cantSplit/>
          <w:trHeight w:val="1403"/>
        </w:trPr>
        <w:tc>
          <w:tcPr>
            <w:tcW w:w="54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求职信息登记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sz w:val="24"/>
                <w:szCs w:val="24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676BB0" w:rsidRPr="006C2B60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职业培训信息发布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76BB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676BB0" w:rsidRPr="006C2B60">
        <w:trPr>
          <w:cantSplit/>
          <w:trHeight w:val="773"/>
        </w:trPr>
        <w:tc>
          <w:tcPr>
            <w:tcW w:w="54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职业介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FF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职业介绍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服务内容、服务对象、提交材料、服务时间、服务地点（方式）、咨询电话</w:t>
            </w:r>
          </w:p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服务内容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</w:t>
            </w:r>
          </w:p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676BB0" w:rsidRPr="006C2B60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FF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职业指导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676BB0" w:rsidRPr="006C2B60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创业开业指导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676BB0" w:rsidRPr="006C2B60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公共就业服务专项活动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公共就业服务专项活动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676BB0" w:rsidRPr="006C2B60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FF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失业登记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</w:t>
            </w:r>
          </w:p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676BB0" w:rsidRPr="006C2B60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就业登记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676BB0" w:rsidRPr="006C2B60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《就业创业证》申领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676BB0" w:rsidRPr="006C2B60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创业服务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创业补贴申领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676BB0" w:rsidRPr="006C2B60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创业担保贷款申请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676BB0" w:rsidRPr="006C2B60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对就业困难人员（含建档立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卡贫困</w:t>
            </w:r>
            <w:proofErr w:type="gramEnd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劳动力）实施就业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lastRenderedPageBreak/>
              <w:t>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FF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lastRenderedPageBreak/>
              <w:t>就业困难人员认定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676BB0" w:rsidRPr="006C2B60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就业困难人员社会保险补贴申领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676BB0" w:rsidRPr="006C2B60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公益性岗位补贴申领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676BB0" w:rsidRPr="006C2B60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对就业困难人员（含建档立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卡贫困</w:t>
            </w:r>
            <w:proofErr w:type="gramEnd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求职创业补贴申领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对象范围、申请人权利和义务、申请条件、申请材料、办理流程、办理时限、办理地点（方式）、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办理结果告知方式、咨询电话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676BB0" w:rsidRPr="006C2B60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吸纳贫困劳动力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就业奖补申领</w:t>
            </w:r>
            <w:proofErr w:type="gramEnd"/>
          </w:p>
        </w:tc>
        <w:tc>
          <w:tcPr>
            <w:tcW w:w="252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676BB0" w:rsidRPr="006C2B60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高等学校等毕业生接收手续办理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676BB0" w:rsidRPr="006C2B60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FF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就业见习补贴申领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676BB0" w:rsidRPr="006C2B60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求职创业补贴申领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676BB0" w:rsidRPr="006C2B60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高校毕业生社保补贴申领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676BB0" w:rsidRPr="006C2B60" w:rsidRDefault="00676BB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676BB0" w:rsidRPr="006C2B60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基本公共就业创业政府购买服务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政府向社会购买基本公共就业创业服务成果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  <w:tr w:rsidR="00676BB0" w:rsidRPr="006C2B60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国（境）外人员入境就业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FF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国（境）外人员入境就业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公开事项信息形成或变更之日起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20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区</w:t>
            </w:r>
            <w:proofErr w:type="gramStart"/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■政府网站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   </w:t>
            </w:r>
          </w:p>
          <w:p w:rsidR="00676BB0" w:rsidRPr="006C2B60" w:rsidRDefault="006C2B60">
            <w:pP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■政务服务中心</w:t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br/>
            </w: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6BB0" w:rsidRPr="006C2B60" w:rsidRDefault="006C2B6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</w:pPr>
            <w:r w:rsidRPr="006C2B60"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√</w:t>
            </w:r>
          </w:p>
        </w:tc>
      </w:tr>
    </w:tbl>
    <w:p w:rsidR="00676BB0" w:rsidRPr="006C2B60" w:rsidRDefault="00676BB0">
      <w:pPr>
        <w:rPr>
          <w:rFonts w:ascii="仿宋_GB2312" w:eastAsia="仿宋_GB2312" w:hAnsi="仿宋" w:cs="仿宋" w:hint="eastAsia"/>
          <w:sz w:val="24"/>
          <w:szCs w:val="24"/>
        </w:rPr>
      </w:pPr>
    </w:p>
    <w:sectPr w:rsidR="00676BB0" w:rsidRPr="006C2B60" w:rsidSect="00676B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09A291F"/>
    <w:rsid w:val="00676BB0"/>
    <w:rsid w:val="006C2B60"/>
    <w:rsid w:val="0E9254BC"/>
    <w:rsid w:val="1EE55C64"/>
    <w:rsid w:val="1EE70B92"/>
    <w:rsid w:val="209A291F"/>
    <w:rsid w:val="38BF4869"/>
    <w:rsid w:val="44374D97"/>
    <w:rsid w:val="709C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BB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676B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柳若辰</dc:creator>
  <cp:lastModifiedBy>dell</cp:lastModifiedBy>
  <cp:revision>2</cp:revision>
  <dcterms:created xsi:type="dcterms:W3CDTF">2020-05-29T01:40:00Z</dcterms:created>
  <dcterms:modified xsi:type="dcterms:W3CDTF">2020-11-03T00:20:00Z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