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72DC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lang w:val="en-US" w:eastAsia="zh-CN"/>
        </w:rPr>
        <w:t>对</w:t>
      </w:r>
      <w:r>
        <w:rPr>
          <w:rFonts w:hint="eastAsia" w:ascii="方正小标宋简体" w:hAnsi="方正小标宋简体" w:eastAsia="方正小标宋简体" w:cs="方正小标宋简体"/>
          <w:sz w:val="44"/>
          <w:szCs w:val="44"/>
          <w:lang w:eastAsia="zh-CN"/>
        </w:rPr>
        <w:t>《红桥区物业管理住宅小区等级评定考核办法（试行）（</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公开征求意见</w:t>
      </w:r>
      <w:r>
        <w:rPr>
          <w:rFonts w:hint="eastAsia" w:ascii="方正小标宋简体" w:hAnsi="方正小标宋简体" w:eastAsia="方正小标宋简体" w:cs="方正小标宋简体"/>
          <w:sz w:val="44"/>
          <w:szCs w:val="44"/>
          <w:lang w:eastAsia="zh-CN"/>
        </w:rPr>
        <w:t>的</w:t>
      </w:r>
      <w:r>
        <w:rPr>
          <w:rFonts w:hint="eastAsia" w:ascii="方正小标宋简体" w:hAnsi="方正小标宋简体" w:eastAsia="方正小标宋简体" w:cs="方正小标宋简体"/>
          <w:sz w:val="44"/>
          <w:szCs w:val="44"/>
          <w:lang w:val="en-US" w:eastAsia="zh-CN"/>
        </w:rPr>
        <w:t>公告</w:t>
      </w:r>
    </w:p>
    <w:p w14:paraId="2261F0E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2312" w:hAnsi="方正仿宋_GB2312" w:eastAsia="方正仿宋_GB2312" w:cs="方正仿宋_GB2312"/>
          <w:sz w:val="32"/>
          <w:szCs w:val="32"/>
          <w:lang w:eastAsia="zh-CN"/>
        </w:rPr>
      </w:pPr>
    </w:p>
    <w:p w14:paraId="46D350C7">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sz w:val="32"/>
          <w:szCs w:val="32"/>
          <w:lang w:val="en-US" w:eastAsia="zh-CN"/>
        </w:rPr>
        <w:t>为进一步加强我区物业管理住宅小区日常监督考核工作，红桥区住房和建设委员会在充分征求采纳全区各相关部门意见的基础上起草了《红桥区物业管理住宅小区等级评定考核办法（试行）（征求意见稿）》。现征求社会各界意见，广泛</w:t>
      </w:r>
      <w:r>
        <w:rPr>
          <w:rFonts w:hint="eastAsia" w:ascii="方正仿宋_GB2312" w:hAnsi="方正仿宋_GB2312" w:eastAsia="方正仿宋_GB2312" w:cs="方正仿宋_GB2312"/>
          <w:kern w:val="2"/>
          <w:sz w:val="32"/>
          <w:szCs w:val="32"/>
          <w:lang w:val="en-US" w:eastAsia="zh-CN" w:bidi="ar-SA"/>
        </w:rPr>
        <w:t>接受监督。</w:t>
      </w:r>
    </w:p>
    <w:p w14:paraId="5C59581B">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自发布之日起7个工作日内，各级机关团体、企事业单位和个人均可提出意见和建议，可通过电子邮箱反馈意见，电子邮箱：hqqzjwwyglk@tj.gov.cn 。征集截止日期为2025年11月19日</w:t>
      </w:r>
      <w:r>
        <w:rPr>
          <w:rFonts w:hint="eastAsia" w:ascii="方正仿宋_GB2312" w:hAnsi="方正仿宋_GB2312" w:eastAsia="方正仿宋_GB2312" w:cs="方正仿宋_GB2312"/>
          <w:sz w:val="32"/>
          <w:szCs w:val="32"/>
          <w:lang w:val="en-US" w:eastAsia="zh-CN"/>
        </w:rPr>
        <w:t>。</w:t>
      </w:r>
    </w:p>
    <w:p w14:paraId="38810B8C">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方正仿宋_GB2312" w:hAnsi="方正仿宋_GB2312" w:eastAsia="方正仿宋_GB2312" w:cs="方正仿宋_GB2312"/>
          <w:sz w:val="32"/>
          <w:szCs w:val="32"/>
          <w:lang w:val="en-US" w:eastAsia="zh-CN"/>
        </w:rPr>
      </w:pPr>
    </w:p>
    <w:p w14:paraId="7A0788E7">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w:t>
      </w:r>
    </w:p>
    <w:p w14:paraId="6094D896">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方正仿宋_GB2312" w:hAnsi="方正仿宋_GB2312" w:eastAsia="方正仿宋_GB2312" w:cs="方正仿宋_GB2312"/>
          <w:sz w:val="32"/>
          <w:szCs w:val="32"/>
          <w:lang w:val="en-US" w:eastAsia="zh-CN"/>
        </w:rPr>
      </w:pPr>
    </w:p>
    <w:p w14:paraId="1CF9A62F">
      <w:pPr>
        <w:keepNext w:val="0"/>
        <w:keepLines w:val="0"/>
        <w:pageBreakBefore w:val="0"/>
        <w:widowControl w:val="0"/>
        <w:kinsoku/>
        <w:wordWrap/>
        <w:overflowPunct/>
        <w:topLinePunct w:val="0"/>
        <w:autoSpaceDE/>
        <w:autoSpaceDN/>
        <w:bidi w:val="0"/>
        <w:adjustRightInd/>
        <w:snapToGrid/>
        <w:spacing w:line="600" w:lineRule="exact"/>
        <w:ind w:firstLine="640"/>
        <w:jc w:val="righ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红桥区住房和建设委员会</w:t>
      </w:r>
    </w:p>
    <w:p w14:paraId="30B2E982">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2025年11月10日</w:t>
      </w:r>
    </w:p>
    <w:p w14:paraId="31112E91">
      <w:pPr>
        <w:keepNext w:val="0"/>
        <w:keepLines w:val="0"/>
        <w:pageBreakBefore w:val="0"/>
        <w:widowControl w:val="0"/>
        <w:kinsoku/>
        <w:wordWrap/>
        <w:overflowPunct/>
        <w:topLinePunct w:val="0"/>
        <w:autoSpaceDE/>
        <w:autoSpaceDN/>
        <w:bidi w:val="0"/>
        <w:adjustRightInd/>
        <w:snapToGrid/>
        <w:spacing w:line="600" w:lineRule="exact"/>
        <w:ind w:firstLine="640"/>
        <w:jc w:val="right"/>
        <w:textAlignment w:val="auto"/>
        <w:rPr>
          <w:rFonts w:hint="eastAsia" w:ascii="方正仿宋_GB2312" w:hAnsi="方正仿宋_GB2312" w:eastAsia="方正仿宋_GB2312" w:cs="方正仿宋_GB2312"/>
          <w:sz w:val="32"/>
          <w:szCs w:val="32"/>
          <w:lang w:val="en-US" w:eastAsia="zh-CN"/>
        </w:rPr>
      </w:pPr>
    </w:p>
    <w:p w14:paraId="1695CE3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方正仿宋_GB2312" w:hAnsi="方正仿宋_GB2312" w:eastAsia="方正仿宋_GB2312" w:cs="方正仿宋_GB2312"/>
          <w:sz w:val="32"/>
          <w:szCs w:val="32"/>
          <w:lang w:val="en-US" w:eastAsia="zh-CN"/>
        </w:rPr>
      </w:pPr>
    </w:p>
    <w:p w14:paraId="7494FFF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方正仿宋_GB2312" w:hAnsi="方正仿宋_GB2312" w:eastAsia="方正仿宋_GB2312" w:cs="方正仿宋_GB2312"/>
          <w:sz w:val="32"/>
          <w:szCs w:val="32"/>
          <w:lang w:val="en-US" w:eastAsia="zh-CN"/>
        </w:rPr>
      </w:pPr>
    </w:p>
    <w:p w14:paraId="06C4E45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方正仿宋_GB2312" w:hAnsi="方正仿宋_GB2312" w:eastAsia="方正仿宋_GB2312" w:cs="方正仿宋_GB2312"/>
          <w:sz w:val="32"/>
          <w:szCs w:val="32"/>
          <w:lang w:val="en-US" w:eastAsia="zh-CN"/>
        </w:rPr>
      </w:pPr>
    </w:p>
    <w:p w14:paraId="7426803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方正仿宋_GB2312" w:hAnsi="方正仿宋_GB2312" w:eastAsia="方正仿宋_GB2312" w:cs="方正仿宋_GB2312"/>
          <w:sz w:val="32"/>
          <w:szCs w:val="32"/>
          <w:lang w:val="en-US" w:eastAsia="zh-CN"/>
        </w:rPr>
        <w:sectPr>
          <w:footerReference r:id="rId3" w:type="default"/>
          <w:pgSz w:w="11906" w:h="16838"/>
          <w:pgMar w:top="2098" w:right="1474" w:bottom="1984" w:left="1587" w:header="0" w:footer="1434" w:gutter="0"/>
          <w:pgNumType w:fmt="decimal"/>
          <w:cols w:space="0" w:num="1"/>
          <w:rtlGutter w:val="0"/>
          <w:docGrid w:type="linesAndChars" w:linePitch="579" w:charSpace="-5155"/>
        </w:sectPr>
      </w:pPr>
    </w:p>
    <w:p w14:paraId="209F8A0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i w:val="0"/>
          <w:iCs w:val="0"/>
          <w:caps w:val="0"/>
          <w:color w:val="333333"/>
          <w:spacing w:val="0"/>
          <w:sz w:val="43"/>
          <w:szCs w:val="43"/>
          <w:shd w:val="clear" w:fill="FFFFFF"/>
        </w:rPr>
      </w:pPr>
      <w:r>
        <w:rPr>
          <w:rFonts w:ascii="方正小标宋简体" w:hAnsi="方正小标宋简体" w:eastAsia="方正小标宋简体" w:cs="方正小标宋简体"/>
          <w:i w:val="0"/>
          <w:iCs w:val="0"/>
          <w:caps w:val="0"/>
          <w:color w:val="333333"/>
          <w:spacing w:val="0"/>
          <w:sz w:val="43"/>
          <w:szCs w:val="43"/>
          <w:shd w:val="clear" w:fill="FFFFFF"/>
        </w:rPr>
        <w:t>背景介绍</w:t>
      </w:r>
    </w:p>
    <w:p w14:paraId="2B9AB6F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i w:val="0"/>
          <w:iCs w:val="0"/>
          <w:caps w:val="0"/>
          <w:color w:val="333333"/>
          <w:spacing w:val="0"/>
          <w:sz w:val="43"/>
          <w:szCs w:val="43"/>
          <w:shd w:val="clear" w:fill="FFFFFF"/>
        </w:rPr>
      </w:pPr>
    </w:p>
    <w:p w14:paraId="48A9B44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i w:val="0"/>
          <w:iCs w:val="0"/>
          <w:caps w:val="0"/>
          <w:color w:val="FF0000"/>
          <w:spacing w:val="0"/>
          <w:sz w:val="32"/>
          <w:szCs w:val="32"/>
          <w:shd w:val="clear" w:fill="FFFFFF"/>
        </w:rPr>
      </w:pPr>
      <w:r>
        <w:rPr>
          <w:rFonts w:hint="eastAsia" w:ascii="仿宋" w:hAnsi="仿宋" w:cs="仿宋"/>
          <w:i w:val="0"/>
          <w:iCs w:val="0"/>
          <w:caps w:val="0"/>
          <w:color w:val="333333"/>
          <w:spacing w:val="0"/>
          <w:sz w:val="32"/>
          <w:szCs w:val="32"/>
          <w:shd w:val="clear" w:fill="FFFFFF"/>
          <w:lang w:val="en-US" w:eastAsia="zh-CN"/>
        </w:rPr>
        <w:t xml:space="preserve">   </w:t>
      </w:r>
      <w:r>
        <w:rPr>
          <w:rFonts w:hint="eastAsia" w:ascii="仿宋" w:hAnsi="仿宋" w:cs="仿宋"/>
          <w:i w:val="0"/>
          <w:iCs w:val="0"/>
          <w:caps w:val="0"/>
          <w:color w:val="auto"/>
          <w:spacing w:val="0"/>
          <w:sz w:val="32"/>
          <w:szCs w:val="32"/>
          <w:shd w:val="clear" w:fill="FFFFFF"/>
          <w:lang w:val="en-US" w:eastAsia="zh-CN"/>
        </w:rPr>
        <w:t xml:space="preserve"> 2025年</w:t>
      </w:r>
      <w:r>
        <w:rPr>
          <w:rFonts w:hint="eastAsia" w:ascii="仿宋" w:hAnsi="仿宋" w:eastAsia="仿宋" w:cs="仿宋_GB2312"/>
          <w:color w:val="auto"/>
          <w:lang w:eastAsia="zh-CN"/>
        </w:rPr>
        <w:t>国家监察委员会将“整治物业履约不到位、侵占业主公共收益等问题”专项整治工作纳入群众身边不正之风和腐败问题</w:t>
      </w:r>
      <w:r>
        <w:rPr>
          <w:rFonts w:hint="eastAsia" w:ascii="仿宋" w:hAnsi="仿宋" w:eastAsia="仿宋" w:cs="仿宋_GB2312"/>
          <w:color w:val="auto"/>
          <w:lang w:val="en-US" w:eastAsia="zh-CN"/>
        </w:rPr>
        <w:t>16件</w:t>
      </w:r>
      <w:r>
        <w:rPr>
          <w:rFonts w:hint="eastAsia" w:ascii="仿宋" w:hAnsi="仿宋" w:eastAsia="仿宋" w:cs="仿宋_GB2312"/>
          <w:color w:val="auto"/>
          <w:lang w:eastAsia="zh-CN"/>
        </w:rPr>
        <w:t>具体</w:t>
      </w:r>
      <w:r>
        <w:rPr>
          <w:rFonts w:hint="eastAsia" w:ascii="仿宋" w:hAnsi="仿宋" w:eastAsia="仿宋" w:cs="仿宋_GB2312"/>
          <w:color w:val="auto"/>
          <w:lang w:val="en-US" w:eastAsia="zh-CN"/>
        </w:rPr>
        <w:t>实事之一。</w:t>
      </w:r>
      <w:r>
        <w:rPr>
          <w:rFonts w:hint="eastAsia" w:ascii="仿宋" w:hAnsi="仿宋" w:cs="仿宋"/>
          <w:i w:val="0"/>
          <w:iCs w:val="0"/>
          <w:caps w:val="0"/>
          <w:color w:val="auto"/>
          <w:spacing w:val="0"/>
          <w:sz w:val="32"/>
          <w:szCs w:val="32"/>
          <w:shd w:val="clear" w:fill="FFFFFF"/>
          <w:lang w:val="en-US" w:eastAsia="zh-CN"/>
        </w:rPr>
        <w:t>为提高全区物业服务水平，增强物业企业履约意识，规范物业行业发展，根据</w:t>
      </w:r>
      <w:r>
        <w:rPr>
          <w:rFonts w:hint="eastAsia" w:ascii="仿宋_GB2312" w:eastAsia="仿宋_GB2312"/>
          <w:color w:val="auto"/>
          <w:sz w:val="32"/>
          <w:szCs w:val="32"/>
        </w:rPr>
        <w:t>《关于进一步加强我市物业管理工作的若干措施》</w:t>
      </w:r>
      <w:r>
        <w:rPr>
          <w:rFonts w:hint="eastAsia" w:ascii="仿宋_GB2312" w:eastAsia="仿宋_GB2312"/>
          <w:color w:val="auto"/>
          <w:sz w:val="32"/>
          <w:szCs w:val="32"/>
          <w:lang w:eastAsia="zh-CN"/>
        </w:rPr>
        <w:t>、</w:t>
      </w:r>
      <w:r>
        <w:rPr>
          <w:rFonts w:hint="eastAsia" w:ascii="仿宋_GB2312" w:hAnsi="Calibri" w:eastAsia="仿宋_GB2312" w:cs="Times New Roman"/>
          <w:color w:val="auto"/>
          <w:sz w:val="32"/>
          <w:szCs w:val="32"/>
        </w:rPr>
        <w:t>《天津市扎实开展物业服务领域突出问题集中整治推动物业服务水平提升落实举措》</w:t>
      </w:r>
      <w:r>
        <w:rPr>
          <w:rFonts w:hint="eastAsia" w:ascii="仿宋" w:hAnsi="仿宋" w:cs="仿宋"/>
          <w:i w:val="0"/>
          <w:iCs w:val="0"/>
          <w:caps w:val="0"/>
          <w:color w:val="auto"/>
          <w:spacing w:val="0"/>
          <w:sz w:val="32"/>
          <w:szCs w:val="32"/>
          <w:shd w:val="clear" w:fill="FFFFFF"/>
          <w:lang w:val="en-US" w:eastAsia="zh-CN"/>
        </w:rPr>
        <w:t>及区政府要求，红桥区住建委结合工作实际，起草编制《红桥区物业管理住宅小区等级评定考核办法（试行）》。</w:t>
      </w:r>
    </w:p>
    <w:p w14:paraId="312B1893">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ascii="方正小标宋简体" w:hAnsi="方正小标宋简体" w:eastAsia="方正小标宋简体" w:cs="方正小标宋简体"/>
          <w:i w:val="0"/>
          <w:iCs w:val="0"/>
          <w:caps w:val="0"/>
          <w:color w:val="FF0000"/>
          <w:spacing w:val="0"/>
          <w:sz w:val="43"/>
          <w:szCs w:val="43"/>
          <w:shd w:val="clear" w:fill="FFFFFF"/>
        </w:rPr>
      </w:pPr>
    </w:p>
    <w:p w14:paraId="3AAAAF1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ascii="方正小标宋简体" w:hAnsi="方正小标宋简体" w:eastAsia="方正小标宋简体" w:cs="方正小标宋简体"/>
          <w:i w:val="0"/>
          <w:iCs w:val="0"/>
          <w:caps w:val="0"/>
          <w:color w:val="333333"/>
          <w:spacing w:val="0"/>
          <w:sz w:val="43"/>
          <w:szCs w:val="43"/>
          <w:shd w:val="clear" w:fill="FFFFFF"/>
        </w:rPr>
      </w:pPr>
    </w:p>
    <w:p w14:paraId="5245B2B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ascii="方正小标宋简体" w:hAnsi="方正小标宋简体" w:eastAsia="方正小标宋简体" w:cs="方正小标宋简体"/>
          <w:i w:val="0"/>
          <w:iCs w:val="0"/>
          <w:caps w:val="0"/>
          <w:color w:val="333333"/>
          <w:spacing w:val="0"/>
          <w:sz w:val="43"/>
          <w:szCs w:val="43"/>
          <w:shd w:val="clear" w:fill="FFFFFF"/>
        </w:rPr>
      </w:pPr>
    </w:p>
    <w:p w14:paraId="45B664B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方正小标宋简体" w:hAnsi="方正小标宋简体" w:eastAsia="方正小标宋简体" w:cs="方正小标宋简体"/>
          <w:i w:val="0"/>
          <w:iCs w:val="0"/>
          <w:caps w:val="0"/>
          <w:color w:val="333333"/>
          <w:spacing w:val="0"/>
          <w:sz w:val="43"/>
          <w:szCs w:val="43"/>
          <w:shd w:val="clear" w:fill="FFFFFF"/>
          <w:lang w:val="en-US" w:eastAsia="zh-CN"/>
        </w:rPr>
        <w:sectPr>
          <w:footerReference r:id="rId4" w:type="default"/>
          <w:pgSz w:w="11906" w:h="16838"/>
          <w:pgMar w:top="2098" w:right="1474" w:bottom="1984" w:left="1587" w:header="0" w:footer="1434" w:gutter="0"/>
          <w:pgNumType w:fmt="decimal" w:start="1"/>
          <w:cols w:space="0" w:num="1"/>
          <w:rtlGutter w:val="0"/>
          <w:docGrid w:type="linesAndChars" w:linePitch="579" w:charSpace="-5155"/>
        </w:sectPr>
      </w:pPr>
    </w:p>
    <w:p w14:paraId="1434D2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spacing w:val="1"/>
          <w:w w:val="94"/>
          <w:kern w:val="0"/>
          <w:sz w:val="44"/>
          <w:szCs w:val="44"/>
          <w:fitText w:val="7920" w:id="-1627647652"/>
          <w:lang w:val="en-US" w:eastAsia="zh-CN"/>
        </w:rPr>
        <w:t>红桥区物业管理住宅小区等级评定考核办</w:t>
      </w:r>
      <w:r>
        <w:rPr>
          <w:rFonts w:hint="eastAsia" w:ascii="方正小标宋简体" w:hAnsi="方正小标宋简体" w:eastAsia="方正小标宋简体" w:cs="方正小标宋简体"/>
          <w:spacing w:val="23"/>
          <w:w w:val="94"/>
          <w:kern w:val="0"/>
          <w:sz w:val="44"/>
          <w:szCs w:val="44"/>
          <w:fitText w:val="7920" w:id="-1627647652"/>
          <w:lang w:val="en-US" w:eastAsia="zh-CN"/>
        </w:rPr>
        <w:t>法</w:t>
      </w:r>
    </w:p>
    <w:p w14:paraId="6D12146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（试行）</w:t>
      </w:r>
      <w:r>
        <w:rPr>
          <w:rFonts w:hint="eastAsia" w:ascii="方正小标宋简体" w:hAnsi="方正小标宋简体" w:eastAsia="方正小标宋简体" w:cs="方正小标宋简体"/>
          <w:sz w:val="32"/>
          <w:szCs w:val="32"/>
          <w:lang w:val="en-US" w:eastAsia="zh-CN"/>
        </w:rPr>
        <w:t>（征求意见稿）</w:t>
      </w:r>
    </w:p>
    <w:p w14:paraId="7076AE7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val="en-US" w:eastAsia="zh-CN"/>
        </w:rPr>
      </w:pPr>
    </w:p>
    <w:p w14:paraId="15AC3BCD">
      <w:pPr>
        <w:keepNext w:val="0"/>
        <w:keepLines w:val="0"/>
        <w:pageBreakBefore w:val="0"/>
        <w:widowControl w:val="0"/>
        <w:kinsoku/>
        <w:wordWrap/>
        <w:overflowPunct/>
        <w:topLinePunct w:val="0"/>
        <w:autoSpaceDE/>
        <w:autoSpaceDN/>
        <w:bidi w:val="0"/>
        <w:adjustRightInd/>
        <w:snapToGrid/>
        <w:spacing w:line="600" w:lineRule="exact"/>
        <w:ind w:firstLine="59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为加强红桥区物业管理工作，进一步推动物业管理服务融入基层社会治理，发挥党建引领作用，全面提升我区物业管理服务水平，提高物业服务企业履约能力，提升广大居民的获得感、幸福感、安全感。依据《天津市物业管理条例》、《天津市社区物业管理办法》的规定，制定本办法。</w:t>
      </w:r>
    </w:p>
    <w:p w14:paraId="25F7AB01">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59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考核范围</w:t>
      </w:r>
    </w:p>
    <w:p w14:paraId="59133A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依法取得企业营业执照，在红桥区行政区域内签订物业服务合同并从事物业管理活动的企业。</w:t>
      </w:r>
    </w:p>
    <w:p w14:paraId="5490CDF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9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考核内容</w:t>
      </w:r>
    </w:p>
    <w:p w14:paraId="783CBB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9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评定考核内容主要包括物业管理项目服务情况、物业服务企业与社区党组织配合情况、业主对物业服务企业满意度情况。</w:t>
      </w:r>
    </w:p>
    <w:p w14:paraId="63CC5D95">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59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物业管理项目服务情况</w:t>
      </w:r>
    </w:p>
    <w:p w14:paraId="3EFCA8D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考核内容主要包括物业服务企业依据物业服务合同的约定提供共用部位和共用设施设备的使用、维修、养护和管理、电梯、智能系统等设备的运行服务；环境卫生清扫保洁和绿地、树木、绿化设施的养护、管理；物业装饰装修的管理；车辆行驶和停放秩序的服务、管理；物业资料的查询服务和管理；安全管理；双方约定的其他物业管理服务内容。</w:t>
      </w:r>
    </w:p>
    <w:p w14:paraId="55681A03">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590" w:firstLineChars="2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物业服务企业服从社区党组织情况</w:t>
      </w:r>
    </w:p>
    <w:p w14:paraId="28E422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90" w:firstLineChars="2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考核内容主要包括物业服务企业组建项目党组织情况、创建“红色物业”情况、落实街道、居委会两级物业管理联席会议情况、物业企业进驻退出项目情况、维修资金使用情况、利用共用设施设备经营收益情况、机动车停车位分配等重大事件向社区党组织报告情况、每季度向社区党组织报告物业服务工作情况、每年年底向社区党组织述职情况。</w:t>
      </w:r>
    </w:p>
    <w:p w14:paraId="598242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9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（三）业主对物业服务企业满意度情况</w:t>
      </w:r>
    </w:p>
    <w:p w14:paraId="4867554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考核内容主要包括业主对物业服务企业在项目上开展综合管理、投诉处理、公开公示、公共收益使用、共用设施设备维修养护、环境卫生、公共秩序维护、绿化养护、安全管理等方面的业主满意度情况。</w:t>
      </w:r>
    </w:p>
    <w:p w14:paraId="73368AA3">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9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考核设置</w:t>
      </w:r>
    </w:p>
    <w:p w14:paraId="6AD22D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9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红桥区物业管理住宅小区等级评定主要采取月度考核、季度排名、年度最终评分的方式综合确定。</w:t>
      </w:r>
    </w:p>
    <w:p w14:paraId="52AF8C0B">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59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月度考核：在属地街道办事处的指导下，由居民委员会对其管理的物业住宅小区依据考核内容（前两项）开展评定。</w:t>
      </w:r>
    </w:p>
    <w:p w14:paraId="30E51332">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590" w:firstLineChars="2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季度排名：区住建委每季度对各物业住宅小区依据考核内容（前两项）开展评定，并结合居委会月考核结果，每季度公布各住宅小区得分情况，按照得分进行季度排名。</w:t>
      </w:r>
    </w:p>
    <w:p w14:paraId="682C6931">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590" w:firstLineChars="2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年度综合评定：依据各小区每季度得分情况，结合业主满意度得分情况，按照一定权重比例确定各物业住宅小区年度综合得分结果。</w:t>
      </w:r>
    </w:p>
    <w:p w14:paraId="6D4E6A89">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59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根据年度综合得分结果共分成五个等级，由高到低分别为“A”级项目（90分以上）、“B”级项目（80-89分）、“C”级项目（70-79分）、“D”级项目（60-69分）、“E”级项目（60分以下）。</w:t>
      </w:r>
    </w:p>
    <w:p w14:paraId="7A11071E">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9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考核方式</w:t>
      </w:r>
    </w:p>
    <w:p w14:paraId="42BF945D">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580" w:leftChars="0" w:firstLine="0" w:firstLineChars="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月度考核方式</w:t>
      </w:r>
    </w:p>
    <w:p w14:paraId="1B08D3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9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由居民委员会每月对其所管辖的物业管理住宅小区进行一次考核，居民委员会在属地街道办事处的指导下，按照《红桥区住宅小区物业管理服务情况月度考评表》（附件1），落实考核工作。居委会成立考核小组，人员不得少于两人，可以邀请业主委员会成员、业主代表共同参与考核工作。考核小组依据检查标准，逐项进行检查评分，同时留存影像资料。考核结束后经考核小组和物业项目负责人核实无误后，双方签字确认。每月25日前各居民委员会将本月考核结果填写《红桥区住宅小区物业管理服务情况月度评定得分表》（附件2）上报属地街道办事处和区住建委。</w:t>
      </w:r>
    </w:p>
    <w:p w14:paraId="698414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9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（二）季度考核方式</w:t>
      </w:r>
    </w:p>
    <w:p w14:paraId="2B1385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9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由区住建委每季度对全区物业管理住宅小区进行一次考核，按照《红桥区住宅小区物业管理服务情况季度考评表》（附件3），落实考核工作。区住建委成立考核小组，人员不得少于两人。考核小组依据检查标准，逐项进行检查评分，同时留存影像资料。考核结束后经考核小组和物业项目负责人核实无误后，双方签字确认。每季度25号前将本季度考核结果综合各居民委员会上报的月考核结果，并填写《红桥区住宅小区物业管理服务情况季度评定得分表》（附件4），形成季度得分并按得分高低进行排名，排名结果将在“红桥住建”公众号上公布，同时抄送各街道。</w:t>
      </w:r>
    </w:p>
    <w:p w14:paraId="1FE747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580" w:leftChars="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（三）年度考核方式</w:t>
      </w:r>
    </w:p>
    <w:p w14:paraId="09B91E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9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每年12月</w:t>
      </w:r>
      <w:r>
        <w:rPr>
          <w:rFonts w:hint="default" w:ascii="方正仿宋_GB2312" w:hAnsi="方正仿宋_GB2312" w:eastAsia="方正仿宋_GB2312" w:cs="方正仿宋_GB2312"/>
          <w:sz w:val="32"/>
          <w:szCs w:val="32"/>
          <w:lang w:val="en" w:eastAsia="zh-CN"/>
        </w:rPr>
        <w:t>25</w:t>
      </w:r>
      <w:r>
        <w:rPr>
          <w:rFonts w:hint="eastAsia" w:ascii="方正仿宋_GB2312" w:hAnsi="方正仿宋_GB2312" w:eastAsia="方正仿宋_GB2312" w:cs="方正仿宋_GB2312"/>
          <w:sz w:val="32"/>
          <w:szCs w:val="32"/>
          <w:lang w:val="en" w:eastAsia="zh-CN"/>
        </w:rPr>
        <w:t>日前</w:t>
      </w:r>
      <w:r>
        <w:rPr>
          <w:rFonts w:hint="eastAsia" w:ascii="方正仿宋_GB2312" w:hAnsi="方正仿宋_GB2312" w:eastAsia="方正仿宋_GB2312" w:cs="方正仿宋_GB2312"/>
          <w:sz w:val="32"/>
          <w:szCs w:val="32"/>
          <w:lang w:val="en-US" w:eastAsia="zh-CN"/>
        </w:rPr>
        <w:t>居民委员会组织小区全体居民按照《红桥区住宅小区物业管理服务情况居民满意度年度调查表》（附件5）进行问卷调查并将结果报送属地街道和区住建委。转年1月份区住建委将各小区四个季度得分情况结合居民满意度情况，按照“A-E”五个等级，填写《</w:t>
      </w:r>
      <w:r>
        <w:rPr>
          <w:rFonts w:hint="eastAsia" w:ascii="方正仿宋_GB2312" w:hAnsi="方正仿宋_GB2312" w:eastAsia="方正仿宋_GB2312" w:cs="方正仿宋_GB2312"/>
          <w:b w:val="0"/>
          <w:bCs w:val="0"/>
          <w:kern w:val="2"/>
          <w:sz w:val="32"/>
          <w:szCs w:val="32"/>
          <w:lang w:val="en-US" w:eastAsia="zh-CN" w:bidi="ar-SA"/>
        </w:rPr>
        <w:t>红桥区住宅小区物业管理年度等级综合评定表</w:t>
      </w:r>
      <w:r>
        <w:rPr>
          <w:rFonts w:hint="eastAsia" w:ascii="方正仿宋_GB2312" w:hAnsi="方正仿宋_GB2312" w:eastAsia="方正仿宋_GB2312" w:cs="方正仿宋_GB2312"/>
          <w:sz w:val="32"/>
          <w:szCs w:val="32"/>
          <w:lang w:val="en-US" w:eastAsia="zh-CN"/>
        </w:rPr>
        <w:t>》（附件6），形成每年各小区最终等级情况。</w:t>
      </w:r>
    </w:p>
    <w:p w14:paraId="72838B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90" w:firstLineChars="2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业主满意度计算方式：业主满意度每年测评一次，由居民委员会组织实施，按照《红桥区住宅小区物业管理服务情况居民满意度调查表》对全体业主进行问卷调查。调查结果设置五个档次分别为：满意度在90%以上年度评分加10分；满意度在80%以上年度评分加9分；满意度在70%以上年度评分加8分；满意度在60%以上年度评分加7分；满意度在60%以下年度评分不加分。</w:t>
      </w:r>
    </w:p>
    <w:p w14:paraId="6FC789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9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五、评分方式</w:t>
      </w:r>
    </w:p>
    <w:p w14:paraId="5209D764">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59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月度评分（百分制）</w:t>
      </w:r>
    </w:p>
    <w:p w14:paraId="3A8FDF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9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以居民委员会依据《红桥区住宅小区物业管理服务情况考评表》评分结果为准。</w:t>
      </w:r>
    </w:p>
    <w:p w14:paraId="0DBEE2D8">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59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季度评分（百分制）</w:t>
      </w:r>
    </w:p>
    <w:p w14:paraId="1CFAED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9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以居民委员会月评分结果取各小区平均分，按照70%权重比例计算各小区季度评分，区住建委依据《红桥区住宅小区物业管理服务情况考评表》进行评分，按照30%权重比例计算各小区季度评分，每季度各小区最终得分以居民委员会和住建委评分合计为最终结果。</w:t>
      </w:r>
    </w:p>
    <w:p w14:paraId="7F12D8D1">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59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年度评分（百分制）</w:t>
      </w:r>
    </w:p>
    <w:p w14:paraId="272AB5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9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以四个季度各小区最终得分的平均值，加上每年各小区业主满意度得分情况，作为年度最终得分结果。</w:t>
      </w:r>
    </w:p>
    <w:p w14:paraId="20ACE5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295" w:firstLineChars="1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六、一票否决事项</w:t>
      </w:r>
    </w:p>
    <w:p w14:paraId="1A1E80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90" w:firstLineChars="2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考评年度内住宅小区物业管理服务发生下列情况的，年度评价综合得分结果直接评定为“E”级：</w:t>
      </w:r>
    </w:p>
    <w:p w14:paraId="57CA7028">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59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未委托有资质单位对电梯进行维修保养或委托后未履行监督检查责任而发生人身安全事故的，电梯逾期未进行年检的；</w:t>
      </w:r>
    </w:p>
    <w:p w14:paraId="668F078C">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590" w:firstLineChars="2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未依法履行消防安全职责而发生人身安全事故的，消防系统存在重大安全隐患的；</w:t>
      </w:r>
    </w:p>
    <w:p w14:paraId="649072BB">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590" w:firstLineChars="2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未按规定履行退出程序和相应义务，未按时移交资料的；</w:t>
      </w:r>
    </w:p>
    <w:p w14:paraId="78C2F4DF">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590" w:firstLineChars="2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因物业企业责任被媒体公开曝光造成恶劣影响的；</w:t>
      </w:r>
    </w:p>
    <w:p w14:paraId="4199380D">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590" w:firstLineChars="2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因物业服务事项被市、区行政部门处罚的；</w:t>
      </w:r>
    </w:p>
    <w:p w14:paraId="32F137CF">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590" w:firstLineChars="2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在本年度内发生重大安全生产责任事故的；</w:t>
      </w:r>
    </w:p>
    <w:p w14:paraId="79BA6B2F">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590" w:firstLineChars="2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因物业服务企业责任引发重大群体或越级上访事件，造成恶劣影响的；</w:t>
      </w:r>
    </w:p>
    <w:p w14:paraId="5E404A09">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590" w:firstLineChars="2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挪用维修资金的；</w:t>
      </w:r>
    </w:p>
    <w:p w14:paraId="08C9932C">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590" w:firstLineChars="2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未按照协议约定及时退还装修保证金及其应退还费用的：</w:t>
      </w:r>
    </w:p>
    <w:p w14:paraId="6FF8C3D0">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590" w:firstLineChars="2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被市、区行政主管部门发现问题通报后未按规定时限整改的；</w:t>
      </w:r>
    </w:p>
    <w:p w14:paraId="2C61DB87">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590" w:firstLineChars="2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未定期公示公共收益收支的，擅自利用小区公共设施设备经营的，未按规定程序使用公共收益的；</w:t>
      </w:r>
    </w:p>
    <w:p w14:paraId="2BB7A0B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90" w:firstLineChars="200"/>
        <w:jc w:val="both"/>
        <w:textAlignment w:val="auto"/>
        <w:rPr>
          <w:rFonts w:hint="eastAsia" w:ascii="黑体" w:hAnsi="黑体" w:eastAsia="黑体" w:cs="黑体"/>
          <w:sz w:val="32"/>
          <w:szCs w:val="32"/>
          <w:lang w:val="en-US" w:eastAsia="zh-CN"/>
        </w:rPr>
      </w:pPr>
      <w:r>
        <w:rPr>
          <w:rFonts w:hint="eastAsia" w:ascii="方正仿宋_GB2312" w:hAnsi="方正仿宋_GB2312" w:eastAsia="方正仿宋_GB2312" w:cs="方正仿宋_GB2312"/>
          <w:sz w:val="32"/>
          <w:szCs w:val="32"/>
          <w:lang w:val="en-US" w:eastAsia="zh-CN"/>
        </w:rPr>
        <w:t>（十二）物业管理用房被挪作他用的；</w:t>
      </w:r>
    </w:p>
    <w:p w14:paraId="6927DC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90" w:firstLineChars="200"/>
        <w:jc w:val="both"/>
        <w:textAlignment w:val="auto"/>
        <w:rPr>
          <w:rFonts w:hint="eastAsia" w:ascii="黑体" w:hAnsi="黑体" w:eastAsia="黑体" w:cs="黑体"/>
          <w:sz w:val="32"/>
          <w:szCs w:val="32"/>
          <w:lang w:val="en-US" w:eastAsia="zh-CN"/>
        </w:rPr>
      </w:pPr>
      <w:r>
        <w:rPr>
          <w:rFonts w:hint="eastAsia" w:ascii="方正仿宋_GB2312" w:hAnsi="方正仿宋_GB2312" w:eastAsia="方正仿宋_GB2312" w:cs="方正仿宋_GB2312"/>
          <w:sz w:val="32"/>
          <w:szCs w:val="32"/>
          <w:lang w:val="en-US" w:eastAsia="zh-CN"/>
        </w:rPr>
        <w:t>（十三）超出物业服务合同约定或公示收费项目标准收取费用的。</w:t>
      </w:r>
    </w:p>
    <w:p w14:paraId="7CC08E3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9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七、结果运用</w:t>
      </w:r>
    </w:p>
    <w:p w14:paraId="460A508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9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（一）优秀项目认定标准</w:t>
      </w:r>
    </w:p>
    <w:p w14:paraId="406D5A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9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季度考核项目得分在90分以上的或年度考核项目评为“A”级。可以享受以下待遇：</w:t>
      </w:r>
    </w:p>
    <w:p w14:paraId="56CF18EF">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firstLine="59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由红桥区物业行业党委通报表扬，在“红桥住建”公众号上公示，服务企业在全区范围内优先推荐为小区候选物业服务企业。</w:t>
      </w:r>
    </w:p>
    <w:p w14:paraId="79D39511">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firstLine="590" w:firstLineChars="2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相关部门在日常检查中优化检查频次。</w:t>
      </w:r>
    </w:p>
    <w:p w14:paraId="67E00A4E">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580" w:leftChars="0" w:firstLine="0" w:firstLineChars="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不合格项目认定标准</w:t>
      </w:r>
    </w:p>
    <w:p w14:paraId="4E6762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9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季度考核项目得分在60分以下，年度考核项目评为“E”级，年度居民满意度在60以下的，以上条件满足之一即认定为不合格项目，采取以下惩戒措施：</w:t>
      </w:r>
    </w:p>
    <w:p w14:paraId="364975FF">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firstLine="59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由红桥区物业行业党委点名通报批评，在“红桥住建”公众号上公示，并抄送相关街道办事处；</w:t>
      </w:r>
    </w:p>
    <w:p w14:paraId="43E173A5">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firstLine="590" w:firstLineChars="2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区住建委联合属地街道共同约谈企业、项目负责人；</w:t>
      </w:r>
    </w:p>
    <w:p w14:paraId="0B81A727">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firstLine="590" w:firstLineChars="2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限制物业服务企业在红桥区承接物业服务项目和参加政府采购；</w:t>
      </w:r>
    </w:p>
    <w:p w14:paraId="4E0B29FF">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firstLine="590" w:firstLineChars="2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由项目属地街道办事处、居民委员会指导业主委员会召开临时业主大会，解除物业服务合同；</w:t>
      </w:r>
    </w:p>
    <w:p w14:paraId="02F4A119">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firstLine="590" w:firstLineChars="2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增加项目日常检查频次，督促物业企业整改到位。</w:t>
      </w:r>
    </w:p>
    <w:p w14:paraId="0545344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14:paraId="65D85BF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14:paraId="49744B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300"/>
        <w:jc w:val="right"/>
        <w:textAlignment w:val="auto"/>
        <w:rPr>
          <w:rFonts w:hint="eastAsia" w:ascii="方正仿宋_GB2312" w:hAnsi="方正仿宋_GB2312" w:eastAsia="方正仿宋_GB2312" w:cs="方正仿宋_GB2312"/>
          <w:sz w:val="32"/>
          <w:szCs w:val="32"/>
          <w:lang w:val="en" w:eastAsia="zh-CN"/>
        </w:rPr>
      </w:pPr>
      <w:r>
        <w:rPr>
          <w:rFonts w:hint="eastAsia" w:ascii="方正仿宋_GB2312" w:hAnsi="方正仿宋_GB2312" w:eastAsia="方正仿宋_GB2312" w:cs="方正仿宋_GB2312"/>
          <w:sz w:val="32"/>
          <w:szCs w:val="32"/>
          <w:lang w:val="en" w:eastAsia="zh-CN"/>
        </w:rPr>
        <w:t>2025年×月×日</w:t>
      </w:r>
    </w:p>
    <w:p w14:paraId="1D95B8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300"/>
        <w:jc w:val="both"/>
        <w:textAlignment w:val="auto"/>
        <w:rPr>
          <w:rFonts w:hint="eastAsia" w:ascii="方正仿宋_GB2312" w:hAnsi="方正仿宋_GB2312" w:eastAsia="方正仿宋_GB2312" w:cs="方正仿宋_GB2312"/>
          <w:sz w:val="32"/>
          <w:szCs w:val="32"/>
          <w:lang w:val="en" w:eastAsia="zh-CN"/>
        </w:rPr>
      </w:pPr>
    </w:p>
    <w:p w14:paraId="1A1282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9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 w:eastAsia="zh-CN"/>
        </w:rPr>
        <w:t>附件</w:t>
      </w:r>
      <w:r>
        <w:rPr>
          <w:rFonts w:hint="eastAsia" w:ascii="方正仿宋_GB2312" w:hAnsi="方正仿宋_GB2312" w:eastAsia="方正仿宋_GB2312" w:cs="方正仿宋_GB2312"/>
          <w:sz w:val="32"/>
          <w:szCs w:val="32"/>
          <w:lang w:val="en-US" w:eastAsia="zh-CN"/>
        </w:rPr>
        <w:t>1：《红桥区住宅小区物业管理服务情况考评表》（居委会评价）</w:t>
      </w:r>
    </w:p>
    <w:p w14:paraId="6F9E6896">
      <w:pPr>
        <w:pStyle w:val="2"/>
        <w:spacing w:before="88" w:line="223" w:lineRule="auto"/>
        <w:ind w:firstLine="590" w:firstLineChars="200"/>
        <w:jc w:val="both"/>
        <w:outlineLvl w:val="0"/>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sz w:val="32"/>
          <w:szCs w:val="32"/>
          <w:lang w:val="en" w:eastAsia="zh-CN"/>
        </w:rPr>
        <w:t>附件</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b w:val="0"/>
          <w:bCs w:val="0"/>
          <w:spacing w:val="6"/>
          <w:sz w:val="32"/>
          <w:szCs w:val="32"/>
          <w:lang w:eastAsia="zh-CN"/>
        </w:rPr>
        <w:t>红桥区</w:t>
      </w:r>
      <w:r>
        <w:rPr>
          <w:rFonts w:hint="eastAsia" w:ascii="方正仿宋_GB2312" w:hAnsi="方正仿宋_GB2312" w:eastAsia="方正仿宋_GB2312" w:cs="方正仿宋_GB2312"/>
          <w:b w:val="0"/>
          <w:bCs w:val="0"/>
          <w:spacing w:val="6"/>
          <w:sz w:val="32"/>
          <w:szCs w:val="32"/>
        </w:rPr>
        <w:t>住宅小区物业管理服务情况月度</w:t>
      </w:r>
      <w:r>
        <w:rPr>
          <w:rFonts w:hint="eastAsia" w:ascii="方正仿宋_GB2312" w:hAnsi="方正仿宋_GB2312" w:eastAsia="方正仿宋_GB2312" w:cs="方正仿宋_GB2312"/>
          <w:b w:val="0"/>
          <w:bCs w:val="0"/>
          <w:spacing w:val="3"/>
          <w:sz w:val="32"/>
          <w:szCs w:val="32"/>
        </w:rPr>
        <w:t>评定得分表</w:t>
      </w:r>
      <w:r>
        <w:rPr>
          <w:rFonts w:hint="eastAsia" w:ascii="方正仿宋_GB2312" w:hAnsi="方正仿宋_GB2312" w:eastAsia="方正仿宋_GB2312" w:cs="方正仿宋_GB2312"/>
          <w:sz w:val="32"/>
          <w:szCs w:val="32"/>
          <w:lang w:val="en-US" w:eastAsia="zh-CN"/>
        </w:rPr>
        <w:t>》</w:t>
      </w:r>
    </w:p>
    <w:p w14:paraId="4A23C7D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9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附件3：《红桥区住宅小区物业管理服务情况考评表》（区住建委评价）</w:t>
      </w:r>
    </w:p>
    <w:p w14:paraId="42483DDF">
      <w:pPr>
        <w:pStyle w:val="2"/>
        <w:spacing w:before="88" w:line="223" w:lineRule="auto"/>
        <w:ind w:firstLine="640"/>
        <w:jc w:val="left"/>
        <w:outlineLvl w:val="0"/>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sz w:val="32"/>
          <w:szCs w:val="32"/>
          <w:lang w:val="en-US" w:eastAsia="zh-CN"/>
        </w:rPr>
        <w:t>附件4</w:t>
      </w:r>
      <w:r>
        <w:rPr>
          <w:rFonts w:hint="eastAsia" w:ascii="方正仿宋_GB2312" w:hAnsi="方正仿宋_GB2312" w:eastAsia="方正仿宋_GB2312" w:cs="方正仿宋_GB2312"/>
          <w:b/>
          <w:bCs/>
          <w:sz w:val="32"/>
          <w:szCs w:val="32"/>
          <w:lang w:val="en-US" w:eastAsia="zh-CN"/>
        </w:rPr>
        <w:t>：</w:t>
      </w:r>
      <w:r>
        <w:rPr>
          <w:rFonts w:hint="eastAsia" w:ascii="方正仿宋_GB2312" w:hAnsi="方正仿宋_GB2312" w:eastAsia="方正仿宋_GB2312" w:cs="方正仿宋_GB2312"/>
          <w:b w:val="0"/>
          <w:bCs w:val="0"/>
          <w:sz w:val="32"/>
          <w:szCs w:val="32"/>
          <w:lang w:val="en-US" w:eastAsia="zh-CN"/>
        </w:rPr>
        <w:t>《</w:t>
      </w:r>
      <w:r>
        <w:rPr>
          <w:rFonts w:hint="eastAsia" w:ascii="方正仿宋_GB2312" w:hAnsi="方正仿宋_GB2312" w:eastAsia="方正仿宋_GB2312" w:cs="方正仿宋_GB2312"/>
          <w:b w:val="0"/>
          <w:bCs w:val="0"/>
          <w:spacing w:val="6"/>
          <w:sz w:val="32"/>
          <w:szCs w:val="32"/>
          <w:lang w:eastAsia="zh-CN"/>
        </w:rPr>
        <w:t>红桥区</w:t>
      </w:r>
      <w:r>
        <w:rPr>
          <w:rFonts w:hint="eastAsia" w:ascii="方正仿宋_GB2312" w:hAnsi="方正仿宋_GB2312" w:eastAsia="方正仿宋_GB2312" w:cs="方正仿宋_GB2312"/>
          <w:b w:val="0"/>
          <w:bCs w:val="0"/>
          <w:spacing w:val="6"/>
          <w:sz w:val="32"/>
          <w:szCs w:val="32"/>
        </w:rPr>
        <w:t>住宅小区物业管理服务情况</w:t>
      </w:r>
      <w:r>
        <w:rPr>
          <w:rFonts w:hint="eastAsia" w:ascii="方正仿宋_GB2312" w:hAnsi="方正仿宋_GB2312" w:eastAsia="方正仿宋_GB2312" w:cs="方正仿宋_GB2312"/>
          <w:b w:val="0"/>
          <w:bCs w:val="0"/>
          <w:spacing w:val="6"/>
          <w:sz w:val="32"/>
          <w:szCs w:val="32"/>
          <w:lang w:eastAsia="zh-CN"/>
        </w:rPr>
        <w:t>季</w:t>
      </w:r>
      <w:r>
        <w:rPr>
          <w:rFonts w:hint="eastAsia" w:ascii="方正仿宋_GB2312" w:hAnsi="方正仿宋_GB2312" w:eastAsia="方正仿宋_GB2312" w:cs="方正仿宋_GB2312"/>
          <w:b w:val="0"/>
          <w:bCs w:val="0"/>
          <w:spacing w:val="6"/>
          <w:sz w:val="32"/>
          <w:szCs w:val="32"/>
        </w:rPr>
        <w:t>度</w:t>
      </w:r>
      <w:r>
        <w:rPr>
          <w:rFonts w:hint="eastAsia" w:ascii="方正仿宋_GB2312" w:hAnsi="方正仿宋_GB2312" w:eastAsia="方正仿宋_GB2312" w:cs="方正仿宋_GB2312"/>
          <w:b w:val="0"/>
          <w:bCs w:val="0"/>
          <w:spacing w:val="3"/>
          <w:sz w:val="32"/>
          <w:szCs w:val="32"/>
        </w:rPr>
        <w:t>评定得分表</w:t>
      </w:r>
      <w:r>
        <w:rPr>
          <w:rFonts w:hint="eastAsia" w:ascii="方正仿宋_GB2312" w:hAnsi="方正仿宋_GB2312" w:eastAsia="方正仿宋_GB2312" w:cs="方正仿宋_GB2312"/>
          <w:b w:val="0"/>
          <w:bCs w:val="0"/>
          <w:sz w:val="32"/>
          <w:szCs w:val="32"/>
          <w:lang w:val="en-US" w:eastAsia="zh-CN"/>
        </w:rPr>
        <w:t>》</w:t>
      </w:r>
    </w:p>
    <w:p w14:paraId="21E7BE0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9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val="0"/>
          <w:bCs w:val="0"/>
          <w:sz w:val="32"/>
          <w:szCs w:val="32"/>
          <w:lang w:val="en-US" w:eastAsia="zh-CN"/>
        </w:rPr>
        <w:t>附件5：</w:t>
      </w:r>
      <w:r>
        <w:rPr>
          <w:rFonts w:hint="eastAsia" w:ascii="方正仿宋_GB2312" w:hAnsi="方正仿宋_GB2312" w:eastAsia="方正仿宋_GB2312" w:cs="方正仿宋_GB2312"/>
          <w:sz w:val="32"/>
          <w:szCs w:val="32"/>
          <w:lang w:val="en-US" w:eastAsia="zh-CN"/>
        </w:rPr>
        <w:t>《红桥区住宅小区物业管理服务情况居民满意度调查表》</w:t>
      </w:r>
    </w:p>
    <w:p w14:paraId="687298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9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附件6：《</w:t>
      </w:r>
      <w:r>
        <w:rPr>
          <w:rFonts w:hint="eastAsia" w:ascii="方正仿宋_GB2312" w:hAnsi="方正仿宋_GB2312" w:eastAsia="方正仿宋_GB2312" w:cs="方正仿宋_GB2312"/>
          <w:b w:val="0"/>
          <w:bCs w:val="0"/>
          <w:kern w:val="2"/>
          <w:sz w:val="32"/>
          <w:szCs w:val="32"/>
          <w:lang w:val="en-US" w:eastAsia="zh-CN" w:bidi="ar-SA"/>
        </w:rPr>
        <w:t>红桥区住宅小区物业管理年度等级综合评定表</w:t>
      </w:r>
      <w:r>
        <w:rPr>
          <w:rFonts w:hint="eastAsia" w:ascii="方正仿宋_GB2312" w:hAnsi="方正仿宋_GB2312" w:eastAsia="方正仿宋_GB2312" w:cs="方正仿宋_GB2312"/>
          <w:sz w:val="32"/>
          <w:szCs w:val="32"/>
          <w:lang w:val="en-US" w:eastAsia="zh-CN"/>
        </w:rPr>
        <w:t>》</w:t>
      </w:r>
    </w:p>
    <w:p w14:paraId="10C4DC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300"/>
        <w:jc w:val="both"/>
        <w:textAlignment w:val="auto"/>
        <w:rPr>
          <w:rFonts w:hint="eastAsia" w:ascii="方正仿宋_GB2312" w:hAnsi="方正仿宋_GB2312" w:eastAsia="方正仿宋_GB2312" w:cs="方正仿宋_GB2312"/>
          <w:sz w:val="32"/>
          <w:szCs w:val="32"/>
          <w:lang w:val="en-US" w:eastAsia="zh-CN"/>
        </w:rPr>
      </w:pPr>
    </w:p>
    <w:p w14:paraId="3276792C">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br w:type="page"/>
      </w:r>
    </w:p>
    <w:p w14:paraId="57986B9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664E5AF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b/>
          <w:bCs/>
          <w:kern w:val="0"/>
          <w:sz w:val="43"/>
          <w:szCs w:val="43"/>
          <w:lang w:val="en-US" w:eastAsia="zh-CN"/>
        </w:rPr>
      </w:pPr>
      <w:r>
        <w:rPr>
          <w:rFonts w:hint="eastAsia"/>
          <w:b/>
          <w:bCs/>
          <w:spacing w:val="12"/>
          <w:w w:val="100"/>
          <w:kern w:val="0"/>
          <w:sz w:val="43"/>
          <w:szCs w:val="43"/>
          <w:fitText w:val="8170" w:id="957242253"/>
          <w:lang w:val="en-US" w:eastAsia="zh-CN"/>
        </w:rPr>
        <w:t>红桥区住宅小区物业管理服务情况考评</w:t>
      </w:r>
      <w:r>
        <w:rPr>
          <w:rFonts w:hint="eastAsia"/>
          <w:b/>
          <w:bCs/>
          <w:spacing w:val="11"/>
          <w:w w:val="100"/>
          <w:kern w:val="0"/>
          <w:sz w:val="43"/>
          <w:szCs w:val="43"/>
          <w:fitText w:val="8170" w:id="957242253"/>
          <w:lang w:val="en-US" w:eastAsia="zh-CN"/>
        </w:rPr>
        <w:t>表</w:t>
      </w:r>
    </w:p>
    <w:p w14:paraId="4D5B48E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b/>
          <w:bCs/>
          <w:spacing w:val="5"/>
          <w:sz w:val="32"/>
          <w:szCs w:val="32"/>
        </w:rPr>
      </w:pPr>
      <w:r>
        <w:rPr>
          <w:b/>
          <w:bCs/>
          <w:spacing w:val="5"/>
          <w:sz w:val="32"/>
          <w:szCs w:val="32"/>
        </w:rPr>
        <w:t>（</w:t>
      </w:r>
      <w:r>
        <w:rPr>
          <w:rFonts w:hint="eastAsia"/>
          <w:b/>
          <w:bCs/>
          <w:spacing w:val="5"/>
          <w:sz w:val="32"/>
          <w:szCs w:val="32"/>
          <w:lang w:eastAsia="zh-CN"/>
        </w:rPr>
        <w:t>居委会评价</w:t>
      </w:r>
      <w:r>
        <w:rPr>
          <w:b/>
          <w:bCs/>
          <w:spacing w:val="5"/>
          <w:sz w:val="32"/>
          <w:szCs w:val="32"/>
        </w:rPr>
        <w:t>）</w:t>
      </w:r>
    </w:p>
    <w:p w14:paraId="4AC757B1">
      <w:pPr>
        <w:pStyle w:val="2"/>
        <w:spacing w:before="280" w:line="240" w:lineRule="auto"/>
        <w:ind w:left="76"/>
        <w:rPr>
          <w:rFonts w:ascii="仿宋" w:hAnsi="仿宋" w:eastAsia="仿宋" w:cs="仿宋"/>
          <w:sz w:val="23"/>
          <w:szCs w:val="23"/>
        </w:rPr>
      </w:pPr>
      <w:r>
        <w:rPr>
          <w:rFonts w:ascii="仿宋" w:hAnsi="仿宋" w:eastAsia="仿宋" w:cs="仿宋"/>
          <w:sz w:val="23"/>
          <w:szCs w:val="23"/>
        </w:rPr>
        <w:t>小区名称</w:t>
      </w:r>
      <w:r>
        <w:rPr>
          <w:rFonts w:hint="eastAsia" w:ascii="仿宋" w:hAnsi="仿宋" w:eastAsia="仿宋" w:cs="仿宋"/>
          <w:sz w:val="23"/>
          <w:szCs w:val="23"/>
          <w:lang w:eastAsia="zh-CN"/>
        </w:rPr>
        <w:t>：</w:t>
      </w:r>
      <w:r>
        <w:rPr>
          <w:sz w:val="23"/>
          <w:szCs w:val="23"/>
        </w:rPr>
        <w:t xml:space="preserve"> </w:t>
      </w:r>
      <w:r>
        <w:rPr>
          <w:spacing w:val="5"/>
          <w:sz w:val="23"/>
          <w:szCs w:val="23"/>
          <w:u w:val="single" w:color="auto"/>
        </w:rPr>
        <w:t xml:space="preserve">                   </w:t>
      </w:r>
      <w:r>
        <w:rPr>
          <w:sz w:val="23"/>
          <w:szCs w:val="23"/>
        </w:rPr>
        <w:t xml:space="preserve"> </w:t>
      </w:r>
      <w:r>
        <w:rPr>
          <w:rFonts w:ascii="仿宋" w:hAnsi="仿宋" w:eastAsia="仿宋" w:cs="仿宋"/>
          <w:sz w:val="23"/>
          <w:szCs w:val="23"/>
        </w:rPr>
        <w:t>所属镇街：</w:t>
      </w:r>
      <w:r>
        <w:rPr>
          <w:rFonts w:ascii="仿宋" w:hAnsi="仿宋" w:eastAsia="仿宋" w:cs="仿宋"/>
          <w:spacing w:val="-64"/>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16"/>
          <w:sz w:val="23"/>
          <w:szCs w:val="23"/>
        </w:rPr>
        <w:t xml:space="preserve"> </w:t>
      </w:r>
      <w:r>
        <w:rPr>
          <w:rFonts w:ascii="仿宋" w:hAnsi="仿宋" w:eastAsia="仿宋" w:cs="仿宋"/>
          <w:sz w:val="23"/>
          <w:szCs w:val="23"/>
        </w:rPr>
        <w:t>所属社区：</w:t>
      </w:r>
      <w:r>
        <w:rPr>
          <w:rFonts w:ascii="仿宋" w:hAnsi="仿宋" w:eastAsia="仿宋" w:cs="仿宋"/>
          <w:spacing w:val="-76"/>
          <w:sz w:val="23"/>
          <w:szCs w:val="23"/>
        </w:rPr>
        <w:t xml:space="preserve"> </w:t>
      </w:r>
      <w:r>
        <w:rPr>
          <w:rFonts w:ascii="仿宋" w:hAnsi="仿宋" w:eastAsia="仿宋" w:cs="仿宋"/>
          <w:sz w:val="23"/>
          <w:szCs w:val="23"/>
          <w:u w:val="single" w:color="auto"/>
        </w:rPr>
        <w:t xml:space="preserve">             </w:t>
      </w:r>
    </w:p>
    <w:p w14:paraId="4DEBA68E">
      <w:pPr>
        <w:spacing w:before="187" w:line="240" w:lineRule="auto"/>
        <w:jc w:val="right"/>
        <w:rPr>
          <w:rFonts w:ascii="仿宋" w:hAnsi="仿宋" w:eastAsia="仿宋" w:cs="仿宋"/>
          <w:sz w:val="23"/>
          <w:szCs w:val="23"/>
        </w:rPr>
      </w:pPr>
      <w:r>
        <w:rPr>
          <w:rFonts w:hint="eastAsia" w:ascii="仿宋" w:hAnsi="仿宋" w:eastAsia="仿宋" w:cs="仿宋"/>
          <w:spacing w:val="-8"/>
          <w:sz w:val="23"/>
          <w:szCs w:val="23"/>
          <w:lang w:eastAsia="zh-CN"/>
        </w:rPr>
        <w:t>检查</w:t>
      </w:r>
      <w:r>
        <w:rPr>
          <w:rFonts w:ascii="仿宋" w:hAnsi="仿宋" w:eastAsia="仿宋" w:cs="仿宋"/>
          <w:spacing w:val="-8"/>
          <w:sz w:val="23"/>
          <w:szCs w:val="23"/>
        </w:rPr>
        <w:t>日期：</w:t>
      </w:r>
      <w:r>
        <w:rPr>
          <w:rFonts w:ascii="仿宋" w:hAnsi="仿宋" w:eastAsia="仿宋" w:cs="仿宋"/>
          <w:spacing w:val="14"/>
          <w:sz w:val="23"/>
          <w:szCs w:val="23"/>
        </w:rPr>
        <w:t xml:space="preserve">   </w:t>
      </w:r>
      <w:r>
        <w:rPr>
          <w:rFonts w:ascii="仿宋" w:hAnsi="仿宋" w:eastAsia="仿宋" w:cs="仿宋"/>
          <w:spacing w:val="-8"/>
          <w:sz w:val="23"/>
          <w:szCs w:val="23"/>
        </w:rPr>
        <w:t>年</w:t>
      </w:r>
      <w:r>
        <w:rPr>
          <w:rFonts w:ascii="仿宋" w:hAnsi="仿宋" w:eastAsia="仿宋" w:cs="仿宋"/>
          <w:spacing w:val="11"/>
          <w:sz w:val="23"/>
          <w:szCs w:val="23"/>
        </w:rPr>
        <w:t xml:space="preserve">   </w:t>
      </w:r>
      <w:r>
        <w:rPr>
          <w:rFonts w:ascii="仿宋" w:hAnsi="仿宋" w:eastAsia="仿宋" w:cs="仿宋"/>
          <w:spacing w:val="-8"/>
          <w:sz w:val="23"/>
          <w:szCs w:val="23"/>
        </w:rPr>
        <w:t>月</w:t>
      </w:r>
      <w:r>
        <w:rPr>
          <w:rFonts w:ascii="仿宋" w:hAnsi="仿宋" w:eastAsia="仿宋" w:cs="仿宋"/>
          <w:spacing w:val="18"/>
          <w:sz w:val="23"/>
          <w:szCs w:val="23"/>
        </w:rPr>
        <w:t xml:space="preserve">  </w:t>
      </w:r>
      <w:r>
        <w:rPr>
          <w:rFonts w:ascii="仿宋" w:hAnsi="仿宋" w:eastAsia="仿宋" w:cs="仿宋"/>
          <w:spacing w:val="-8"/>
          <w:sz w:val="23"/>
          <w:szCs w:val="23"/>
        </w:rPr>
        <w:t>日</w:t>
      </w:r>
    </w:p>
    <w:tbl>
      <w:tblPr>
        <w:tblStyle w:val="6"/>
        <w:tblW w:w="91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877"/>
        <w:gridCol w:w="6069"/>
        <w:gridCol w:w="658"/>
        <w:gridCol w:w="437"/>
        <w:gridCol w:w="437"/>
      </w:tblGrid>
      <w:tr w14:paraId="0185F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blHeader/>
          <w:jc w:val="center"/>
        </w:trPr>
        <w:tc>
          <w:tcPr>
            <w:tcW w:w="655" w:type="dxa"/>
            <w:vMerge w:val="restart"/>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71120ACF">
            <w:pPr>
              <w:jc w:val="center"/>
              <w:rPr>
                <w:rFonts w:hint="eastAsia"/>
                <w:b/>
                <w:bCs/>
              </w:rPr>
            </w:pPr>
            <w:r>
              <w:rPr>
                <w:rFonts w:hint="eastAsia"/>
                <w:b/>
                <w:bCs/>
                <w:lang w:val="en-US" w:eastAsia="zh-CN"/>
              </w:rPr>
              <w:t>序号</w:t>
            </w:r>
          </w:p>
        </w:tc>
        <w:tc>
          <w:tcPr>
            <w:tcW w:w="694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DAC3E">
            <w:pPr>
              <w:jc w:val="center"/>
              <w:rPr>
                <w:rFonts w:hint="eastAsia"/>
                <w:b/>
                <w:bCs/>
              </w:rPr>
            </w:pPr>
            <w:r>
              <w:rPr>
                <w:rFonts w:hint="eastAsia"/>
                <w:b/>
                <w:bCs/>
                <w:lang w:val="en-US" w:eastAsia="zh-CN"/>
              </w:rPr>
              <w:t>评价因素</w:t>
            </w:r>
          </w:p>
        </w:tc>
        <w:tc>
          <w:tcPr>
            <w:tcW w:w="65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116E3">
            <w:pPr>
              <w:jc w:val="center"/>
              <w:rPr>
                <w:rFonts w:hint="eastAsia"/>
                <w:b/>
                <w:bCs/>
              </w:rPr>
            </w:pPr>
            <w:r>
              <w:rPr>
                <w:rFonts w:hint="eastAsia"/>
                <w:b/>
                <w:bCs/>
                <w:lang w:val="en-US" w:eastAsia="zh-CN"/>
              </w:rPr>
              <w:t>分值</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D9F62">
            <w:pPr>
              <w:jc w:val="center"/>
              <w:rPr>
                <w:rFonts w:hint="eastAsia"/>
                <w:b/>
                <w:bCs/>
              </w:rPr>
            </w:pPr>
            <w:r>
              <w:rPr>
                <w:rFonts w:hint="eastAsia"/>
                <w:b/>
                <w:bCs/>
                <w:lang w:val="en-US" w:eastAsia="zh-CN"/>
              </w:rPr>
              <w:t>扣分</w:t>
            </w:r>
          </w:p>
        </w:tc>
      </w:tr>
      <w:tr w14:paraId="49F65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tblHeader/>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DD0EE">
            <w:pPr>
              <w:jc w:val="center"/>
              <w:rPr>
                <w:rFonts w:hint="eastAsia"/>
                <w:b/>
                <w:bCs/>
              </w:rPr>
            </w:pPr>
          </w:p>
        </w:tc>
        <w:tc>
          <w:tcPr>
            <w:tcW w:w="694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76B5E">
            <w:pPr>
              <w:jc w:val="center"/>
              <w:rPr>
                <w:rFonts w:hint="eastAsia"/>
                <w:b/>
                <w:bCs/>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09210">
            <w:pPr>
              <w:jc w:val="center"/>
              <w:rPr>
                <w:rFonts w:hint="eastAsia"/>
                <w:b/>
                <w:bCs/>
              </w:rPr>
            </w:pP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F2B8B">
            <w:pPr>
              <w:jc w:val="center"/>
              <w:rPr>
                <w:rFonts w:hint="eastAsia"/>
                <w:b/>
                <w:bCs/>
              </w:rPr>
            </w:pPr>
            <w:r>
              <w:rPr>
                <w:rFonts w:hint="eastAsia"/>
                <w:b/>
                <w:bCs/>
                <w:lang w:val="en-US" w:eastAsia="zh-CN"/>
              </w:rPr>
              <w:t>是</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2562F">
            <w:pPr>
              <w:jc w:val="center"/>
              <w:rPr>
                <w:rFonts w:hint="eastAsia"/>
                <w:b/>
                <w:bCs/>
              </w:rPr>
            </w:pPr>
            <w:r>
              <w:rPr>
                <w:rFonts w:hint="eastAsia"/>
                <w:b/>
                <w:bCs/>
                <w:lang w:val="en-US" w:eastAsia="zh-CN"/>
              </w:rPr>
              <w:t>否</w:t>
            </w:r>
          </w:p>
        </w:tc>
      </w:tr>
      <w:tr w14:paraId="7C3C9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jc w:val="center"/>
        </w:trPr>
        <w:tc>
          <w:tcPr>
            <w:tcW w:w="655"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517CDA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877" w:type="dxa"/>
            <w:vMerge w:val="restart"/>
            <w:tcBorders>
              <w:top w:val="single" w:color="000000" w:sz="8" w:space="0"/>
              <w:left w:val="single" w:color="000000" w:sz="4" w:space="0"/>
              <w:right w:val="single" w:color="000000" w:sz="4" w:space="0"/>
            </w:tcBorders>
            <w:shd w:val="clear" w:color="auto" w:fill="auto"/>
            <w:vAlign w:val="center"/>
          </w:tcPr>
          <w:p w14:paraId="6248BD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综合管理情况</w:t>
            </w:r>
          </w:p>
        </w:tc>
        <w:tc>
          <w:tcPr>
            <w:tcW w:w="606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EF65D5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未设置“物业服务意见箱”、“业主委员会工作意见箱”、“政策法规宣传栏”、“管理规约公开栏”和“项目事务公示栏”。未在显著位置公示项目经理名字、联系方式，公示24小时接待电话。</w:t>
            </w:r>
          </w:p>
        </w:tc>
        <w:tc>
          <w:tcPr>
            <w:tcW w:w="65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274AC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4ACAD5C">
            <w:pPr>
              <w:jc w:val="center"/>
              <w:rPr>
                <w:rFonts w:hint="eastAsia" w:ascii="方正仿宋_GB2312" w:hAnsi="方正仿宋_GB2312" w:eastAsia="方正仿宋_GB2312" w:cs="方正仿宋_GB2312"/>
                <w:i w:val="0"/>
                <w:iCs w:val="0"/>
                <w:color w:val="000000"/>
                <w:sz w:val="22"/>
                <w:szCs w:val="22"/>
                <w:u w:val="none"/>
              </w:rPr>
            </w:pPr>
          </w:p>
        </w:tc>
        <w:tc>
          <w:tcPr>
            <w:tcW w:w="43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3006CE9A">
            <w:pPr>
              <w:jc w:val="center"/>
              <w:rPr>
                <w:rFonts w:hint="eastAsia" w:ascii="方正仿宋_GB2312" w:hAnsi="方正仿宋_GB2312" w:eastAsia="方正仿宋_GB2312" w:cs="方正仿宋_GB2312"/>
                <w:i w:val="0"/>
                <w:iCs w:val="0"/>
                <w:color w:val="000000"/>
                <w:sz w:val="22"/>
                <w:szCs w:val="22"/>
                <w:u w:val="none"/>
              </w:rPr>
            </w:pPr>
          </w:p>
        </w:tc>
      </w:tr>
      <w:tr w14:paraId="1FDE0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8EA2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877" w:type="dxa"/>
            <w:vMerge w:val="continue"/>
            <w:tcBorders>
              <w:left w:val="single" w:color="000000" w:sz="4" w:space="0"/>
              <w:right w:val="single" w:color="000000" w:sz="4" w:space="0"/>
            </w:tcBorders>
            <w:shd w:val="clear" w:color="auto" w:fill="auto"/>
            <w:vAlign w:val="center"/>
          </w:tcPr>
          <w:p w14:paraId="567CF8AE">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E7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未按照有关规定和物业服务合同约定，公示公布物业服务内容、标准及物业管理服务费标准，未公示公共收益收支情况等事项。</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61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0F29">
            <w:pPr>
              <w:jc w:val="center"/>
              <w:rPr>
                <w:rFonts w:hint="eastAsia" w:ascii="方正仿宋_GB2312" w:hAnsi="方正仿宋_GB2312" w:eastAsia="方正仿宋_GB2312" w:cs="方正仿宋_GB2312"/>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CB5AE62">
            <w:pPr>
              <w:jc w:val="center"/>
              <w:rPr>
                <w:rFonts w:hint="eastAsia" w:ascii="方正仿宋_GB2312" w:hAnsi="方正仿宋_GB2312" w:eastAsia="方正仿宋_GB2312" w:cs="方正仿宋_GB2312"/>
                <w:i w:val="0"/>
                <w:iCs w:val="0"/>
                <w:color w:val="000000"/>
                <w:sz w:val="22"/>
                <w:szCs w:val="22"/>
                <w:u w:val="none"/>
              </w:rPr>
            </w:pPr>
          </w:p>
        </w:tc>
      </w:tr>
      <w:tr w14:paraId="4D64E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D5C6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w:t>
            </w:r>
          </w:p>
        </w:tc>
        <w:tc>
          <w:tcPr>
            <w:tcW w:w="877" w:type="dxa"/>
            <w:vMerge w:val="continue"/>
            <w:tcBorders>
              <w:left w:val="single" w:color="000000" w:sz="4" w:space="0"/>
              <w:right w:val="single" w:color="000000" w:sz="4" w:space="0"/>
            </w:tcBorders>
            <w:shd w:val="clear" w:color="auto" w:fill="auto"/>
            <w:vAlign w:val="center"/>
          </w:tcPr>
          <w:p w14:paraId="6CA51BDD">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68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未公示各岗位服务人员配置情况，各岗位服务人员配置情况与项目实际管理不符。</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DA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537A">
            <w:pPr>
              <w:jc w:val="center"/>
              <w:rPr>
                <w:rFonts w:hint="eastAsia" w:ascii="方正仿宋_GB2312" w:hAnsi="方正仿宋_GB2312" w:eastAsia="方正仿宋_GB2312" w:cs="方正仿宋_GB2312"/>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10F727">
            <w:pPr>
              <w:jc w:val="center"/>
              <w:rPr>
                <w:rFonts w:hint="eastAsia" w:ascii="方正仿宋_GB2312" w:hAnsi="方正仿宋_GB2312" w:eastAsia="方正仿宋_GB2312" w:cs="方正仿宋_GB2312"/>
                <w:i w:val="0"/>
                <w:iCs w:val="0"/>
                <w:color w:val="000000"/>
                <w:sz w:val="22"/>
                <w:szCs w:val="22"/>
                <w:u w:val="none"/>
              </w:rPr>
            </w:pPr>
          </w:p>
        </w:tc>
      </w:tr>
      <w:tr w14:paraId="24B5F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23554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w:t>
            </w:r>
          </w:p>
        </w:tc>
        <w:tc>
          <w:tcPr>
            <w:tcW w:w="877" w:type="dxa"/>
            <w:vMerge w:val="continue"/>
            <w:tcBorders>
              <w:left w:val="single" w:color="000000" w:sz="4" w:space="0"/>
              <w:right w:val="single" w:color="000000" w:sz="4" w:space="0"/>
            </w:tcBorders>
            <w:shd w:val="clear" w:color="auto" w:fill="auto"/>
            <w:vAlign w:val="center"/>
          </w:tcPr>
          <w:p w14:paraId="0CE098D3">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04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接待业主和物业使用人有关物业服务的咨询、投诉和报修时，态度不好，处理问题不及时。</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D7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2A41">
            <w:pPr>
              <w:jc w:val="center"/>
              <w:rPr>
                <w:rFonts w:hint="eastAsia" w:ascii="方正仿宋_GB2312" w:hAnsi="方正仿宋_GB2312" w:eastAsia="方正仿宋_GB2312" w:cs="方正仿宋_GB2312"/>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0BD4F40">
            <w:pPr>
              <w:jc w:val="center"/>
              <w:rPr>
                <w:rFonts w:hint="eastAsia" w:ascii="方正仿宋_GB2312" w:hAnsi="方正仿宋_GB2312" w:eastAsia="方正仿宋_GB2312" w:cs="方正仿宋_GB2312"/>
                <w:i w:val="0"/>
                <w:iCs w:val="0"/>
                <w:color w:val="000000"/>
                <w:sz w:val="22"/>
                <w:szCs w:val="22"/>
                <w:u w:val="none"/>
              </w:rPr>
            </w:pPr>
          </w:p>
        </w:tc>
      </w:tr>
      <w:tr w14:paraId="4526E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D0000F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877" w:type="dxa"/>
            <w:vMerge w:val="continue"/>
            <w:tcBorders>
              <w:left w:val="single" w:color="000000" w:sz="4" w:space="0"/>
              <w:bottom w:val="single" w:color="000000" w:sz="4" w:space="0"/>
              <w:right w:val="single" w:color="000000" w:sz="4" w:space="0"/>
            </w:tcBorders>
            <w:shd w:val="clear" w:color="auto" w:fill="auto"/>
            <w:vAlign w:val="center"/>
          </w:tcPr>
          <w:p w14:paraId="14C8B6CE">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00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未签订物业管理服务合同</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803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E21D">
            <w:pPr>
              <w:jc w:val="center"/>
              <w:rPr>
                <w:rFonts w:hint="eastAsia" w:ascii="方正仿宋_GB2312" w:hAnsi="方正仿宋_GB2312" w:eastAsia="方正仿宋_GB2312" w:cs="方正仿宋_GB2312"/>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9530D0D">
            <w:pPr>
              <w:jc w:val="center"/>
              <w:rPr>
                <w:rFonts w:hint="eastAsia" w:ascii="方正仿宋_GB2312" w:hAnsi="方正仿宋_GB2312" w:eastAsia="方正仿宋_GB2312" w:cs="方正仿宋_GB2312"/>
                <w:i w:val="0"/>
                <w:iCs w:val="0"/>
                <w:color w:val="000000"/>
                <w:sz w:val="22"/>
                <w:szCs w:val="22"/>
                <w:u w:val="none"/>
              </w:rPr>
            </w:pPr>
          </w:p>
        </w:tc>
      </w:tr>
      <w:tr w14:paraId="659BE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jc w:val="center"/>
        </w:trPr>
        <w:tc>
          <w:tcPr>
            <w:tcW w:w="655" w:type="dxa"/>
            <w:tcBorders>
              <w:top w:val="single" w:color="000000" w:sz="4" w:space="0"/>
              <w:left w:val="single" w:color="000000" w:sz="8" w:space="0"/>
              <w:bottom w:val="single" w:color="000000" w:sz="4" w:space="0"/>
              <w:right w:val="nil"/>
            </w:tcBorders>
            <w:shd w:val="clear" w:color="auto" w:fill="auto"/>
            <w:noWrap/>
            <w:vAlign w:val="center"/>
          </w:tcPr>
          <w:p w14:paraId="068383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w:t>
            </w: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7F2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共用部位、共用设备</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设施维修养护</w:t>
            </w:r>
          </w:p>
        </w:tc>
        <w:tc>
          <w:tcPr>
            <w:tcW w:w="6069" w:type="dxa"/>
            <w:tcBorders>
              <w:top w:val="single" w:color="000000" w:sz="4" w:space="0"/>
              <w:left w:val="nil"/>
              <w:bottom w:val="single" w:color="000000" w:sz="4" w:space="0"/>
              <w:right w:val="single" w:color="000000" w:sz="4" w:space="0"/>
            </w:tcBorders>
            <w:shd w:val="clear" w:color="auto" w:fill="auto"/>
            <w:vAlign w:val="center"/>
          </w:tcPr>
          <w:p w14:paraId="40D6F9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未征得业主大会同意，利用业主共有部分经营的（包括占用业主共有道路或其他场地停放机动车辆的）或未按照有关规定向业主公布并向业主大会、业主委员会报告利用业主共有部分的经营收益情况和使用情况的。</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A9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892C">
            <w:pPr>
              <w:jc w:val="center"/>
              <w:rPr>
                <w:rFonts w:hint="eastAsia" w:ascii="方正仿宋_GB2312" w:hAnsi="方正仿宋_GB2312" w:eastAsia="方正仿宋_GB2312" w:cs="方正仿宋_GB2312"/>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7A4F35E">
            <w:pPr>
              <w:jc w:val="center"/>
              <w:rPr>
                <w:rFonts w:hint="eastAsia" w:ascii="方正仿宋_GB2312" w:hAnsi="方正仿宋_GB2312" w:eastAsia="方正仿宋_GB2312" w:cs="方正仿宋_GB2312"/>
                <w:i w:val="0"/>
                <w:iCs w:val="0"/>
                <w:color w:val="000000"/>
                <w:sz w:val="22"/>
                <w:szCs w:val="22"/>
                <w:u w:val="none"/>
              </w:rPr>
            </w:pPr>
          </w:p>
        </w:tc>
      </w:tr>
      <w:tr w14:paraId="7F842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655" w:type="dxa"/>
            <w:tcBorders>
              <w:top w:val="single" w:color="000000" w:sz="4" w:space="0"/>
              <w:left w:val="single" w:color="000000" w:sz="8" w:space="0"/>
              <w:bottom w:val="single" w:color="000000" w:sz="4" w:space="0"/>
              <w:right w:val="nil"/>
            </w:tcBorders>
            <w:shd w:val="clear" w:color="auto" w:fill="auto"/>
            <w:noWrap/>
            <w:vAlign w:val="center"/>
          </w:tcPr>
          <w:p w14:paraId="782B0F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7</w:t>
            </w: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E3E7F">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nil"/>
              <w:bottom w:val="single" w:color="000000" w:sz="4" w:space="0"/>
              <w:right w:val="single" w:color="000000" w:sz="4" w:space="0"/>
            </w:tcBorders>
            <w:shd w:val="clear" w:color="auto" w:fill="auto"/>
            <w:vAlign w:val="center"/>
          </w:tcPr>
          <w:p w14:paraId="61B607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未按照物业服务合同约定，做好电梯日常运行服务；未委托有资质的电梯维护保养单位负责电梯的日常维护保养，并定期进行检验。</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82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67C1">
            <w:pPr>
              <w:jc w:val="center"/>
              <w:rPr>
                <w:rFonts w:hint="eastAsia" w:ascii="方正仿宋_GB2312" w:hAnsi="方正仿宋_GB2312" w:eastAsia="方正仿宋_GB2312" w:cs="方正仿宋_GB2312"/>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5FB3AC8">
            <w:pPr>
              <w:jc w:val="center"/>
              <w:rPr>
                <w:rFonts w:hint="eastAsia" w:ascii="方正仿宋_GB2312" w:hAnsi="方正仿宋_GB2312" w:eastAsia="方正仿宋_GB2312" w:cs="方正仿宋_GB2312"/>
                <w:i w:val="0"/>
                <w:iCs w:val="0"/>
                <w:color w:val="000000"/>
                <w:sz w:val="22"/>
                <w:szCs w:val="22"/>
                <w:u w:val="none"/>
              </w:rPr>
            </w:pPr>
          </w:p>
        </w:tc>
      </w:tr>
      <w:tr w14:paraId="38682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655" w:type="dxa"/>
            <w:tcBorders>
              <w:top w:val="single" w:color="000000" w:sz="4" w:space="0"/>
              <w:left w:val="single" w:color="000000" w:sz="8" w:space="0"/>
              <w:bottom w:val="single" w:color="000000" w:sz="4" w:space="0"/>
              <w:right w:val="nil"/>
            </w:tcBorders>
            <w:shd w:val="clear" w:color="auto" w:fill="auto"/>
            <w:noWrap/>
            <w:vAlign w:val="center"/>
          </w:tcPr>
          <w:p w14:paraId="31260C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w:t>
            </w: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60603">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nil"/>
              <w:bottom w:val="single" w:color="000000" w:sz="4" w:space="0"/>
              <w:right w:val="single" w:color="000000" w:sz="4" w:space="0"/>
            </w:tcBorders>
            <w:shd w:val="clear" w:color="auto" w:fill="auto"/>
            <w:vAlign w:val="center"/>
          </w:tcPr>
          <w:p w14:paraId="6FF69C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未对共用机电设施设备进行巡查做好记录，并按照相关部门维修养护规定进行日常养护，做好检测。</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63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8E55">
            <w:pPr>
              <w:jc w:val="center"/>
              <w:rPr>
                <w:rFonts w:hint="eastAsia" w:ascii="方正仿宋_GB2312" w:hAnsi="方正仿宋_GB2312" w:eastAsia="方正仿宋_GB2312" w:cs="方正仿宋_GB2312"/>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94A7EC7">
            <w:pPr>
              <w:jc w:val="center"/>
              <w:rPr>
                <w:rFonts w:hint="eastAsia" w:ascii="方正仿宋_GB2312" w:hAnsi="方正仿宋_GB2312" w:eastAsia="方正仿宋_GB2312" w:cs="方正仿宋_GB2312"/>
                <w:i w:val="0"/>
                <w:iCs w:val="0"/>
                <w:color w:val="000000"/>
                <w:sz w:val="22"/>
                <w:szCs w:val="22"/>
                <w:u w:val="none"/>
              </w:rPr>
            </w:pPr>
          </w:p>
        </w:tc>
      </w:tr>
      <w:tr w14:paraId="7AF69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655" w:type="dxa"/>
            <w:tcBorders>
              <w:top w:val="single" w:color="000000" w:sz="4" w:space="0"/>
              <w:left w:val="single" w:color="000000" w:sz="8" w:space="0"/>
              <w:bottom w:val="single" w:color="000000" w:sz="4" w:space="0"/>
              <w:right w:val="nil"/>
            </w:tcBorders>
            <w:shd w:val="clear" w:color="auto" w:fill="auto"/>
            <w:noWrap/>
            <w:vAlign w:val="center"/>
          </w:tcPr>
          <w:p w14:paraId="184052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w:t>
            </w: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8DD08">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nil"/>
              <w:bottom w:val="single" w:color="000000" w:sz="4" w:space="0"/>
              <w:right w:val="single" w:color="000000" w:sz="4" w:space="0"/>
            </w:tcBorders>
            <w:shd w:val="clear" w:color="auto" w:fill="auto"/>
            <w:vAlign w:val="center"/>
          </w:tcPr>
          <w:p w14:paraId="4E2601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对项目房屋外檐、楼内外公共部位巡查时，发现损坏未按规定及时进行维修。危及人身安全隐患处无明显标识，发现损坏未及时修补。</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03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18AE">
            <w:pPr>
              <w:jc w:val="center"/>
              <w:rPr>
                <w:rFonts w:hint="eastAsia" w:ascii="方正仿宋_GB2312" w:hAnsi="方正仿宋_GB2312" w:eastAsia="方正仿宋_GB2312" w:cs="方正仿宋_GB2312"/>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46E664E">
            <w:pPr>
              <w:jc w:val="center"/>
              <w:rPr>
                <w:rFonts w:hint="eastAsia" w:ascii="方正仿宋_GB2312" w:hAnsi="方正仿宋_GB2312" w:eastAsia="方正仿宋_GB2312" w:cs="方正仿宋_GB2312"/>
                <w:i w:val="0"/>
                <w:iCs w:val="0"/>
                <w:color w:val="000000"/>
                <w:sz w:val="22"/>
                <w:szCs w:val="22"/>
                <w:u w:val="none"/>
              </w:rPr>
            </w:pPr>
          </w:p>
        </w:tc>
      </w:tr>
      <w:tr w14:paraId="0E840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655" w:type="dxa"/>
            <w:tcBorders>
              <w:top w:val="single" w:color="000000" w:sz="4" w:space="0"/>
              <w:left w:val="single" w:color="000000" w:sz="8" w:space="0"/>
              <w:bottom w:val="single" w:color="000000" w:sz="4" w:space="0"/>
              <w:right w:val="nil"/>
            </w:tcBorders>
            <w:shd w:val="clear" w:color="auto" w:fill="auto"/>
            <w:noWrap/>
            <w:vAlign w:val="center"/>
          </w:tcPr>
          <w:p w14:paraId="070FAB0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10</w:t>
            </w: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6BE94">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nil"/>
              <w:bottom w:val="single" w:color="000000" w:sz="4" w:space="0"/>
              <w:right w:val="single" w:color="000000" w:sz="4" w:space="0"/>
            </w:tcBorders>
            <w:shd w:val="clear" w:color="auto" w:fill="auto"/>
            <w:vAlign w:val="center"/>
          </w:tcPr>
          <w:p w14:paraId="49C0DE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未按照规定申请和使用共用部位、共用设施设备专项维修资金，公布资金使用情况并建立维修资金使用档案，且档案保存完整。</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58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10C3">
            <w:pPr>
              <w:jc w:val="center"/>
              <w:rPr>
                <w:rFonts w:hint="eastAsia" w:ascii="方正仿宋_GB2312" w:hAnsi="方正仿宋_GB2312" w:eastAsia="方正仿宋_GB2312" w:cs="方正仿宋_GB2312"/>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3D20821">
            <w:pPr>
              <w:jc w:val="center"/>
              <w:rPr>
                <w:rFonts w:hint="eastAsia" w:ascii="方正仿宋_GB2312" w:hAnsi="方正仿宋_GB2312" w:eastAsia="方正仿宋_GB2312" w:cs="方正仿宋_GB2312"/>
                <w:i w:val="0"/>
                <w:iCs w:val="0"/>
                <w:color w:val="000000"/>
                <w:sz w:val="22"/>
                <w:szCs w:val="22"/>
                <w:u w:val="none"/>
              </w:rPr>
            </w:pPr>
          </w:p>
        </w:tc>
      </w:tr>
      <w:tr w14:paraId="62264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F67D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11</w:t>
            </w: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9CD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清洁卫</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生与绿</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化养护</w:t>
            </w: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43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未按照物业服务合同约定频次做好清扫保洁工作。</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B3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7FB0">
            <w:pPr>
              <w:jc w:val="center"/>
              <w:rPr>
                <w:rFonts w:hint="eastAsia" w:ascii="方正仿宋_GB2312" w:hAnsi="方正仿宋_GB2312" w:eastAsia="方正仿宋_GB2312" w:cs="方正仿宋_GB2312"/>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1EE09D5">
            <w:pPr>
              <w:jc w:val="center"/>
              <w:rPr>
                <w:rFonts w:hint="eastAsia" w:ascii="方正仿宋_GB2312" w:hAnsi="方正仿宋_GB2312" w:eastAsia="方正仿宋_GB2312" w:cs="方正仿宋_GB2312"/>
                <w:i w:val="0"/>
                <w:iCs w:val="0"/>
                <w:color w:val="000000"/>
                <w:sz w:val="22"/>
                <w:szCs w:val="22"/>
                <w:u w:val="none"/>
              </w:rPr>
            </w:pPr>
          </w:p>
        </w:tc>
      </w:tr>
      <w:tr w14:paraId="60B9B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6"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BDAA69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12</w:t>
            </w: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7A7BF">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20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未按照《天津市生活垃圾管理条例》有关规定设置生活垃圾分类收集点位，配置收集容器并保持正常使用，收集容器出现破旧、污损或者数量不足的，未及时维修、更换、清洗或者配备。未开展生活垃圾分类知识宣传，对不符合分类投放要求的行为不进行劝告、制止。未将分类投放的生活垃圾交由符合规定的单位分类收集、运输。</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6A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DAAF">
            <w:pPr>
              <w:jc w:val="center"/>
              <w:rPr>
                <w:rFonts w:hint="eastAsia" w:ascii="方正仿宋_GB2312" w:hAnsi="方正仿宋_GB2312" w:eastAsia="方正仿宋_GB2312" w:cs="方正仿宋_GB2312"/>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DFF4981">
            <w:pPr>
              <w:jc w:val="center"/>
              <w:rPr>
                <w:rFonts w:hint="eastAsia" w:ascii="方正仿宋_GB2312" w:hAnsi="方正仿宋_GB2312" w:eastAsia="方正仿宋_GB2312" w:cs="方正仿宋_GB2312"/>
                <w:i w:val="0"/>
                <w:iCs w:val="0"/>
                <w:color w:val="000000"/>
                <w:sz w:val="22"/>
                <w:szCs w:val="22"/>
                <w:u w:val="none"/>
              </w:rPr>
            </w:pPr>
          </w:p>
        </w:tc>
      </w:tr>
      <w:tr w14:paraId="01769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7DF5A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13</w:t>
            </w: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4BFB0">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BB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未按照物业服务合同约定，对绿地、树木、绿化设施进行养护管理，树木花草出现大面积枯死现象。</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CA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F936">
            <w:pPr>
              <w:jc w:val="center"/>
              <w:rPr>
                <w:rFonts w:hint="eastAsia" w:ascii="方正仿宋_GB2312" w:hAnsi="方正仿宋_GB2312" w:eastAsia="方正仿宋_GB2312" w:cs="方正仿宋_GB2312"/>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08DE677">
            <w:pPr>
              <w:jc w:val="center"/>
              <w:rPr>
                <w:rFonts w:hint="eastAsia" w:ascii="方正仿宋_GB2312" w:hAnsi="方正仿宋_GB2312" w:eastAsia="方正仿宋_GB2312" w:cs="方正仿宋_GB2312"/>
                <w:i w:val="0"/>
                <w:iCs w:val="0"/>
                <w:color w:val="000000"/>
                <w:sz w:val="22"/>
                <w:szCs w:val="22"/>
                <w:u w:val="none"/>
              </w:rPr>
            </w:pPr>
          </w:p>
        </w:tc>
      </w:tr>
      <w:tr w14:paraId="5BA7D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D750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w:t>
            </w: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EAD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公共秩</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序维护</w:t>
            </w: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51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未按照物业服务合同约定时间门岗值勤，无交接班记录，对外来机动车未实行询问登记。未按照物业服务合同约定时间巡查做好巡查记录。</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2E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665E">
            <w:pPr>
              <w:jc w:val="center"/>
              <w:rPr>
                <w:rFonts w:hint="eastAsia" w:ascii="方正仿宋_GB2312" w:hAnsi="方正仿宋_GB2312" w:eastAsia="方正仿宋_GB2312" w:cs="方正仿宋_GB2312"/>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20E87D">
            <w:pPr>
              <w:jc w:val="center"/>
              <w:rPr>
                <w:rFonts w:hint="eastAsia" w:ascii="方正仿宋_GB2312" w:hAnsi="方正仿宋_GB2312" w:eastAsia="方正仿宋_GB2312" w:cs="方正仿宋_GB2312"/>
                <w:i w:val="0"/>
                <w:iCs w:val="0"/>
                <w:color w:val="000000"/>
                <w:sz w:val="22"/>
                <w:szCs w:val="22"/>
                <w:u w:val="none"/>
              </w:rPr>
            </w:pPr>
          </w:p>
        </w:tc>
      </w:tr>
      <w:tr w14:paraId="39FB6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C14E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w:t>
            </w: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3E02B">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6E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未引导机动车辆按规定路线行驶并在指定地点有序停放，非机动车停放不整齐，未保持道路通畅。</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C7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A1D5">
            <w:pPr>
              <w:jc w:val="center"/>
              <w:rPr>
                <w:rFonts w:hint="eastAsia" w:ascii="方正仿宋_GB2312" w:hAnsi="方正仿宋_GB2312" w:eastAsia="方正仿宋_GB2312" w:cs="方正仿宋_GB2312"/>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98944A">
            <w:pPr>
              <w:jc w:val="center"/>
              <w:rPr>
                <w:rFonts w:hint="eastAsia" w:ascii="方正仿宋_GB2312" w:hAnsi="方正仿宋_GB2312" w:eastAsia="方正仿宋_GB2312" w:cs="方正仿宋_GB2312"/>
                <w:i w:val="0"/>
                <w:iCs w:val="0"/>
                <w:color w:val="000000"/>
                <w:sz w:val="22"/>
                <w:szCs w:val="22"/>
                <w:u w:val="none"/>
              </w:rPr>
            </w:pPr>
          </w:p>
        </w:tc>
      </w:tr>
      <w:tr w14:paraId="3A1B6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8"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4BA8D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w:t>
            </w: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83363">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5D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对物业管理区域内发生的违法建设、占用或破坏园林绿地、拆窗改门、违规养犬、私拉电线等违法违规行为未进行劝阻制止；劝阻制止无效的未及时向居民委员会、街道办事处（乡镇政府）或者有关部门报告。</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CE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9169">
            <w:pPr>
              <w:jc w:val="center"/>
              <w:rPr>
                <w:rFonts w:hint="eastAsia" w:ascii="方正仿宋_GB2312" w:hAnsi="方正仿宋_GB2312" w:eastAsia="方正仿宋_GB2312" w:cs="方正仿宋_GB2312"/>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1ADD8B">
            <w:pPr>
              <w:jc w:val="center"/>
              <w:rPr>
                <w:rFonts w:hint="eastAsia" w:ascii="方正仿宋_GB2312" w:hAnsi="方正仿宋_GB2312" w:eastAsia="方正仿宋_GB2312" w:cs="方正仿宋_GB2312"/>
                <w:i w:val="0"/>
                <w:iCs w:val="0"/>
                <w:color w:val="000000"/>
                <w:sz w:val="22"/>
                <w:szCs w:val="22"/>
                <w:u w:val="none"/>
              </w:rPr>
            </w:pPr>
          </w:p>
        </w:tc>
      </w:tr>
      <w:tr w14:paraId="5182F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9548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w:t>
            </w: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924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安全</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管理</w:t>
            </w: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03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未与业主、物业使用人、装饰装修企业签订装饰装修管理服务协议，书面告知房屋装饰装修的注意事项、禁止行为。未对装饰装修项目进行现场巡查，对违反相关规定的及时劝阻，要求改正，对拒不改正的未向属地房屋安全使用行政主管部门报告。</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D5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9FFA">
            <w:pPr>
              <w:jc w:val="center"/>
              <w:rPr>
                <w:rFonts w:hint="eastAsia" w:ascii="方正仿宋_GB2312" w:hAnsi="方正仿宋_GB2312" w:eastAsia="方正仿宋_GB2312" w:cs="方正仿宋_GB2312"/>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FD107EF">
            <w:pPr>
              <w:jc w:val="center"/>
              <w:rPr>
                <w:rFonts w:hint="eastAsia" w:ascii="方正仿宋_GB2312" w:hAnsi="方正仿宋_GB2312" w:eastAsia="方正仿宋_GB2312" w:cs="方正仿宋_GB2312"/>
                <w:i w:val="0"/>
                <w:iCs w:val="0"/>
                <w:color w:val="000000"/>
                <w:sz w:val="22"/>
                <w:szCs w:val="22"/>
                <w:u w:val="none"/>
              </w:rPr>
            </w:pPr>
          </w:p>
        </w:tc>
      </w:tr>
      <w:tr w14:paraId="1473C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B95E6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18</w:t>
            </w: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40994">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BD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协助公安部门做好物业管理区域内的公共秩序维护和安全防范工作，发生治安案件或者各类灾害事故时，未及时向公安和有关部门报告，并积极协助做好调查和救助工作。</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D5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EBCC">
            <w:pPr>
              <w:jc w:val="center"/>
              <w:rPr>
                <w:rFonts w:hint="eastAsia" w:ascii="方正仿宋_GB2312" w:hAnsi="方正仿宋_GB2312" w:eastAsia="方正仿宋_GB2312" w:cs="方正仿宋_GB2312"/>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4B0BAA">
            <w:pPr>
              <w:jc w:val="center"/>
              <w:rPr>
                <w:rFonts w:hint="eastAsia" w:ascii="方正仿宋_GB2312" w:hAnsi="方正仿宋_GB2312" w:eastAsia="方正仿宋_GB2312" w:cs="方正仿宋_GB2312"/>
                <w:i w:val="0"/>
                <w:iCs w:val="0"/>
                <w:color w:val="000000"/>
                <w:sz w:val="22"/>
                <w:szCs w:val="22"/>
                <w:u w:val="none"/>
              </w:rPr>
            </w:pPr>
          </w:p>
        </w:tc>
      </w:tr>
      <w:tr w14:paraId="1B7E0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0"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51FCE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19</w:t>
            </w: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98D72">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17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未依法履行消防安全职责，做好管理范围内的消防安全工作。未按照合同约定提供消防安全防范服务，对物业管理区域内的共用消防设施和消防车通道、疏散通道、安全出口进行维护管理，未及时劝阻和制止占用、堵塞、封闭消防车通道、疏散通道、安全出口等行为，劝阻和制止无效的，未立即向乡镇人民政府、街道办事处或者消防救援机构报告。未定期开展防火检查巡查和消防宣传教育。</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66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8275">
            <w:pPr>
              <w:jc w:val="center"/>
              <w:rPr>
                <w:rFonts w:hint="eastAsia" w:ascii="方正仿宋_GB2312" w:hAnsi="方正仿宋_GB2312" w:eastAsia="方正仿宋_GB2312" w:cs="方正仿宋_GB2312"/>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D466EEE">
            <w:pPr>
              <w:jc w:val="center"/>
              <w:rPr>
                <w:rFonts w:hint="eastAsia" w:ascii="方正仿宋_GB2312" w:hAnsi="方正仿宋_GB2312" w:eastAsia="方正仿宋_GB2312" w:cs="方正仿宋_GB2312"/>
                <w:i w:val="0"/>
                <w:iCs w:val="0"/>
                <w:color w:val="000000"/>
                <w:sz w:val="22"/>
                <w:szCs w:val="22"/>
                <w:u w:val="none"/>
              </w:rPr>
            </w:pPr>
          </w:p>
        </w:tc>
      </w:tr>
      <w:tr w14:paraId="53BAE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A5F77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20</w:t>
            </w:r>
          </w:p>
        </w:tc>
        <w:tc>
          <w:tcPr>
            <w:tcW w:w="87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68C7A21">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single" w:color="000000" w:sz="4" w:space="0"/>
              <w:bottom w:val="single" w:color="auto" w:sz="4" w:space="0"/>
              <w:right w:val="single" w:color="000000" w:sz="4" w:space="0"/>
            </w:tcBorders>
            <w:shd w:val="clear" w:color="auto" w:fill="auto"/>
            <w:vAlign w:val="center"/>
          </w:tcPr>
          <w:p w14:paraId="5847EB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未制止在高层住宅公共门厅、疏散走道、楼梯间、安全出口停放电动自行车或为电动自行车充电等行为，制止无效，未立即向消防救援机构报告的。</w:t>
            </w:r>
          </w:p>
        </w:tc>
        <w:tc>
          <w:tcPr>
            <w:tcW w:w="658" w:type="dxa"/>
            <w:tcBorders>
              <w:top w:val="single" w:color="000000" w:sz="4" w:space="0"/>
              <w:left w:val="single" w:color="000000" w:sz="4" w:space="0"/>
              <w:bottom w:val="single" w:color="auto" w:sz="4" w:space="0"/>
              <w:right w:val="single" w:color="000000" w:sz="4" w:space="0"/>
            </w:tcBorders>
            <w:shd w:val="clear" w:color="auto" w:fill="auto"/>
            <w:vAlign w:val="center"/>
          </w:tcPr>
          <w:p w14:paraId="2E90C1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4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B97387F">
            <w:pPr>
              <w:jc w:val="center"/>
              <w:rPr>
                <w:rFonts w:hint="eastAsia" w:ascii="方正仿宋_GB2312" w:hAnsi="方正仿宋_GB2312" w:eastAsia="方正仿宋_GB2312" w:cs="方正仿宋_GB2312"/>
                <w:i w:val="0"/>
                <w:iCs w:val="0"/>
                <w:color w:val="000000"/>
                <w:sz w:val="22"/>
                <w:szCs w:val="22"/>
                <w:u w:val="none"/>
              </w:rPr>
            </w:pPr>
          </w:p>
        </w:tc>
        <w:tc>
          <w:tcPr>
            <w:tcW w:w="437"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3221FC67">
            <w:pPr>
              <w:jc w:val="center"/>
              <w:rPr>
                <w:rFonts w:hint="eastAsia" w:ascii="方正仿宋_GB2312" w:hAnsi="方正仿宋_GB2312" w:eastAsia="方正仿宋_GB2312" w:cs="方正仿宋_GB2312"/>
                <w:i w:val="0"/>
                <w:iCs w:val="0"/>
                <w:color w:val="000000"/>
                <w:sz w:val="22"/>
                <w:szCs w:val="22"/>
                <w:u w:val="none"/>
              </w:rPr>
            </w:pPr>
          </w:p>
        </w:tc>
      </w:tr>
      <w:tr w14:paraId="6C47E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jc w:val="center"/>
        </w:trPr>
        <w:tc>
          <w:tcPr>
            <w:tcW w:w="655" w:type="dxa"/>
            <w:tcBorders>
              <w:top w:val="single" w:color="000000" w:sz="4" w:space="0"/>
              <w:left w:val="single" w:color="000000" w:sz="8" w:space="0"/>
              <w:bottom w:val="single" w:color="000000" w:sz="4" w:space="0"/>
              <w:right w:val="single" w:color="auto" w:sz="4" w:space="0"/>
            </w:tcBorders>
            <w:shd w:val="clear" w:color="auto" w:fill="auto"/>
            <w:noWrap/>
            <w:vAlign w:val="center"/>
          </w:tcPr>
          <w:p w14:paraId="5532FB8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21</w:t>
            </w:r>
          </w:p>
        </w:tc>
        <w:tc>
          <w:tcPr>
            <w:tcW w:w="8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3FC144">
            <w:pPr>
              <w:jc w:val="center"/>
              <w:rPr>
                <w:rFonts w:hint="default" w:ascii="方正仿宋_GB2312" w:hAnsi="方正仿宋_GB2312" w:eastAsia="方正仿宋_GB2312" w:cs="方正仿宋_GB2312"/>
                <w:i w:val="0"/>
                <w:iCs w:val="0"/>
                <w:color w:val="000000"/>
                <w:sz w:val="22"/>
                <w:szCs w:val="22"/>
                <w:u w:val="none"/>
                <w:lang w:val="en-US" w:eastAsia="zh-CN"/>
              </w:rPr>
            </w:pPr>
            <w:r>
              <w:rPr>
                <w:rFonts w:hint="eastAsia" w:ascii="方正仿宋_GB2312" w:hAnsi="方正仿宋_GB2312" w:eastAsia="方正仿宋_GB2312" w:cs="方正仿宋_GB2312"/>
                <w:i w:val="0"/>
                <w:iCs w:val="0"/>
                <w:color w:val="000000"/>
                <w:sz w:val="22"/>
                <w:szCs w:val="22"/>
                <w:u w:val="none"/>
                <w:lang w:val="en-US" w:eastAsia="zh-CN"/>
              </w:rPr>
              <w:t>开展党建工作情况</w:t>
            </w:r>
          </w:p>
        </w:tc>
        <w:tc>
          <w:tcPr>
            <w:tcW w:w="6069" w:type="dxa"/>
            <w:tcBorders>
              <w:top w:val="single" w:color="auto" w:sz="4" w:space="0"/>
              <w:left w:val="single" w:color="auto" w:sz="4" w:space="0"/>
              <w:bottom w:val="single" w:color="auto" w:sz="4" w:space="0"/>
              <w:right w:val="single" w:color="auto" w:sz="4" w:space="0"/>
            </w:tcBorders>
            <w:shd w:val="clear" w:color="auto" w:fill="auto"/>
            <w:vAlign w:val="center"/>
          </w:tcPr>
          <w:p w14:paraId="545128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不断加强党的建设，推进党建引领物业管理服务。在社区党委的领导下形成居民委员会、业主委员会、物业服务企业联动工作模式，合力参与矛盾排查、纠纷调解工作，提高物业服务质量。</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792446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8048D">
            <w:pPr>
              <w:jc w:val="center"/>
              <w:rPr>
                <w:rFonts w:hint="eastAsia" w:ascii="方正仿宋_GB2312" w:hAnsi="方正仿宋_GB2312" w:eastAsia="方正仿宋_GB2312" w:cs="方正仿宋_GB2312"/>
                <w:i w:val="0"/>
                <w:iCs w:val="0"/>
                <w:color w:val="000000"/>
                <w:sz w:val="22"/>
                <w:szCs w:val="22"/>
                <w:u w:val="none"/>
              </w:rPr>
            </w:pPr>
          </w:p>
        </w:tc>
        <w:tc>
          <w:tcPr>
            <w:tcW w:w="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4917D">
            <w:pPr>
              <w:jc w:val="center"/>
              <w:rPr>
                <w:rFonts w:hint="eastAsia" w:ascii="方正仿宋_GB2312" w:hAnsi="方正仿宋_GB2312" w:eastAsia="方正仿宋_GB2312" w:cs="方正仿宋_GB2312"/>
                <w:i w:val="0"/>
                <w:iCs w:val="0"/>
                <w:color w:val="000000"/>
                <w:sz w:val="22"/>
                <w:szCs w:val="22"/>
                <w:u w:val="none"/>
              </w:rPr>
            </w:pPr>
          </w:p>
        </w:tc>
      </w:tr>
      <w:tr w14:paraId="69414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jc w:val="center"/>
        </w:trPr>
        <w:tc>
          <w:tcPr>
            <w:tcW w:w="655" w:type="dxa"/>
            <w:tcBorders>
              <w:top w:val="single" w:color="000000" w:sz="4" w:space="0"/>
              <w:left w:val="single" w:color="000000" w:sz="8" w:space="0"/>
              <w:bottom w:val="single" w:color="000000" w:sz="4" w:space="0"/>
              <w:right w:val="single" w:color="auto" w:sz="4" w:space="0"/>
            </w:tcBorders>
            <w:shd w:val="clear" w:color="auto" w:fill="auto"/>
            <w:noWrap/>
            <w:vAlign w:val="center"/>
          </w:tcPr>
          <w:p w14:paraId="642866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22</w:t>
            </w:r>
          </w:p>
        </w:tc>
        <w:tc>
          <w:tcPr>
            <w:tcW w:w="877" w:type="dxa"/>
            <w:vMerge w:val="continue"/>
            <w:tcBorders>
              <w:top w:val="single" w:color="auto" w:sz="4" w:space="0"/>
              <w:left w:val="single" w:color="auto" w:sz="4" w:space="0"/>
              <w:bottom w:val="nil"/>
              <w:right w:val="single" w:color="000000" w:sz="4" w:space="0"/>
            </w:tcBorders>
            <w:shd w:val="clear" w:color="auto" w:fill="auto"/>
            <w:vAlign w:val="center"/>
          </w:tcPr>
          <w:p w14:paraId="73D2BFC8">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auto" w:sz="4" w:space="0"/>
              <w:left w:val="single" w:color="000000" w:sz="4" w:space="0"/>
              <w:bottom w:val="nil"/>
              <w:right w:val="single" w:color="000000" w:sz="4" w:space="0"/>
            </w:tcBorders>
            <w:shd w:val="clear" w:color="auto" w:fill="auto"/>
            <w:vAlign w:val="center"/>
          </w:tcPr>
          <w:p w14:paraId="33CAB5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加强社区党组织对辖区工作的领导，严格落实重大事项向社区党组织报告及向社区党组织述职等制度，推动物业服务企业和业主委员会及时建立党组织，规范党组织建设，积极参与社区党组织活动情况。</w:t>
            </w:r>
          </w:p>
        </w:tc>
        <w:tc>
          <w:tcPr>
            <w:tcW w:w="658" w:type="dxa"/>
            <w:tcBorders>
              <w:top w:val="single" w:color="auto" w:sz="4" w:space="0"/>
              <w:left w:val="single" w:color="000000" w:sz="4" w:space="0"/>
              <w:bottom w:val="nil"/>
              <w:right w:val="single" w:color="000000" w:sz="4" w:space="0"/>
            </w:tcBorders>
            <w:shd w:val="clear" w:color="auto" w:fill="auto"/>
            <w:vAlign w:val="center"/>
          </w:tcPr>
          <w:p w14:paraId="2ECBCD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437" w:type="dxa"/>
            <w:tcBorders>
              <w:top w:val="single" w:color="auto" w:sz="4" w:space="0"/>
              <w:left w:val="single" w:color="000000" w:sz="4" w:space="0"/>
              <w:bottom w:val="nil"/>
              <w:right w:val="single" w:color="000000" w:sz="4" w:space="0"/>
            </w:tcBorders>
            <w:shd w:val="clear" w:color="auto" w:fill="auto"/>
            <w:noWrap/>
            <w:vAlign w:val="center"/>
          </w:tcPr>
          <w:p w14:paraId="3F157515">
            <w:pPr>
              <w:jc w:val="center"/>
              <w:rPr>
                <w:rFonts w:hint="eastAsia" w:ascii="方正仿宋_GB2312" w:hAnsi="方正仿宋_GB2312" w:eastAsia="方正仿宋_GB2312" w:cs="方正仿宋_GB2312"/>
                <w:i w:val="0"/>
                <w:iCs w:val="0"/>
                <w:color w:val="000000"/>
                <w:sz w:val="22"/>
                <w:szCs w:val="22"/>
                <w:u w:val="none"/>
              </w:rPr>
            </w:pPr>
          </w:p>
        </w:tc>
        <w:tc>
          <w:tcPr>
            <w:tcW w:w="437" w:type="dxa"/>
            <w:tcBorders>
              <w:top w:val="single" w:color="auto" w:sz="4" w:space="0"/>
              <w:left w:val="single" w:color="000000" w:sz="4" w:space="0"/>
              <w:bottom w:val="nil"/>
              <w:right w:val="single" w:color="000000" w:sz="8" w:space="0"/>
            </w:tcBorders>
            <w:shd w:val="clear" w:color="auto" w:fill="auto"/>
            <w:noWrap/>
            <w:vAlign w:val="center"/>
          </w:tcPr>
          <w:p w14:paraId="5311E5EC">
            <w:pPr>
              <w:jc w:val="center"/>
              <w:rPr>
                <w:rFonts w:hint="eastAsia" w:ascii="方正仿宋_GB2312" w:hAnsi="方正仿宋_GB2312" w:eastAsia="方正仿宋_GB2312" w:cs="方正仿宋_GB2312"/>
                <w:i w:val="0"/>
                <w:iCs w:val="0"/>
                <w:color w:val="000000"/>
                <w:sz w:val="22"/>
                <w:szCs w:val="22"/>
                <w:u w:val="none"/>
              </w:rPr>
            </w:pPr>
          </w:p>
        </w:tc>
      </w:tr>
      <w:tr w14:paraId="23C92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5" w:type="dxa"/>
            <w:tcBorders>
              <w:top w:val="single" w:color="000000" w:sz="4" w:space="0"/>
              <w:left w:val="single" w:color="000000" w:sz="8" w:space="0"/>
              <w:bottom w:val="single" w:color="000000" w:sz="4" w:space="0"/>
              <w:right w:val="single" w:color="auto" w:sz="4" w:space="0"/>
            </w:tcBorders>
            <w:shd w:val="clear" w:color="auto" w:fill="auto"/>
            <w:noWrap/>
            <w:vAlign w:val="center"/>
          </w:tcPr>
          <w:p w14:paraId="6AFEA0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23</w:t>
            </w:r>
          </w:p>
        </w:tc>
        <w:tc>
          <w:tcPr>
            <w:tcW w:w="877" w:type="dxa"/>
            <w:vMerge w:val="continue"/>
            <w:tcBorders>
              <w:top w:val="single" w:color="000000" w:sz="4" w:space="0"/>
              <w:left w:val="single" w:color="auto" w:sz="4" w:space="0"/>
              <w:bottom w:val="nil"/>
              <w:right w:val="single" w:color="000000" w:sz="4" w:space="0"/>
            </w:tcBorders>
            <w:shd w:val="clear" w:color="auto" w:fill="auto"/>
            <w:vAlign w:val="center"/>
          </w:tcPr>
          <w:p w14:paraId="13956A3A">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single" w:color="000000" w:sz="4" w:space="0"/>
              <w:bottom w:val="single" w:color="auto" w:sz="4" w:space="0"/>
              <w:right w:val="single" w:color="000000" w:sz="4" w:space="0"/>
            </w:tcBorders>
            <w:shd w:val="clear" w:color="auto" w:fill="auto"/>
            <w:vAlign w:val="center"/>
          </w:tcPr>
          <w:p w14:paraId="43473C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积极参加街道、社区物业管理联席会议，认真落实街道、社区党组织的各项决议、切实落实纠纷调解机制。</w:t>
            </w:r>
          </w:p>
        </w:tc>
        <w:tc>
          <w:tcPr>
            <w:tcW w:w="658" w:type="dxa"/>
            <w:tcBorders>
              <w:top w:val="single" w:color="000000" w:sz="4" w:space="0"/>
              <w:left w:val="single" w:color="000000" w:sz="4" w:space="0"/>
              <w:bottom w:val="single" w:color="auto" w:sz="4" w:space="0"/>
              <w:right w:val="single" w:color="000000" w:sz="4" w:space="0"/>
            </w:tcBorders>
            <w:shd w:val="clear" w:color="auto" w:fill="auto"/>
            <w:vAlign w:val="center"/>
          </w:tcPr>
          <w:p w14:paraId="3EEDAF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4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EC624C3">
            <w:pPr>
              <w:jc w:val="center"/>
              <w:rPr>
                <w:rFonts w:hint="eastAsia" w:ascii="方正仿宋_GB2312" w:hAnsi="方正仿宋_GB2312" w:eastAsia="方正仿宋_GB2312" w:cs="方正仿宋_GB2312"/>
                <w:i w:val="0"/>
                <w:iCs w:val="0"/>
                <w:color w:val="000000"/>
                <w:sz w:val="22"/>
                <w:szCs w:val="22"/>
                <w:u w:val="none"/>
              </w:rPr>
            </w:pPr>
          </w:p>
        </w:tc>
        <w:tc>
          <w:tcPr>
            <w:tcW w:w="437"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5D5E353E">
            <w:pPr>
              <w:jc w:val="center"/>
              <w:rPr>
                <w:rFonts w:hint="eastAsia" w:ascii="方正仿宋_GB2312" w:hAnsi="方正仿宋_GB2312" w:eastAsia="方正仿宋_GB2312" w:cs="方正仿宋_GB2312"/>
                <w:i w:val="0"/>
                <w:iCs w:val="0"/>
                <w:color w:val="000000"/>
                <w:sz w:val="22"/>
                <w:szCs w:val="22"/>
                <w:u w:val="none"/>
              </w:rPr>
            </w:pPr>
          </w:p>
        </w:tc>
      </w:tr>
      <w:tr w14:paraId="08144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655" w:type="dxa"/>
            <w:tcBorders>
              <w:top w:val="single" w:color="000000" w:sz="4" w:space="0"/>
              <w:left w:val="single" w:color="000000" w:sz="8" w:space="0"/>
              <w:bottom w:val="single" w:color="000000" w:sz="4" w:space="0"/>
              <w:right w:val="single" w:color="auto" w:sz="4" w:space="0"/>
            </w:tcBorders>
            <w:shd w:val="clear" w:color="auto" w:fill="auto"/>
            <w:noWrap/>
            <w:vAlign w:val="center"/>
          </w:tcPr>
          <w:p w14:paraId="1419E3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24</w:t>
            </w:r>
          </w:p>
        </w:tc>
        <w:tc>
          <w:tcPr>
            <w:tcW w:w="877" w:type="dxa"/>
            <w:vMerge w:val="continue"/>
            <w:tcBorders>
              <w:top w:val="single" w:color="000000" w:sz="4" w:space="0"/>
              <w:left w:val="single" w:color="auto" w:sz="4" w:space="0"/>
              <w:bottom w:val="single" w:color="auto" w:sz="4" w:space="0"/>
              <w:right w:val="single" w:color="auto" w:sz="4" w:space="0"/>
            </w:tcBorders>
            <w:shd w:val="clear" w:color="auto" w:fill="auto"/>
            <w:vAlign w:val="center"/>
          </w:tcPr>
          <w:p w14:paraId="3C5EAA3A">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auto" w:sz="4" w:space="0"/>
              <w:left w:val="single" w:color="auto" w:sz="4" w:space="0"/>
              <w:bottom w:val="single" w:color="auto" w:sz="4" w:space="0"/>
              <w:right w:val="single" w:color="auto" w:sz="4" w:space="0"/>
            </w:tcBorders>
            <w:shd w:val="clear" w:color="auto" w:fill="auto"/>
            <w:vAlign w:val="center"/>
          </w:tcPr>
          <w:p w14:paraId="11D20D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创建“红色物业”工作落实情况，将加强自身党建工作写入企业章程，企业（项目）设立中国共产党的组织</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28D259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B9AAB">
            <w:pPr>
              <w:jc w:val="center"/>
              <w:rPr>
                <w:rFonts w:hint="eastAsia" w:ascii="方正仿宋_GB2312" w:hAnsi="方正仿宋_GB2312" w:eastAsia="方正仿宋_GB2312" w:cs="方正仿宋_GB2312"/>
                <w:i w:val="0"/>
                <w:iCs w:val="0"/>
                <w:color w:val="000000"/>
                <w:sz w:val="22"/>
                <w:szCs w:val="22"/>
                <w:u w:val="none"/>
              </w:rPr>
            </w:pPr>
          </w:p>
        </w:tc>
        <w:tc>
          <w:tcPr>
            <w:tcW w:w="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CA179">
            <w:pPr>
              <w:jc w:val="center"/>
              <w:rPr>
                <w:rFonts w:hint="eastAsia" w:ascii="方正仿宋_GB2312" w:hAnsi="方正仿宋_GB2312" w:eastAsia="方正仿宋_GB2312" w:cs="方正仿宋_GB2312"/>
                <w:i w:val="0"/>
                <w:iCs w:val="0"/>
                <w:color w:val="000000"/>
                <w:sz w:val="22"/>
                <w:szCs w:val="22"/>
                <w:u w:val="none"/>
              </w:rPr>
            </w:pPr>
          </w:p>
        </w:tc>
      </w:tr>
      <w:tr w14:paraId="43B00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F92D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25</w:t>
            </w:r>
          </w:p>
        </w:tc>
        <w:tc>
          <w:tcPr>
            <w:tcW w:w="877" w:type="dxa"/>
            <w:vMerge w:val="restart"/>
            <w:tcBorders>
              <w:top w:val="single" w:color="auto" w:sz="4" w:space="0"/>
              <w:left w:val="single" w:color="000000" w:sz="4" w:space="0"/>
              <w:right w:val="single" w:color="000000" w:sz="4" w:space="0"/>
            </w:tcBorders>
            <w:shd w:val="clear" w:color="auto" w:fill="auto"/>
            <w:vAlign w:val="center"/>
          </w:tcPr>
          <w:p w14:paraId="22387E34">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auto" w:sz="4" w:space="0"/>
              <w:left w:val="single" w:color="000000" w:sz="4" w:space="0"/>
              <w:bottom w:val="nil"/>
              <w:right w:val="single" w:color="000000" w:sz="4" w:space="0"/>
            </w:tcBorders>
            <w:shd w:val="clear" w:color="auto" w:fill="auto"/>
            <w:vAlign w:val="center"/>
          </w:tcPr>
          <w:p w14:paraId="13807A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守法诚信经营、及时受理业主投诉、及时落实信访事项的整改工作。</w:t>
            </w:r>
          </w:p>
        </w:tc>
        <w:tc>
          <w:tcPr>
            <w:tcW w:w="658" w:type="dxa"/>
            <w:tcBorders>
              <w:top w:val="single" w:color="auto" w:sz="4" w:space="0"/>
              <w:left w:val="single" w:color="000000" w:sz="4" w:space="0"/>
              <w:bottom w:val="nil"/>
              <w:right w:val="single" w:color="000000" w:sz="4" w:space="0"/>
            </w:tcBorders>
            <w:shd w:val="clear" w:color="auto" w:fill="auto"/>
            <w:vAlign w:val="center"/>
          </w:tcPr>
          <w:p w14:paraId="574A42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437" w:type="dxa"/>
            <w:tcBorders>
              <w:top w:val="single" w:color="auto" w:sz="4" w:space="0"/>
              <w:left w:val="single" w:color="000000" w:sz="4" w:space="0"/>
              <w:bottom w:val="nil"/>
              <w:right w:val="single" w:color="000000" w:sz="4" w:space="0"/>
            </w:tcBorders>
            <w:shd w:val="clear" w:color="auto" w:fill="auto"/>
            <w:noWrap/>
            <w:vAlign w:val="center"/>
          </w:tcPr>
          <w:p w14:paraId="3212DEB2">
            <w:pPr>
              <w:jc w:val="center"/>
              <w:rPr>
                <w:rFonts w:hint="eastAsia" w:ascii="方正仿宋_GB2312" w:hAnsi="方正仿宋_GB2312" w:eastAsia="方正仿宋_GB2312" w:cs="方正仿宋_GB2312"/>
                <w:i w:val="0"/>
                <w:iCs w:val="0"/>
                <w:color w:val="000000"/>
                <w:sz w:val="22"/>
                <w:szCs w:val="22"/>
                <w:u w:val="none"/>
              </w:rPr>
            </w:pPr>
          </w:p>
        </w:tc>
        <w:tc>
          <w:tcPr>
            <w:tcW w:w="437" w:type="dxa"/>
            <w:tcBorders>
              <w:top w:val="single" w:color="auto" w:sz="4" w:space="0"/>
              <w:left w:val="single" w:color="000000" w:sz="4" w:space="0"/>
              <w:bottom w:val="nil"/>
              <w:right w:val="single" w:color="000000" w:sz="8" w:space="0"/>
            </w:tcBorders>
            <w:shd w:val="clear" w:color="auto" w:fill="auto"/>
            <w:noWrap/>
            <w:vAlign w:val="center"/>
          </w:tcPr>
          <w:p w14:paraId="032031C4">
            <w:pPr>
              <w:jc w:val="center"/>
              <w:rPr>
                <w:rFonts w:hint="eastAsia" w:ascii="方正仿宋_GB2312" w:hAnsi="方正仿宋_GB2312" w:eastAsia="方正仿宋_GB2312" w:cs="方正仿宋_GB2312"/>
                <w:i w:val="0"/>
                <w:iCs w:val="0"/>
                <w:color w:val="000000"/>
                <w:sz w:val="22"/>
                <w:szCs w:val="22"/>
                <w:u w:val="none"/>
              </w:rPr>
            </w:pPr>
          </w:p>
        </w:tc>
      </w:tr>
      <w:tr w14:paraId="1C11E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41F57E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26</w:t>
            </w:r>
          </w:p>
        </w:tc>
        <w:tc>
          <w:tcPr>
            <w:tcW w:w="877" w:type="dxa"/>
            <w:vMerge w:val="continue"/>
            <w:tcBorders>
              <w:top w:val="single" w:color="000000" w:sz="4" w:space="0"/>
              <w:left w:val="single" w:color="000000" w:sz="4" w:space="0"/>
              <w:bottom w:val="nil"/>
              <w:right w:val="single" w:color="000000" w:sz="4" w:space="0"/>
            </w:tcBorders>
            <w:shd w:val="clear" w:color="auto" w:fill="auto"/>
            <w:vAlign w:val="center"/>
          </w:tcPr>
          <w:p w14:paraId="2E4B7751">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single" w:color="000000" w:sz="4" w:space="0"/>
              <w:bottom w:val="nil"/>
              <w:right w:val="single" w:color="000000" w:sz="4" w:space="0"/>
            </w:tcBorders>
            <w:shd w:val="clear" w:color="auto" w:fill="auto"/>
            <w:vAlign w:val="center"/>
          </w:tcPr>
          <w:p w14:paraId="43E67C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认真落实安全生产责任、应急预案齐全、定期组织安全演练。</w:t>
            </w:r>
          </w:p>
        </w:tc>
        <w:tc>
          <w:tcPr>
            <w:tcW w:w="658" w:type="dxa"/>
            <w:tcBorders>
              <w:top w:val="single" w:color="000000" w:sz="4" w:space="0"/>
              <w:left w:val="single" w:color="000000" w:sz="4" w:space="0"/>
              <w:bottom w:val="nil"/>
              <w:right w:val="single" w:color="000000" w:sz="4" w:space="0"/>
            </w:tcBorders>
            <w:shd w:val="clear" w:color="auto" w:fill="auto"/>
            <w:vAlign w:val="center"/>
          </w:tcPr>
          <w:p w14:paraId="45AFF2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437" w:type="dxa"/>
            <w:tcBorders>
              <w:top w:val="single" w:color="000000" w:sz="4" w:space="0"/>
              <w:left w:val="single" w:color="000000" w:sz="4" w:space="0"/>
              <w:bottom w:val="nil"/>
              <w:right w:val="single" w:color="000000" w:sz="4" w:space="0"/>
            </w:tcBorders>
            <w:shd w:val="clear" w:color="auto" w:fill="auto"/>
            <w:noWrap/>
            <w:vAlign w:val="center"/>
          </w:tcPr>
          <w:p w14:paraId="07D67D34">
            <w:pPr>
              <w:jc w:val="center"/>
              <w:rPr>
                <w:rFonts w:hint="eastAsia" w:ascii="方正仿宋_GB2312" w:hAnsi="方正仿宋_GB2312" w:eastAsia="方正仿宋_GB2312" w:cs="方正仿宋_GB2312"/>
                <w:i w:val="0"/>
                <w:iCs w:val="0"/>
                <w:color w:val="000000"/>
                <w:sz w:val="22"/>
                <w:szCs w:val="22"/>
                <w:u w:val="none"/>
              </w:rPr>
            </w:pPr>
          </w:p>
        </w:tc>
        <w:tc>
          <w:tcPr>
            <w:tcW w:w="437" w:type="dxa"/>
            <w:tcBorders>
              <w:top w:val="single" w:color="000000" w:sz="4" w:space="0"/>
              <w:left w:val="single" w:color="000000" w:sz="4" w:space="0"/>
              <w:bottom w:val="nil"/>
              <w:right w:val="single" w:color="000000" w:sz="8" w:space="0"/>
            </w:tcBorders>
            <w:shd w:val="clear" w:color="auto" w:fill="auto"/>
            <w:noWrap/>
            <w:vAlign w:val="center"/>
          </w:tcPr>
          <w:p w14:paraId="4CCF7E4C">
            <w:pPr>
              <w:jc w:val="center"/>
              <w:rPr>
                <w:rFonts w:hint="eastAsia" w:ascii="方正仿宋_GB2312" w:hAnsi="方正仿宋_GB2312" w:eastAsia="方正仿宋_GB2312" w:cs="方正仿宋_GB2312"/>
                <w:i w:val="0"/>
                <w:iCs w:val="0"/>
                <w:color w:val="000000"/>
                <w:sz w:val="22"/>
                <w:szCs w:val="22"/>
                <w:u w:val="none"/>
              </w:rPr>
            </w:pPr>
          </w:p>
        </w:tc>
      </w:tr>
      <w:tr w14:paraId="6908D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8577C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27</w:t>
            </w:r>
          </w:p>
        </w:tc>
        <w:tc>
          <w:tcPr>
            <w:tcW w:w="877" w:type="dxa"/>
            <w:vMerge w:val="continue"/>
            <w:tcBorders>
              <w:top w:val="single" w:color="000000" w:sz="4" w:space="0"/>
              <w:left w:val="single" w:color="000000" w:sz="4" w:space="0"/>
              <w:bottom w:val="nil"/>
              <w:right w:val="single" w:color="000000" w:sz="4" w:space="0"/>
            </w:tcBorders>
            <w:shd w:val="clear" w:color="auto" w:fill="auto"/>
            <w:vAlign w:val="center"/>
          </w:tcPr>
          <w:p w14:paraId="0EECAC08">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single" w:color="000000" w:sz="4" w:space="0"/>
              <w:bottom w:val="nil"/>
              <w:right w:val="single" w:color="000000" w:sz="4" w:space="0"/>
            </w:tcBorders>
            <w:shd w:val="clear" w:color="auto" w:fill="auto"/>
            <w:vAlign w:val="center"/>
          </w:tcPr>
          <w:p w14:paraId="7AF511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物业企业进驻退出项目情况，履行退出义务。</w:t>
            </w:r>
          </w:p>
        </w:tc>
        <w:tc>
          <w:tcPr>
            <w:tcW w:w="658" w:type="dxa"/>
            <w:tcBorders>
              <w:top w:val="single" w:color="000000" w:sz="4" w:space="0"/>
              <w:left w:val="single" w:color="000000" w:sz="4" w:space="0"/>
              <w:bottom w:val="nil"/>
              <w:right w:val="single" w:color="000000" w:sz="4" w:space="0"/>
            </w:tcBorders>
            <w:shd w:val="clear" w:color="auto" w:fill="auto"/>
            <w:vAlign w:val="center"/>
          </w:tcPr>
          <w:p w14:paraId="1E663C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437" w:type="dxa"/>
            <w:tcBorders>
              <w:top w:val="single" w:color="000000" w:sz="4" w:space="0"/>
              <w:left w:val="single" w:color="000000" w:sz="4" w:space="0"/>
              <w:bottom w:val="nil"/>
              <w:right w:val="single" w:color="000000" w:sz="4" w:space="0"/>
            </w:tcBorders>
            <w:shd w:val="clear" w:color="auto" w:fill="auto"/>
            <w:noWrap/>
            <w:vAlign w:val="center"/>
          </w:tcPr>
          <w:p w14:paraId="5E3AC22A">
            <w:pPr>
              <w:jc w:val="center"/>
              <w:rPr>
                <w:rFonts w:hint="eastAsia" w:ascii="方正仿宋_GB2312" w:hAnsi="方正仿宋_GB2312" w:eastAsia="方正仿宋_GB2312" w:cs="方正仿宋_GB2312"/>
                <w:i w:val="0"/>
                <w:iCs w:val="0"/>
                <w:color w:val="000000"/>
                <w:sz w:val="22"/>
                <w:szCs w:val="22"/>
                <w:u w:val="none"/>
              </w:rPr>
            </w:pPr>
          </w:p>
        </w:tc>
        <w:tc>
          <w:tcPr>
            <w:tcW w:w="437" w:type="dxa"/>
            <w:tcBorders>
              <w:top w:val="single" w:color="000000" w:sz="4" w:space="0"/>
              <w:left w:val="single" w:color="000000" w:sz="4" w:space="0"/>
              <w:bottom w:val="nil"/>
              <w:right w:val="single" w:color="000000" w:sz="8" w:space="0"/>
            </w:tcBorders>
            <w:shd w:val="clear" w:color="auto" w:fill="auto"/>
            <w:noWrap/>
            <w:vAlign w:val="center"/>
          </w:tcPr>
          <w:p w14:paraId="6206F7D7">
            <w:pPr>
              <w:jc w:val="center"/>
              <w:rPr>
                <w:rFonts w:hint="eastAsia" w:ascii="方正仿宋_GB2312" w:hAnsi="方正仿宋_GB2312" w:eastAsia="方正仿宋_GB2312" w:cs="方正仿宋_GB2312"/>
                <w:i w:val="0"/>
                <w:iCs w:val="0"/>
                <w:color w:val="000000"/>
                <w:sz w:val="22"/>
                <w:szCs w:val="22"/>
                <w:u w:val="none"/>
              </w:rPr>
            </w:pPr>
          </w:p>
        </w:tc>
      </w:tr>
      <w:tr w14:paraId="62BD7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655" w:type="dxa"/>
            <w:tcBorders>
              <w:top w:val="single" w:color="000000" w:sz="4" w:space="0"/>
              <w:left w:val="single" w:color="000000" w:sz="8" w:space="0"/>
              <w:bottom w:val="nil"/>
              <w:right w:val="single" w:color="000000" w:sz="4" w:space="0"/>
            </w:tcBorders>
            <w:shd w:val="clear" w:color="auto" w:fill="auto"/>
            <w:noWrap/>
            <w:vAlign w:val="center"/>
          </w:tcPr>
          <w:p w14:paraId="7CA599A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28</w:t>
            </w:r>
          </w:p>
        </w:tc>
        <w:tc>
          <w:tcPr>
            <w:tcW w:w="877" w:type="dxa"/>
            <w:vMerge w:val="continue"/>
            <w:tcBorders>
              <w:top w:val="single" w:color="000000" w:sz="4" w:space="0"/>
              <w:left w:val="single" w:color="000000" w:sz="4" w:space="0"/>
              <w:bottom w:val="nil"/>
              <w:right w:val="single" w:color="000000" w:sz="4" w:space="0"/>
            </w:tcBorders>
            <w:shd w:val="clear" w:color="auto" w:fill="auto"/>
            <w:vAlign w:val="center"/>
          </w:tcPr>
          <w:p w14:paraId="720EEBE8">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single" w:color="000000" w:sz="4" w:space="0"/>
              <w:bottom w:val="nil"/>
              <w:right w:val="single" w:color="000000" w:sz="4" w:space="0"/>
            </w:tcBorders>
            <w:shd w:val="clear" w:color="auto" w:fill="auto"/>
            <w:noWrap/>
            <w:vAlign w:val="center"/>
          </w:tcPr>
          <w:p w14:paraId="0E6A94EB">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sz w:val="22"/>
                <w:szCs w:val="22"/>
                <w:u w:val="none"/>
                <w:lang w:eastAsia="zh-CN"/>
              </w:rPr>
              <w:t>日常工作中配合区住建委、属地街道办事处、居委会工作情况。</w:t>
            </w:r>
          </w:p>
        </w:tc>
        <w:tc>
          <w:tcPr>
            <w:tcW w:w="658" w:type="dxa"/>
            <w:tcBorders>
              <w:top w:val="single" w:color="000000" w:sz="4" w:space="0"/>
              <w:left w:val="single" w:color="000000" w:sz="4" w:space="0"/>
              <w:bottom w:val="nil"/>
              <w:right w:val="single" w:color="000000" w:sz="4" w:space="0"/>
            </w:tcBorders>
            <w:shd w:val="clear" w:color="auto" w:fill="auto"/>
            <w:noWrap/>
            <w:vAlign w:val="center"/>
          </w:tcPr>
          <w:p w14:paraId="03DF321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437" w:type="dxa"/>
            <w:tcBorders>
              <w:top w:val="single" w:color="000000" w:sz="4" w:space="0"/>
              <w:left w:val="single" w:color="000000" w:sz="4" w:space="0"/>
              <w:bottom w:val="nil"/>
              <w:right w:val="single" w:color="000000" w:sz="4" w:space="0"/>
            </w:tcBorders>
            <w:shd w:val="clear" w:color="auto" w:fill="auto"/>
            <w:noWrap/>
            <w:vAlign w:val="center"/>
          </w:tcPr>
          <w:p w14:paraId="7A8339BC">
            <w:pPr>
              <w:jc w:val="center"/>
              <w:rPr>
                <w:rFonts w:hint="eastAsia" w:ascii="方正仿宋_GB2312" w:hAnsi="方正仿宋_GB2312" w:eastAsia="方正仿宋_GB2312" w:cs="方正仿宋_GB2312"/>
                <w:i w:val="0"/>
                <w:iCs w:val="0"/>
                <w:color w:val="000000"/>
                <w:sz w:val="22"/>
                <w:szCs w:val="22"/>
                <w:u w:val="none"/>
              </w:rPr>
            </w:pPr>
          </w:p>
        </w:tc>
        <w:tc>
          <w:tcPr>
            <w:tcW w:w="437" w:type="dxa"/>
            <w:tcBorders>
              <w:top w:val="single" w:color="000000" w:sz="4" w:space="0"/>
              <w:left w:val="single" w:color="000000" w:sz="4" w:space="0"/>
              <w:bottom w:val="nil"/>
              <w:right w:val="single" w:color="000000" w:sz="8" w:space="0"/>
            </w:tcBorders>
            <w:shd w:val="clear" w:color="auto" w:fill="auto"/>
            <w:noWrap/>
            <w:vAlign w:val="center"/>
          </w:tcPr>
          <w:p w14:paraId="046D4779">
            <w:pPr>
              <w:jc w:val="center"/>
              <w:rPr>
                <w:rFonts w:hint="eastAsia" w:ascii="方正仿宋_GB2312" w:hAnsi="方正仿宋_GB2312" w:eastAsia="方正仿宋_GB2312" w:cs="方正仿宋_GB2312"/>
                <w:i w:val="0"/>
                <w:iCs w:val="0"/>
                <w:color w:val="000000"/>
                <w:sz w:val="22"/>
                <w:szCs w:val="22"/>
                <w:u w:val="none"/>
              </w:rPr>
            </w:pPr>
          </w:p>
        </w:tc>
      </w:tr>
      <w:tr w14:paraId="2F5E3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601" w:type="dxa"/>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14:paraId="38FC229B">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合计</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6E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87D8">
            <w:pPr>
              <w:jc w:val="center"/>
              <w:rPr>
                <w:rFonts w:hint="eastAsia" w:ascii="方正仿宋_GB2312" w:hAnsi="方正仿宋_GB2312" w:eastAsia="方正仿宋_GB2312" w:cs="方正仿宋_GB2312"/>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1CCF638">
            <w:pPr>
              <w:jc w:val="center"/>
              <w:rPr>
                <w:rFonts w:hint="eastAsia" w:ascii="方正仿宋_GB2312" w:hAnsi="方正仿宋_GB2312" w:eastAsia="方正仿宋_GB2312" w:cs="方正仿宋_GB2312"/>
                <w:i w:val="0"/>
                <w:iCs w:val="0"/>
                <w:color w:val="000000"/>
                <w:sz w:val="22"/>
                <w:szCs w:val="22"/>
                <w:u w:val="none"/>
              </w:rPr>
            </w:pPr>
          </w:p>
        </w:tc>
      </w:tr>
      <w:tr w14:paraId="13D05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01" w:type="dxa"/>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9840DE">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2"/>
                <w:szCs w:val="22"/>
                <w:u w:val="none"/>
                <w:lang w:val="en-US" w:eastAsia="zh-CN" w:bidi="ar"/>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实际分值（合计</w:t>
            </w:r>
            <w:r>
              <w:rPr>
                <w:rFonts w:hint="eastAsia" w:ascii="汉仪超粗圆简" w:hAnsi="汉仪超粗圆简" w:eastAsia="汉仪超粗圆简" w:cs="汉仪超粗圆简"/>
                <w:b/>
                <w:bCs/>
                <w:i w:val="0"/>
                <w:iCs w:val="0"/>
                <w:color w:val="000000"/>
                <w:kern w:val="0"/>
                <w:sz w:val="22"/>
                <w:szCs w:val="22"/>
                <w:u w:val="none"/>
                <w:lang w:val="en-US" w:eastAsia="zh-CN" w:bidi="ar"/>
              </w:rPr>
              <w:t>×</w:t>
            </w:r>
            <w:r>
              <w:rPr>
                <w:rFonts w:hint="eastAsia" w:ascii="方正仿宋_GB2312" w:hAnsi="方正仿宋_GB2312" w:eastAsia="方正仿宋_GB2312" w:cs="方正仿宋_GB2312"/>
                <w:b/>
                <w:bCs/>
                <w:i w:val="0"/>
                <w:iCs w:val="0"/>
                <w:color w:val="000000"/>
                <w:kern w:val="0"/>
                <w:sz w:val="22"/>
                <w:szCs w:val="22"/>
                <w:u w:val="none"/>
                <w:lang w:val="en-US" w:eastAsia="zh-CN" w:bidi="ar"/>
              </w:rPr>
              <w:t>70%）</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38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98D5">
            <w:pPr>
              <w:jc w:val="center"/>
              <w:rPr>
                <w:rFonts w:hint="eastAsia" w:ascii="方正仿宋_GB2312" w:hAnsi="方正仿宋_GB2312" w:eastAsia="方正仿宋_GB2312" w:cs="方正仿宋_GB2312"/>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4284F3E">
            <w:pPr>
              <w:jc w:val="center"/>
              <w:rPr>
                <w:rFonts w:hint="eastAsia" w:ascii="方正仿宋_GB2312" w:hAnsi="方正仿宋_GB2312" w:eastAsia="方正仿宋_GB2312" w:cs="方正仿宋_GB2312"/>
                <w:i w:val="0"/>
                <w:iCs w:val="0"/>
                <w:color w:val="000000"/>
                <w:sz w:val="22"/>
                <w:szCs w:val="22"/>
                <w:u w:val="none"/>
              </w:rPr>
            </w:pPr>
          </w:p>
        </w:tc>
      </w:tr>
    </w:tbl>
    <w:p w14:paraId="68723212">
      <w:pPr>
        <w:spacing w:line="74" w:lineRule="exact"/>
      </w:pPr>
    </w:p>
    <w:p w14:paraId="60AAA244">
      <w:pPr>
        <w:spacing w:line="216" w:lineRule="auto"/>
        <w:jc w:val="center"/>
        <w:rPr>
          <w:rFonts w:ascii="仿宋" w:hAnsi="仿宋" w:eastAsia="仿宋" w:cs="仿宋"/>
          <w:sz w:val="22"/>
          <w:szCs w:val="22"/>
        </w:rPr>
      </w:pPr>
    </w:p>
    <w:p w14:paraId="1E48F72E">
      <w:pPr>
        <w:spacing w:before="123" w:line="218" w:lineRule="auto"/>
        <w:ind w:left="68" w:firstLine="549" w:firstLineChars="300"/>
        <w:rPr>
          <w:rFonts w:ascii="仿宋" w:hAnsi="仿宋" w:eastAsia="仿宋" w:cs="仿宋"/>
          <w:sz w:val="22"/>
          <w:szCs w:val="22"/>
        </w:rPr>
      </w:pPr>
      <w:r>
        <w:rPr>
          <w:rFonts w:ascii="仿宋" w:hAnsi="仿宋" w:eastAsia="仿宋" w:cs="仿宋"/>
          <w:b/>
          <w:bCs/>
          <w:spacing w:val="-6"/>
          <w:sz w:val="22"/>
          <w:szCs w:val="22"/>
        </w:rPr>
        <w:t>居民委员会（盖章</w:t>
      </w:r>
      <w:r>
        <w:rPr>
          <w:rFonts w:ascii="仿宋" w:hAnsi="仿宋" w:eastAsia="仿宋" w:cs="仿宋"/>
          <w:b/>
          <w:bCs/>
          <w:spacing w:val="-4"/>
          <w:sz w:val="22"/>
          <w:szCs w:val="22"/>
        </w:rPr>
        <w:t>）：</w:t>
      </w:r>
      <w:r>
        <w:rPr>
          <w:rFonts w:ascii="仿宋" w:hAnsi="仿宋" w:eastAsia="仿宋" w:cs="仿宋"/>
          <w:spacing w:val="1"/>
          <w:sz w:val="22"/>
          <w:szCs w:val="22"/>
        </w:rPr>
        <w:t xml:space="preserve">                     </w:t>
      </w:r>
      <w:r>
        <w:rPr>
          <w:rFonts w:ascii="仿宋" w:hAnsi="仿宋" w:eastAsia="仿宋" w:cs="仿宋"/>
          <w:b/>
          <w:bCs/>
          <w:spacing w:val="-6"/>
          <w:sz w:val="22"/>
          <w:szCs w:val="22"/>
        </w:rPr>
        <w:t>业主委员会（盖章</w:t>
      </w:r>
      <w:r>
        <w:rPr>
          <w:rFonts w:ascii="仿宋" w:hAnsi="仿宋" w:eastAsia="仿宋" w:cs="仿宋"/>
          <w:b/>
          <w:bCs/>
          <w:spacing w:val="-4"/>
          <w:sz w:val="22"/>
          <w:szCs w:val="22"/>
        </w:rPr>
        <w:t>）：</w:t>
      </w:r>
    </w:p>
    <w:p w14:paraId="04677E3C">
      <w:pPr>
        <w:spacing w:before="208" w:line="216" w:lineRule="auto"/>
        <w:ind w:left="71" w:firstLine="561" w:firstLineChars="300"/>
        <w:rPr>
          <w:rFonts w:ascii="仿宋" w:hAnsi="仿宋" w:eastAsia="仿宋" w:cs="仿宋"/>
          <w:sz w:val="22"/>
          <w:szCs w:val="22"/>
        </w:rPr>
      </w:pPr>
      <w:r>
        <w:rPr>
          <w:rFonts w:ascii="仿宋" w:hAnsi="仿宋" w:eastAsia="仿宋" w:cs="仿宋"/>
          <w:b/>
          <w:bCs/>
          <w:spacing w:val="-4"/>
          <w:sz w:val="22"/>
          <w:szCs w:val="22"/>
        </w:rPr>
        <w:t>检</w:t>
      </w:r>
      <w:r>
        <w:rPr>
          <w:rFonts w:ascii="仿宋" w:hAnsi="仿宋" w:eastAsia="仿宋" w:cs="仿宋"/>
          <w:spacing w:val="-4"/>
          <w:sz w:val="22"/>
          <w:szCs w:val="22"/>
        </w:rPr>
        <w:t xml:space="preserve"> </w:t>
      </w:r>
      <w:r>
        <w:rPr>
          <w:rFonts w:ascii="仿宋" w:hAnsi="仿宋" w:eastAsia="仿宋" w:cs="仿宋"/>
          <w:b/>
          <w:bCs/>
          <w:spacing w:val="-4"/>
          <w:sz w:val="22"/>
          <w:szCs w:val="22"/>
        </w:rPr>
        <w:t>查</w:t>
      </w:r>
      <w:r>
        <w:rPr>
          <w:rFonts w:ascii="仿宋" w:hAnsi="仿宋" w:eastAsia="仿宋" w:cs="仿宋"/>
          <w:spacing w:val="-4"/>
          <w:sz w:val="22"/>
          <w:szCs w:val="22"/>
        </w:rPr>
        <w:t xml:space="preserve"> </w:t>
      </w:r>
      <w:r>
        <w:rPr>
          <w:rFonts w:ascii="仿宋" w:hAnsi="仿宋" w:eastAsia="仿宋" w:cs="仿宋"/>
          <w:b/>
          <w:bCs/>
          <w:spacing w:val="-4"/>
          <w:sz w:val="22"/>
          <w:szCs w:val="22"/>
        </w:rPr>
        <w:t>人</w:t>
      </w:r>
      <w:r>
        <w:rPr>
          <w:rFonts w:ascii="仿宋" w:hAnsi="仿宋" w:eastAsia="仿宋" w:cs="仿宋"/>
          <w:spacing w:val="25"/>
          <w:sz w:val="22"/>
          <w:szCs w:val="22"/>
        </w:rPr>
        <w:t xml:space="preserve"> </w:t>
      </w:r>
      <w:r>
        <w:rPr>
          <w:rFonts w:ascii="仿宋" w:hAnsi="仿宋" w:eastAsia="仿宋" w:cs="仿宋"/>
          <w:b/>
          <w:bCs/>
          <w:spacing w:val="-4"/>
          <w:sz w:val="22"/>
          <w:szCs w:val="22"/>
        </w:rPr>
        <w:t>员：</w:t>
      </w:r>
      <w:r>
        <w:rPr>
          <w:rFonts w:ascii="仿宋" w:hAnsi="仿宋" w:eastAsia="仿宋" w:cs="仿宋"/>
          <w:spacing w:val="-4"/>
          <w:sz w:val="22"/>
          <w:szCs w:val="22"/>
        </w:rPr>
        <w:t xml:space="preserve">                    </w:t>
      </w:r>
      <w:r>
        <w:rPr>
          <w:rFonts w:ascii="仿宋" w:hAnsi="仿宋" w:eastAsia="仿宋" w:cs="仿宋"/>
          <w:spacing w:val="-5"/>
          <w:sz w:val="22"/>
          <w:szCs w:val="22"/>
        </w:rPr>
        <w:t xml:space="preserve">        </w:t>
      </w:r>
      <w:r>
        <w:rPr>
          <w:rFonts w:ascii="仿宋" w:hAnsi="仿宋" w:eastAsia="仿宋" w:cs="仿宋"/>
          <w:b/>
          <w:bCs/>
          <w:spacing w:val="-5"/>
          <w:sz w:val="22"/>
          <w:szCs w:val="22"/>
        </w:rPr>
        <w:t>物业服务企业项目负责人：</w:t>
      </w:r>
    </w:p>
    <w:p w14:paraId="1BA50BB6">
      <w:pPr>
        <w:spacing w:line="216" w:lineRule="auto"/>
        <w:rPr>
          <w:rFonts w:ascii="仿宋" w:hAnsi="仿宋" w:eastAsia="仿宋" w:cs="仿宋"/>
          <w:sz w:val="22"/>
          <w:szCs w:val="22"/>
        </w:rPr>
      </w:pPr>
    </w:p>
    <w:p w14:paraId="2253728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方正仿宋_GB2312" w:hAnsi="方正仿宋_GB2312" w:eastAsia="方正仿宋_GB2312" w:cs="方正仿宋_GB2312"/>
          <w:sz w:val="32"/>
          <w:szCs w:val="32"/>
          <w:lang w:val="en-US" w:eastAsia="zh-CN"/>
        </w:rPr>
      </w:pPr>
    </w:p>
    <w:p w14:paraId="394EADA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方正仿宋_GB2312" w:hAnsi="方正仿宋_GB2312" w:eastAsia="方正仿宋_GB2312" w:cs="方正仿宋_GB2312"/>
          <w:sz w:val="32"/>
          <w:szCs w:val="32"/>
          <w:lang w:val="en-US" w:eastAsia="zh-CN"/>
        </w:rPr>
      </w:pPr>
    </w:p>
    <w:p w14:paraId="1748800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方正仿宋_GB2312" w:hAnsi="方正仿宋_GB2312" w:eastAsia="方正仿宋_GB2312" w:cs="方正仿宋_GB2312"/>
          <w:sz w:val="32"/>
          <w:szCs w:val="32"/>
          <w:lang w:val="en-US" w:eastAsia="zh-CN"/>
        </w:rPr>
      </w:pPr>
    </w:p>
    <w:p w14:paraId="0877A44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方正仿宋_GB2312" w:hAnsi="方正仿宋_GB2312" w:eastAsia="方正仿宋_GB2312" w:cs="方正仿宋_GB2312"/>
          <w:sz w:val="32"/>
          <w:szCs w:val="32"/>
          <w:lang w:val="en-US" w:eastAsia="zh-CN"/>
        </w:rPr>
      </w:pPr>
    </w:p>
    <w:p w14:paraId="14812AA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方正仿宋_GB2312" w:hAnsi="方正仿宋_GB2312" w:eastAsia="方正仿宋_GB2312" w:cs="方正仿宋_GB2312"/>
          <w:sz w:val="32"/>
          <w:szCs w:val="32"/>
          <w:lang w:val="en-US" w:eastAsia="zh-CN"/>
        </w:rPr>
      </w:pPr>
    </w:p>
    <w:p w14:paraId="56BDB14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方正仿宋_GB2312" w:hAnsi="方正仿宋_GB2312" w:eastAsia="方正仿宋_GB2312" w:cs="方正仿宋_GB2312"/>
          <w:sz w:val="32"/>
          <w:szCs w:val="32"/>
          <w:lang w:val="en-US" w:eastAsia="zh-CN"/>
        </w:rPr>
      </w:pPr>
    </w:p>
    <w:p w14:paraId="4457D87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方正仿宋_GB2312" w:hAnsi="方正仿宋_GB2312" w:eastAsia="方正仿宋_GB2312" w:cs="方正仿宋_GB2312"/>
          <w:sz w:val="32"/>
          <w:szCs w:val="32"/>
          <w:lang w:val="en-US" w:eastAsia="zh-CN"/>
        </w:rPr>
      </w:pPr>
    </w:p>
    <w:p w14:paraId="738FB56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方正仿宋_GB2312" w:hAnsi="方正仿宋_GB2312" w:eastAsia="方正仿宋_GB2312" w:cs="方正仿宋_GB2312"/>
          <w:sz w:val="32"/>
          <w:szCs w:val="32"/>
          <w:lang w:val="en-US" w:eastAsia="zh-CN"/>
        </w:rPr>
      </w:pPr>
    </w:p>
    <w:p w14:paraId="20C98752">
      <w:pPr>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br w:type="page"/>
      </w:r>
    </w:p>
    <w:p w14:paraId="7966034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附件2：</w:t>
      </w:r>
    </w:p>
    <w:p w14:paraId="20F2BC90">
      <w:pPr>
        <w:pStyle w:val="2"/>
        <w:spacing w:before="88" w:line="223" w:lineRule="auto"/>
        <w:jc w:val="center"/>
        <w:outlineLvl w:val="0"/>
        <w:rPr>
          <w:b/>
          <w:bCs/>
          <w:spacing w:val="6"/>
          <w:sz w:val="43"/>
          <w:szCs w:val="43"/>
        </w:rPr>
      </w:pPr>
      <w:r>
        <w:rPr>
          <w:rFonts w:hint="eastAsia"/>
          <w:b/>
          <w:bCs/>
          <w:spacing w:val="6"/>
          <w:sz w:val="43"/>
          <w:szCs w:val="43"/>
          <w:lang w:eastAsia="zh-CN"/>
        </w:rPr>
        <w:t>红桥区</w:t>
      </w:r>
      <w:r>
        <w:rPr>
          <w:b/>
          <w:bCs/>
          <w:spacing w:val="6"/>
          <w:sz w:val="43"/>
          <w:szCs w:val="43"/>
        </w:rPr>
        <w:t>住宅小区物业管理服务情况</w:t>
      </w:r>
    </w:p>
    <w:p w14:paraId="7B409243">
      <w:pPr>
        <w:pStyle w:val="2"/>
        <w:spacing w:before="88" w:line="223" w:lineRule="auto"/>
        <w:jc w:val="center"/>
        <w:outlineLvl w:val="0"/>
        <w:rPr>
          <w:sz w:val="43"/>
          <w:szCs w:val="43"/>
        </w:rPr>
      </w:pPr>
      <w:r>
        <w:rPr>
          <w:b/>
          <w:bCs/>
          <w:spacing w:val="6"/>
          <w:sz w:val="43"/>
          <w:szCs w:val="43"/>
        </w:rPr>
        <w:t>月度</w:t>
      </w:r>
      <w:r>
        <w:rPr>
          <w:b/>
          <w:bCs/>
          <w:spacing w:val="3"/>
          <w:sz w:val="43"/>
          <w:szCs w:val="43"/>
        </w:rPr>
        <w:t>评定得分表</w:t>
      </w:r>
    </w:p>
    <w:p w14:paraId="55C41A63">
      <w:pPr>
        <w:pStyle w:val="2"/>
        <w:spacing w:before="263" w:line="231" w:lineRule="auto"/>
        <w:ind w:left="123"/>
        <w:rPr>
          <w:sz w:val="22"/>
          <w:szCs w:val="22"/>
        </w:rPr>
      </w:pPr>
      <w:r>
        <w:rPr>
          <w:rFonts w:ascii="仿宋" w:hAnsi="仿宋" w:eastAsia="仿宋" w:cs="仿宋"/>
          <w:spacing w:val="-6"/>
          <w:sz w:val="22"/>
          <w:szCs w:val="22"/>
        </w:rPr>
        <w:t>所属</w:t>
      </w:r>
      <w:r>
        <w:rPr>
          <w:rFonts w:hint="eastAsia" w:ascii="仿宋" w:hAnsi="仿宋" w:eastAsia="仿宋" w:cs="仿宋"/>
          <w:spacing w:val="-6"/>
          <w:sz w:val="22"/>
          <w:szCs w:val="22"/>
          <w:lang w:eastAsia="zh-CN"/>
        </w:rPr>
        <w:t>街道</w:t>
      </w:r>
      <w:r>
        <w:rPr>
          <w:rFonts w:ascii="仿宋" w:hAnsi="仿宋" w:eastAsia="仿宋" w:cs="仿宋"/>
          <w:spacing w:val="-6"/>
          <w:sz w:val="22"/>
          <w:szCs w:val="22"/>
        </w:rPr>
        <w:t>：</w:t>
      </w:r>
      <w:r>
        <w:rPr>
          <w:rFonts w:ascii="仿宋" w:hAnsi="仿宋" w:eastAsia="仿宋" w:cs="仿宋"/>
          <w:spacing w:val="1"/>
          <w:sz w:val="22"/>
          <w:szCs w:val="22"/>
        </w:rPr>
        <w:t xml:space="preserve">                          </w:t>
      </w:r>
      <w:r>
        <w:rPr>
          <w:rFonts w:ascii="仿宋" w:hAnsi="仿宋" w:eastAsia="仿宋" w:cs="仿宋"/>
          <w:spacing w:val="-6"/>
          <w:sz w:val="22"/>
          <w:szCs w:val="22"/>
        </w:rPr>
        <w:t>填表日期：</w:t>
      </w:r>
      <w:r>
        <w:rPr>
          <w:rFonts w:ascii="仿宋" w:hAnsi="仿宋" w:eastAsia="仿宋" w:cs="仿宋"/>
          <w:spacing w:val="1"/>
          <w:sz w:val="22"/>
          <w:szCs w:val="22"/>
        </w:rPr>
        <w:t xml:space="preserve">                </w:t>
      </w:r>
    </w:p>
    <w:p w14:paraId="3BE752C9">
      <w:pPr>
        <w:spacing w:line="29" w:lineRule="exact"/>
      </w:pPr>
    </w:p>
    <w:tbl>
      <w:tblPr>
        <w:tblStyle w:val="9"/>
        <w:tblW w:w="89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424"/>
        <w:gridCol w:w="1574"/>
        <w:gridCol w:w="2654"/>
        <w:gridCol w:w="1529"/>
        <w:gridCol w:w="1058"/>
      </w:tblGrid>
      <w:tr w14:paraId="74BB0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12" w:type="dxa"/>
            <w:vAlign w:val="top"/>
          </w:tcPr>
          <w:p w14:paraId="1BFFBF7A">
            <w:pPr>
              <w:pStyle w:val="8"/>
              <w:spacing w:before="280" w:line="218" w:lineRule="auto"/>
              <w:ind w:left="139"/>
              <w:rPr>
                <w:sz w:val="22"/>
                <w:szCs w:val="22"/>
              </w:rPr>
            </w:pPr>
            <w:r>
              <w:rPr>
                <w:spacing w:val="-2"/>
                <w:sz w:val="22"/>
                <w:szCs w:val="22"/>
              </w:rPr>
              <w:t>序号</w:t>
            </w:r>
          </w:p>
        </w:tc>
        <w:tc>
          <w:tcPr>
            <w:tcW w:w="1424" w:type="dxa"/>
            <w:vAlign w:val="top"/>
          </w:tcPr>
          <w:p w14:paraId="37D66DA3">
            <w:pPr>
              <w:pStyle w:val="8"/>
              <w:spacing w:before="280" w:line="218" w:lineRule="auto"/>
              <w:ind w:left="277"/>
              <w:rPr>
                <w:rFonts w:hint="eastAsia" w:eastAsia="仿宋"/>
                <w:sz w:val="22"/>
                <w:szCs w:val="22"/>
                <w:lang w:eastAsia="zh-CN"/>
              </w:rPr>
            </w:pPr>
            <w:r>
              <w:rPr>
                <w:spacing w:val="-2"/>
                <w:sz w:val="22"/>
                <w:szCs w:val="22"/>
              </w:rPr>
              <w:t>所</w:t>
            </w:r>
            <w:r>
              <w:rPr>
                <w:rFonts w:hint="eastAsia"/>
                <w:spacing w:val="-2"/>
                <w:sz w:val="22"/>
                <w:szCs w:val="22"/>
                <w:lang w:eastAsia="zh-CN"/>
              </w:rPr>
              <w:t>属居委会</w:t>
            </w:r>
          </w:p>
        </w:tc>
        <w:tc>
          <w:tcPr>
            <w:tcW w:w="1574" w:type="dxa"/>
            <w:vAlign w:val="top"/>
          </w:tcPr>
          <w:p w14:paraId="2D406787">
            <w:pPr>
              <w:pStyle w:val="8"/>
              <w:spacing w:before="279" w:line="217" w:lineRule="auto"/>
              <w:ind w:left="359"/>
              <w:rPr>
                <w:sz w:val="22"/>
                <w:szCs w:val="22"/>
              </w:rPr>
            </w:pPr>
            <w:r>
              <w:rPr>
                <w:spacing w:val="-4"/>
                <w:sz w:val="22"/>
                <w:szCs w:val="22"/>
              </w:rPr>
              <w:t>物业项目</w:t>
            </w:r>
          </w:p>
        </w:tc>
        <w:tc>
          <w:tcPr>
            <w:tcW w:w="2654" w:type="dxa"/>
            <w:vAlign w:val="top"/>
          </w:tcPr>
          <w:p w14:paraId="706D0D08">
            <w:pPr>
              <w:pStyle w:val="8"/>
              <w:spacing w:before="279" w:line="217" w:lineRule="auto"/>
              <w:ind w:left="681"/>
              <w:rPr>
                <w:sz w:val="22"/>
                <w:szCs w:val="22"/>
              </w:rPr>
            </w:pPr>
            <w:r>
              <w:rPr>
                <w:spacing w:val="-3"/>
                <w:sz w:val="22"/>
                <w:szCs w:val="22"/>
              </w:rPr>
              <w:t>物业服务企业</w:t>
            </w:r>
          </w:p>
        </w:tc>
        <w:tc>
          <w:tcPr>
            <w:tcW w:w="1529" w:type="dxa"/>
            <w:vAlign w:val="top"/>
          </w:tcPr>
          <w:p w14:paraId="028C3E9B">
            <w:pPr>
              <w:pStyle w:val="8"/>
              <w:spacing w:before="280" w:line="218" w:lineRule="auto"/>
              <w:ind w:left="331"/>
              <w:rPr>
                <w:sz w:val="22"/>
                <w:szCs w:val="22"/>
              </w:rPr>
            </w:pPr>
            <w:r>
              <w:rPr>
                <w:spacing w:val="-2"/>
                <w:sz w:val="22"/>
                <w:szCs w:val="22"/>
              </w:rPr>
              <w:t>评定得分</w:t>
            </w:r>
          </w:p>
        </w:tc>
        <w:tc>
          <w:tcPr>
            <w:tcW w:w="1058" w:type="dxa"/>
            <w:vAlign w:val="top"/>
          </w:tcPr>
          <w:p w14:paraId="5461AD2F">
            <w:pPr>
              <w:pStyle w:val="8"/>
              <w:spacing w:before="280" w:line="220" w:lineRule="auto"/>
              <w:ind w:left="317"/>
              <w:rPr>
                <w:sz w:val="22"/>
                <w:szCs w:val="22"/>
              </w:rPr>
            </w:pPr>
            <w:r>
              <w:rPr>
                <w:spacing w:val="-3"/>
                <w:sz w:val="22"/>
                <w:szCs w:val="22"/>
              </w:rPr>
              <w:t>备注</w:t>
            </w:r>
          </w:p>
        </w:tc>
      </w:tr>
      <w:tr w14:paraId="0C6E9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712" w:type="dxa"/>
            <w:vAlign w:val="top"/>
          </w:tcPr>
          <w:p w14:paraId="3C6CE804">
            <w:pPr>
              <w:rPr>
                <w:rFonts w:ascii="Arial"/>
                <w:sz w:val="21"/>
              </w:rPr>
            </w:pPr>
          </w:p>
        </w:tc>
        <w:tc>
          <w:tcPr>
            <w:tcW w:w="1424" w:type="dxa"/>
            <w:vAlign w:val="top"/>
          </w:tcPr>
          <w:p w14:paraId="626107A3">
            <w:pPr>
              <w:rPr>
                <w:rFonts w:ascii="Arial"/>
                <w:sz w:val="21"/>
              </w:rPr>
            </w:pPr>
          </w:p>
        </w:tc>
        <w:tc>
          <w:tcPr>
            <w:tcW w:w="1574" w:type="dxa"/>
            <w:vAlign w:val="top"/>
          </w:tcPr>
          <w:p w14:paraId="6E78A447">
            <w:pPr>
              <w:rPr>
                <w:rFonts w:ascii="Arial"/>
                <w:sz w:val="21"/>
              </w:rPr>
            </w:pPr>
          </w:p>
        </w:tc>
        <w:tc>
          <w:tcPr>
            <w:tcW w:w="2654" w:type="dxa"/>
            <w:vAlign w:val="top"/>
          </w:tcPr>
          <w:p w14:paraId="362DC7D7">
            <w:pPr>
              <w:rPr>
                <w:rFonts w:ascii="Arial"/>
                <w:sz w:val="21"/>
              </w:rPr>
            </w:pPr>
          </w:p>
        </w:tc>
        <w:tc>
          <w:tcPr>
            <w:tcW w:w="1529" w:type="dxa"/>
            <w:vAlign w:val="top"/>
          </w:tcPr>
          <w:p w14:paraId="4AD35E02">
            <w:pPr>
              <w:rPr>
                <w:rFonts w:ascii="Arial"/>
                <w:sz w:val="21"/>
              </w:rPr>
            </w:pPr>
          </w:p>
        </w:tc>
        <w:tc>
          <w:tcPr>
            <w:tcW w:w="1058" w:type="dxa"/>
            <w:vAlign w:val="top"/>
          </w:tcPr>
          <w:p w14:paraId="46570790">
            <w:pPr>
              <w:rPr>
                <w:rFonts w:ascii="Arial"/>
                <w:sz w:val="21"/>
              </w:rPr>
            </w:pPr>
          </w:p>
        </w:tc>
      </w:tr>
      <w:tr w14:paraId="4B967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712" w:type="dxa"/>
            <w:vAlign w:val="top"/>
          </w:tcPr>
          <w:p w14:paraId="0D64C9AB">
            <w:pPr>
              <w:rPr>
                <w:rFonts w:ascii="Arial"/>
                <w:sz w:val="21"/>
              </w:rPr>
            </w:pPr>
          </w:p>
        </w:tc>
        <w:tc>
          <w:tcPr>
            <w:tcW w:w="1424" w:type="dxa"/>
            <w:vAlign w:val="top"/>
          </w:tcPr>
          <w:p w14:paraId="7C491F8C">
            <w:pPr>
              <w:rPr>
                <w:rFonts w:ascii="Arial"/>
                <w:sz w:val="21"/>
              </w:rPr>
            </w:pPr>
          </w:p>
        </w:tc>
        <w:tc>
          <w:tcPr>
            <w:tcW w:w="1574" w:type="dxa"/>
            <w:vAlign w:val="top"/>
          </w:tcPr>
          <w:p w14:paraId="25C9BAE0">
            <w:pPr>
              <w:rPr>
                <w:rFonts w:ascii="Arial"/>
                <w:sz w:val="21"/>
              </w:rPr>
            </w:pPr>
          </w:p>
        </w:tc>
        <w:tc>
          <w:tcPr>
            <w:tcW w:w="2654" w:type="dxa"/>
            <w:vAlign w:val="top"/>
          </w:tcPr>
          <w:p w14:paraId="08E5E33F">
            <w:pPr>
              <w:rPr>
                <w:rFonts w:ascii="Arial"/>
                <w:sz w:val="21"/>
              </w:rPr>
            </w:pPr>
          </w:p>
        </w:tc>
        <w:tc>
          <w:tcPr>
            <w:tcW w:w="1529" w:type="dxa"/>
            <w:vAlign w:val="top"/>
          </w:tcPr>
          <w:p w14:paraId="6987DB44">
            <w:pPr>
              <w:rPr>
                <w:rFonts w:ascii="Arial"/>
                <w:sz w:val="21"/>
              </w:rPr>
            </w:pPr>
          </w:p>
        </w:tc>
        <w:tc>
          <w:tcPr>
            <w:tcW w:w="1058" w:type="dxa"/>
            <w:vAlign w:val="top"/>
          </w:tcPr>
          <w:p w14:paraId="1ED6EEAE">
            <w:pPr>
              <w:rPr>
                <w:rFonts w:ascii="Arial"/>
                <w:sz w:val="21"/>
              </w:rPr>
            </w:pPr>
          </w:p>
        </w:tc>
      </w:tr>
      <w:tr w14:paraId="08557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12" w:type="dxa"/>
            <w:vAlign w:val="top"/>
          </w:tcPr>
          <w:p w14:paraId="6C7104D4">
            <w:pPr>
              <w:rPr>
                <w:rFonts w:ascii="Arial"/>
                <w:sz w:val="21"/>
              </w:rPr>
            </w:pPr>
          </w:p>
        </w:tc>
        <w:tc>
          <w:tcPr>
            <w:tcW w:w="1424" w:type="dxa"/>
            <w:vAlign w:val="top"/>
          </w:tcPr>
          <w:p w14:paraId="2BBB5ED9">
            <w:pPr>
              <w:rPr>
                <w:rFonts w:ascii="Arial"/>
                <w:sz w:val="21"/>
              </w:rPr>
            </w:pPr>
          </w:p>
        </w:tc>
        <w:tc>
          <w:tcPr>
            <w:tcW w:w="1574" w:type="dxa"/>
            <w:vAlign w:val="top"/>
          </w:tcPr>
          <w:p w14:paraId="62E33C45">
            <w:pPr>
              <w:rPr>
                <w:rFonts w:ascii="Arial"/>
                <w:sz w:val="21"/>
              </w:rPr>
            </w:pPr>
          </w:p>
        </w:tc>
        <w:tc>
          <w:tcPr>
            <w:tcW w:w="2654" w:type="dxa"/>
            <w:vAlign w:val="top"/>
          </w:tcPr>
          <w:p w14:paraId="3B666888">
            <w:pPr>
              <w:rPr>
                <w:rFonts w:ascii="Arial"/>
                <w:sz w:val="21"/>
              </w:rPr>
            </w:pPr>
          </w:p>
        </w:tc>
        <w:tc>
          <w:tcPr>
            <w:tcW w:w="1529" w:type="dxa"/>
            <w:vAlign w:val="top"/>
          </w:tcPr>
          <w:p w14:paraId="78461E78">
            <w:pPr>
              <w:rPr>
                <w:rFonts w:ascii="Arial"/>
                <w:sz w:val="21"/>
              </w:rPr>
            </w:pPr>
          </w:p>
        </w:tc>
        <w:tc>
          <w:tcPr>
            <w:tcW w:w="1058" w:type="dxa"/>
            <w:vAlign w:val="top"/>
          </w:tcPr>
          <w:p w14:paraId="743B92C9">
            <w:pPr>
              <w:rPr>
                <w:rFonts w:ascii="Arial"/>
                <w:sz w:val="21"/>
              </w:rPr>
            </w:pPr>
          </w:p>
        </w:tc>
      </w:tr>
      <w:tr w14:paraId="325BC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712" w:type="dxa"/>
            <w:vAlign w:val="top"/>
          </w:tcPr>
          <w:p w14:paraId="056003D9">
            <w:pPr>
              <w:rPr>
                <w:rFonts w:ascii="Arial"/>
                <w:sz w:val="21"/>
              </w:rPr>
            </w:pPr>
          </w:p>
        </w:tc>
        <w:tc>
          <w:tcPr>
            <w:tcW w:w="1424" w:type="dxa"/>
            <w:vAlign w:val="top"/>
          </w:tcPr>
          <w:p w14:paraId="564B7EF7">
            <w:pPr>
              <w:rPr>
                <w:rFonts w:ascii="Arial"/>
                <w:sz w:val="21"/>
              </w:rPr>
            </w:pPr>
          </w:p>
        </w:tc>
        <w:tc>
          <w:tcPr>
            <w:tcW w:w="1574" w:type="dxa"/>
            <w:vAlign w:val="top"/>
          </w:tcPr>
          <w:p w14:paraId="7863DB19">
            <w:pPr>
              <w:rPr>
                <w:rFonts w:ascii="Arial"/>
                <w:sz w:val="21"/>
              </w:rPr>
            </w:pPr>
          </w:p>
        </w:tc>
        <w:tc>
          <w:tcPr>
            <w:tcW w:w="2654" w:type="dxa"/>
            <w:vAlign w:val="top"/>
          </w:tcPr>
          <w:p w14:paraId="6B00E9CF">
            <w:pPr>
              <w:rPr>
                <w:rFonts w:ascii="Arial"/>
                <w:sz w:val="21"/>
              </w:rPr>
            </w:pPr>
          </w:p>
        </w:tc>
        <w:tc>
          <w:tcPr>
            <w:tcW w:w="1529" w:type="dxa"/>
            <w:vAlign w:val="top"/>
          </w:tcPr>
          <w:p w14:paraId="62B71D99">
            <w:pPr>
              <w:rPr>
                <w:rFonts w:ascii="Arial"/>
                <w:sz w:val="21"/>
              </w:rPr>
            </w:pPr>
          </w:p>
        </w:tc>
        <w:tc>
          <w:tcPr>
            <w:tcW w:w="1058" w:type="dxa"/>
            <w:vAlign w:val="top"/>
          </w:tcPr>
          <w:p w14:paraId="4D91E331">
            <w:pPr>
              <w:rPr>
                <w:rFonts w:ascii="Arial"/>
                <w:sz w:val="21"/>
              </w:rPr>
            </w:pPr>
          </w:p>
        </w:tc>
      </w:tr>
      <w:tr w14:paraId="4A2C7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12" w:type="dxa"/>
            <w:vAlign w:val="top"/>
          </w:tcPr>
          <w:p w14:paraId="2AFABEA9">
            <w:pPr>
              <w:rPr>
                <w:rFonts w:ascii="Arial"/>
                <w:sz w:val="21"/>
              </w:rPr>
            </w:pPr>
          </w:p>
        </w:tc>
        <w:tc>
          <w:tcPr>
            <w:tcW w:w="1424" w:type="dxa"/>
            <w:vAlign w:val="top"/>
          </w:tcPr>
          <w:p w14:paraId="6B0B95CB">
            <w:pPr>
              <w:rPr>
                <w:rFonts w:ascii="Arial"/>
                <w:sz w:val="21"/>
              </w:rPr>
            </w:pPr>
          </w:p>
        </w:tc>
        <w:tc>
          <w:tcPr>
            <w:tcW w:w="1574" w:type="dxa"/>
            <w:vAlign w:val="top"/>
          </w:tcPr>
          <w:p w14:paraId="21B31215">
            <w:pPr>
              <w:rPr>
                <w:rFonts w:ascii="Arial"/>
                <w:sz w:val="21"/>
              </w:rPr>
            </w:pPr>
          </w:p>
        </w:tc>
        <w:tc>
          <w:tcPr>
            <w:tcW w:w="2654" w:type="dxa"/>
            <w:vAlign w:val="top"/>
          </w:tcPr>
          <w:p w14:paraId="2C2805AE">
            <w:pPr>
              <w:rPr>
                <w:rFonts w:ascii="Arial"/>
                <w:sz w:val="21"/>
              </w:rPr>
            </w:pPr>
          </w:p>
        </w:tc>
        <w:tc>
          <w:tcPr>
            <w:tcW w:w="1529" w:type="dxa"/>
            <w:vAlign w:val="top"/>
          </w:tcPr>
          <w:p w14:paraId="491B758C">
            <w:pPr>
              <w:rPr>
                <w:rFonts w:ascii="Arial"/>
                <w:sz w:val="21"/>
              </w:rPr>
            </w:pPr>
          </w:p>
        </w:tc>
        <w:tc>
          <w:tcPr>
            <w:tcW w:w="1058" w:type="dxa"/>
            <w:vAlign w:val="top"/>
          </w:tcPr>
          <w:p w14:paraId="55D5D421">
            <w:pPr>
              <w:rPr>
                <w:rFonts w:ascii="Arial"/>
                <w:sz w:val="21"/>
              </w:rPr>
            </w:pPr>
          </w:p>
        </w:tc>
      </w:tr>
      <w:tr w14:paraId="422ED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12" w:type="dxa"/>
            <w:vAlign w:val="top"/>
          </w:tcPr>
          <w:p w14:paraId="53ED829D">
            <w:pPr>
              <w:rPr>
                <w:rFonts w:ascii="Arial"/>
                <w:sz w:val="21"/>
              </w:rPr>
            </w:pPr>
          </w:p>
        </w:tc>
        <w:tc>
          <w:tcPr>
            <w:tcW w:w="1424" w:type="dxa"/>
            <w:vAlign w:val="top"/>
          </w:tcPr>
          <w:p w14:paraId="3E43ECC4">
            <w:pPr>
              <w:rPr>
                <w:rFonts w:ascii="Arial"/>
                <w:sz w:val="21"/>
              </w:rPr>
            </w:pPr>
          </w:p>
        </w:tc>
        <w:tc>
          <w:tcPr>
            <w:tcW w:w="1574" w:type="dxa"/>
            <w:vAlign w:val="top"/>
          </w:tcPr>
          <w:p w14:paraId="18E14970">
            <w:pPr>
              <w:rPr>
                <w:rFonts w:ascii="Arial"/>
                <w:sz w:val="21"/>
              </w:rPr>
            </w:pPr>
          </w:p>
        </w:tc>
        <w:tc>
          <w:tcPr>
            <w:tcW w:w="2654" w:type="dxa"/>
            <w:vAlign w:val="top"/>
          </w:tcPr>
          <w:p w14:paraId="09AAE974">
            <w:pPr>
              <w:rPr>
                <w:rFonts w:ascii="Arial"/>
                <w:sz w:val="21"/>
              </w:rPr>
            </w:pPr>
          </w:p>
        </w:tc>
        <w:tc>
          <w:tcPr>
            <w:tcW w:w="1529" w:type="dxa"/>
            <w:vAlign w:val="top"/>
          </w:tcPr>
          <w:p w14:paraId="351814E3">
            <w:pPr>
              <w:rPr>
                <w:rFonts w:ascii="Arial"/>
                <w:sz w:val="21"/>
              </w:rPr>
            </w:pPr>
          </w:p>
        </w:tc>
        <w:tc>
          <w:tcPr>
            <w:tcW w:w="1058" w:type="dxa"/>
            <w:vAlign w:val="top"/>
          </w:tcPr>
          <w:p w14:paraId="693593C6">
            <w:pPr>
              <w:rPr>
                <w:rFonts w:ascii="Arial"/>
                <w:sz w:val="21"/>
              </w:rPr>
            </w:pPr>
          </w:p>
        </w:tc>
      </w:tr>
      <w:tr w14:paraId="39440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12" w:type="dxa"/>
            <w:vAlign w:val="top"/>
          </w:tcPr>
          <w:p w14:paraId="2C7E9EB1">
            <w:pPr>
              <w:rPr>
                <w:rFonts w:ascii="Arial"/>
                <w:sz w:val="21"/>
              </w:rPr>
            </w:pPr>
          </w:p>
        </w:tc>
        <w:tc>
          <w:tcPr>
            <w:tcW w:w="1424" w:type="dxa"/>
            <w:vAlign w:val="top"/>
          </w:tcPr>
          <w:p w14:paraId="56331130">
            <w:pPr>
              <w:rPr>
                <w:rFonts w:ascii="Arial"/>
                <w:sz w:val="21"/>
              </w:rPr>
            </w:pPr>
          </w:p>
        </w:tc>
        <w:tc>
          <w:tcPr>
            <w:tcW w:w="1574" w:type="dxa"/>
            <w:vAlign w:val="top"/>
          </w:tcPr>
          <w:p w14:paraId="6EE3E23C">
            <w:pPr>
              <w:rPr>
                <w:rFonts w:ascii="Arial"/>
                <w:sz w:val="21"/>
              </w:rPr>
            </w:pPr>
          </w:p>
        </w:tc>
        <w:tc>
          <w:tcPr>
            <w:tcW w:w="2654" w:type="dxa"/>
            <w:vAlign w:val="top"/>
          </w:tcPr>
          <w:p w14:paraId="0777E2BA">
            <w:pPr>
              <w:rPr>
                <w:rFonts w:ascii="Arial"/>
                <w:sz w:val="21"/>
              </w:rPr>
            </w:pPr>
          </w:p>
        </w:tc>
        <w:tc>
          <w:tcPr>
            <w:tcW w:w="1529" w:type="dxa"/>
            <w:vAlign w:val="top"/>
          </w:tcPr>
          <w:p w14:paraId="620B2292">
            <w:pPr>
              <w:rPr>
                <w:rFonts w:ascii="Arial"/>
                <w:sz w:val="21"/>
              </w:rPr>
            </w:pPr>
          </w:p>
        </w:tc>
        <w:tc>
          <w:tcPr>
            <w:tcW w:w="1058" w:type="dxa"/>
            <w:vAlign w:val="top"/>
          </w:tcPr>
          <w:p w14:paraId="19FA9689">
            <w:pPr>
              <w:rPr>
                <w:rFonts w:ascii="Arial"/>
                <w:sz w:val="21"/>
              </w:rPr>
            </w:pPr>
          </w:p>
        </w:tc>
      </w:tr>
      <w:tr w14:paraId="23DD2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712" w:type="dxa"/>
            <w:vAlign w:val="top"/>
          </w:tcPr>
          <w:p w14:paraId="1A7D38FE">
            <w:pPr>
              <w:rPr>
                <w:rFonts w:ascii="Arial"/>
                <w:sz w:val="21"/>
              </w:rPr>
            </w:pPr>
          </w:p>
        </w:tc>
        <w:tc>
          <w:tcPr>
            <w:tcW w:w="1424" w:type="dxa"/>
            <w:vAlign w:val="top"/>
          </w:tcPr>
          <w:p w14:paraId="7EED0479">
            <w:pPr>
              <w:rPr>
                <w:rFonts w:ascii="Arial"/>
                <w:sz w:val="21"/>
              </w:rPr>
            </w:pPr>
          </w:p>
        </w:tc>
        <w:tc>
          <w:tcPr>
            <w:tcW w:w="1574" w:type="dxa"/>
            <w:vAlign w:val="top"/>
          </w:tcPr>
          <w:p w14:paraId="28F2505F">
            <w:pPr>
              <w:rPr>
                <w:rFonts w:ascii="Arial"/>
                <w:sz w:val="21"/>
              </w:rPr>
            </w:pPr>
          </w:p>
        </w:tc>
        <w:tc>
          <w:tcPr>
            <w:tcW w:w="2654" w:type="dxa"/>
            <w:vAlign w:val="top"/>
          </w:tcPr>
          <w:p w14:paraId="0F204509">
            <w:pPr>
              <w:rPr>
                <w:rFonts w:ascii="Arial"/>
                <w:sz w:val="21"/>
              </w:rPr>
            </w:pPr>
          </w:p>
        </w:tc>
        <w:tc>
          <w:tcPr>
            <w:tcW w:w="1529" w:type="dxa"/>
            <w:vAlign w:val="top"/>
          </w:tcPr>
          <w:p w14:paraId="270CEC04">
            <w:pPr>
              <w:rPr>
                <w:rFonts w:ascii="Arial"/>
                <w:sz w:val="21"/>
              </w:rPr>
            </w:pPr>
          </w:p>
        </w:tc>
        <w:tc>
          <w:tcPr>
            <w:tcW w:w="1058" w:type="dxa"/>
            <w:vAlign w:val="top"/>
          </w:tcPr>
          <w:p w14:paraId="3810A93D">
            <w:pPr>
              <w:rPr>
                <w:rFonts w:ascii="Arial"/>
                <w:sz w:val="21"/>
              </w:rPr>
            </w:pPr>
          </w:p>
        </w:tc>
      </w:tr>
      <w:tr w14:paraId="16090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12" w:type="dxa"/>
            <w:vAlign w:val="top"/>
          </w:tcPr>
          <w:p w14:paraId="59715839">
            <w:pPr>
              <w:rPr>
                <w:rFonts w:ascii="Arial"/>
                <w:sz w:val="21"/>
              </w:rPr>
            </w:pPr>
          </w:p>
        </w:tc>
        <w:tc>
          <w:tcPr>
            <w:tcW w:w="1424" w:type="dxa"/>
            <w:vAlign w:val="top"/>
          </w:tcPr>
          <w:p w14:paraId="6DF0416D">
            <w:pPr>
              <w:rPr>
                <w:rFonts w:ascii="Arial"/>
                <w:sz w:val="21"/>
              </w:rPr>
            </w:pPr>
          </w:p>
        </w:tc>
        <w:tc>
          <w:tcPr>
            <w:tcW w:w="1574" w:type="dxa"/>
            <w:vAlign w:val="top"/>
          </w:tcPr>
          <w:p w14:paraId="36D62A9E">
            <w:pPr>
              <w:rPr>
                <w:rFonts w:ascii="Arial"/>
                <w:sz w:val="21"/>
              </w:rPr>
            </w:pPr>
          </w:p>
        </w:tc>
        <w:tc>
          <w:tcPr>
            <w:tcW w:w="2654" w:type="dxa"/>
            <w:vAlign w:val="top"/>
          </w:tcPr>
          <w:p w14:paraId="5D1DA1EE">
            <w:pPr>
              <w:rPr>
                <w:rFonts w:ascii="Arial"/>
                <w:sz w:val="21"/>
              </w:rPr>
            </w:pPr>
          </w:p>
        </w:tc>
        <w:tc>
          <w:tcPr>
            <w:tcW w:w="1529" w:type="dxa"/>
            <w:vAlign w:val="top"/>
          </w:tcPr>
          <w:p w14:paraId="3E919916">
            <w:pPr>
              <w:rPr>
                <w:rFonts w:ascii="Arial"/>
                <w:sz w:val="21"/>
              </w:rPr>
            </w:pPr>
          </w:p>
        </w:tc>
        <w:tc>
          <w:tcPr>
            <w:tcW w:w="1058" w:type="dxa"/>
            <w:vAlign w:val="top"/>
          </w:tcPr>
          <w:p w14:paraId="66234C4A">
            <w:pPr>
              <w:rPr>
                <w:rFonts w:ascii="Arial"/>
                <w:sz w:val="21"/>
              </w:rPr>
            </w:pPr>
          </w:p>
        </w:tc>
      </w:tr>
      <w:tr w14:paraId="5B07D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12" w:type="dxa"/>
            <w:vAlign w:val="top"/>
          </w:tcPr>
          <w:p w14:paraId="62F1010B">
            <w:pPr>
              <w:rPr>
                <w:rFonts w:ascii="Arial"/>
                <w:sz w:val="21"/>
              </w:rPr>
            </w:pPr>
          </w:p>
        </w:tc>
        <w:tc>
          <w:tcPr>
            <w:tcW w:w="1424" w:type="dxa"/>
            <w:vAlign w:val="top"/>
          </w:tcPr>
          <w:p w14:paraId="7BA8088A">
            <w:pPr>
              <w:rPr>
                <w:rFonts w:ascii="Arial"/>
                <w:sz w:val="21"/>
              </w:rPr>
            </w:pPr>
          </w:p>
        </w:tc>
        <w:tc>
          <w:tcPr>
            <w:tcW w:w="1574" w:type="dxa"/>
            <w:vAlign w:val="top"/>
          </w:tcPr>
          <w:p w14:paraId="46308CFA">
            <w:pPr>
              <w:rPr>
                <w:rFonts w:ascii="Arial"/>
                <w:sz w:val="21"/>
              </w:rPr>
            </w:pPr>
          </w:p>
        </w:tc>
        <w:tc>
          <w:tcPr>
            <w:tcW w:w="2654" w:type="dxa"/>
            <w:vAlign w:val="top"/>
          </w:tcPr>
          <w:p w14:paraId="557E4076">
            <w:pPr>
              <w:rPr>
                <w:rFonts w:ascii="Arial"/>
                <w:sz w:val="21"/>
              </w:rPr>
            </w:pPr>
          </w:p>
        </w:tc>
        <w:tc>
          <w:tcPr>
            <w:tcW w:w="1529" w:type="dxa"/>
            <w:vAlign w:val="top"/>
          </w:tcPr>
          <w:p w14:paraId="72CAEDD8">
            <w:pPr>
              <w:rPr>
                <w:rFonts w:ascii="Arial"/>
                <w:sz w:val="21"/>
              </w:rPr>
            </w:pPr>
          </w:p>
        </w:tc>
        <w:tc>
          <w:tcPr>
            <w:tcW w:w="1058" w:type="dxa"/>
            <w:vAlign w:val="top"/>
          </w:tcPr>
          <w:p w14:paraId="66EF71CB">
            <w:pPr>
              <w:rPr>
                <w:rFonts w:ascii="Arial"/>
                <w:sz w:val="21"/>
              </w:rPr>
            </w:pPr>
          </w:p>
        </w:tc>
      </w:tr>
      <w:tr w14:paraId="3D953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12" w:type="dxa"/>
            <w:vAlign w:val="top"/>
          </w:tcPr>
          <w:p w14:paraId="25C8027F">
            <w:pPr>
              <w:rPr>
                <w:rFonts w:ascii="Arial"/>
                <w:sz w:val="21"/>
              </w:rPr>
            </w:pPr>
          </w:p>
        </w:tc>
        <w:tc>
          <w:tcPr>
            <w:tcW w:w="1424" w:type="dxa"/>
            <w:vAlign w:val="top"/>
          </w:tcPr>
          <w:p w14:paraId="549DC4C9">
            <w:pPr>
              <w:rPr>
                <w:rFonts w:ascii="Arial"/>
                <w:sz w:val="21"/>
              </w:rPr>
            </w:pPr>
          </w:p>
        </w:tc>
        <w:tc>
          <w:tcPr>
            <w:tcW w:w="1574" w:type="dxa"/>
            <w:vAlign w:val="top"/>
          </w:tcPr>
          <w:p w14:paraId="559DB32D">
            <w:pPr>
              <w:rPr>
                <w:rFonts w:ascii="Arial"/>
                <w:sz w:val="21"/>
              </w:rPr>
            </w:pPr>
          </w:p>
        </w:tc>
        <w:tc>
          <w:tcPr>
            <w:tcW w:w="2654" w:type="dxa"/>
            <w:vAlign w:val="top"/>
          </w:tcPr>
          <w:p w14:paraId="2DF15AB3">
            <w:pPr>
              <w:rPr>
                <w:rFonts w:ascii="Arial"/>
                <w:sz w:val="21"/>
              </w:rPr>
            </w:pPr>
          </w:p>
        </w:tc>
        <w:tc>
          <w:tcPr>
            <w:tcW w:w="1529" w:type="dxa"/>
            <w:vAlign w:val="top"/>
          </w:tcPr>
          <w:p w14:paraId="28BC765A">
            <w:pPr>
              <w:rPr>
                <w:rFonts w:ascii="Arial"/>
                <w:sz w:val="21"/>
              </w:rPr>
            </w:pPr>
          </w:p>
        </w:tc>
        <w:tc>
          <w:tcPr>
            <w:tcW w:w="1058" w:type="dxa"/>
            <w:vAlign w:val="top"/>
          </w:tcPr>
          <w:p w14:paraId="3002E4DB">
            <w:pPr>
              <w:rPr>
                <w:rFonts w:ascii="Arial"/>
                <w:sz w:val="21"/>
              </w:rPr>
            </w:pPr>
          </w:p>
        </w:tc>
      </w:tr>
      <w:tr w14:paraId="3A468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12" w:type="dxa"/>
            <w:vAlign w:val="top"/>
          </w:tcPr>
          <w:p w14:paraId="3DC6A442">
            <w:pPr>
              <w:rPr>
                <w:rFonts w:ascii="Arial"/>
                <w:sz w:val="21"/>
              </w:rPr>
            </w:pPr>
          </w:p>
        </w:tc>
        <w:tc>
          <w:tcPr>
            <w:tcW w:w="1424" w:type="dxa"/>
            <w:vAlign w:val="top"/>
          </w:tcPr>
          <w:p w14:paraId="689332C8">
            <w:pPr>
              <w:rPr>
                <w:rFonts w:ascii="Arial"/>
                <w:sz w:val="21"/>
              </w:rPr>
            </w:pPr>
          </w:p>
        </w:tc>
        <w:tc>
          <w:tcPr>
            <w:tcW w:w="1574" w:type="dxa"/>
            <w:vAlign w:val="top"/>
          </w:tcPr>
          <w:p w14:paraId="4E7FCA1F">
            <w:pPr>
              <w:rPr>
                <w:rFonts w:ascii="Arial"/>
                <w:sz w:val="21"/>
              </w:rPr>
            </w:pPr>
          </w:p>
        </w:tc>
        <w:tc>
          <w:tcPr>
            <w:tcW w:w="2654" w:type="dxa"/>
            <w:vAlign w:val="top"/>
          </w:tcPr>
          <w:p w14:paraId="7AE773E2">
            <w:pPr>
              <w:rPr>
                <w:rFonts w:ascii="Arial"/>
                <w:sz w:val="21"/>
              </w:rPr>
            </w:pPr>
          </w:p>
        </w:tc>
        <w:tc>
          <w:tcPr>
            <w:tcW w:w="1529" w:type="dxa"/>
            <w:vAlign w:val="top"/>
          </w:tcPr>
          <w:p w14:paraId="4F8FD3E4">
            <w:pPr>
              <w:rPr>
                <w:rFonts w:ascii="Arial"/>
                <w:sz w:val="21"/>
              </w:rPr>
            </w:pPr>
          </w:p>
        </w:tc>
        <w:tc>
          <w:tcPr>
            <w:tcW w:w="1058" w:type="dxa"/>
            <w:vAlign w:val="top"/>
          </w:tcPr>
          <w:p w14:paraId="65C98BE4">
            <w:pPr>
              <w:rPr>
                <w:rFonts w:ascii="Arial"/>
                <w:sz w:val="21"/>
              </w:rPr>
            </w:pPr>
          </w:p>
        </w:tc>
      </w:tr>
      <w:tr w14:paraId="5681A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12" w:type="dxa"/>
            <w:vAlign w:val="top"/>
          </w:tcPr>
          <w:p w14:paraId="7EC5D904">
            <w:pPr>
              <w:rPr>
                <w:rFonts w:ascii="Arial"/>
                <w:sz w:val="21"/>
              </w:rPr>
            </w:pPr>
          </w:p>
        </w:tc>
        <w:tc>
          <w:tcPr>
            <w:tcW w:w="1424" w:type="dxa"/>
            <w:vAlign w:val="top"/>
          </w:tcPr>
          <w:p w14:paraId="6E5A72BF">
            <w:pPr>
              <w:rPr>
                <w:rFonts w:ascii="Arial"/>
                <w:sz w:val="21"/>
              </w:rPr>
            </w:pPr>
          </w:p>
        </w:tc>
        <w:tc>
          <w:tcPr>
            <w:tcW w:w="1574" w:type="dxa"/>
            <w:vAlign w:val="top"/>
          </w:tcPr>
          <w:p w14:paraId="1C54F636">
            <w:pPr>
              <w:rPr>
                <w:rFonts w:ascii="Arial"/>
                <w:sz w:val="21"/>
              </w:rPr>
            </w:pPr>
          </w:p>
        </w:tc>
        <w:tc>
          <w:tcPr>
            <w:tcW w:w="2654" w:type="dxa"/>
            <w:vAlign w:val="top"/>
          </w:tcPr>
          <w:p w14:paraId="03B83CAD">
            <w:pPr>
              <w:rPr>
                <w:rFonts w:ascii="Arial"/>
                <w:sz w:val="21"/>
              </w:rPr>
            </w:pPr>
          </w:p>
        </w:tc>
        <w:tc>
          <w:tcPr>
            <w:tcW w:w="1529" w:type="dxa"/>
            <w:vAlign w:val="top"/>
          </w:tcPr>
          <w:p w14:paraId="4858BBD9">
            <w:pPr>
              <w:rPr>
                <w:rFonts w:ascii="Arial"/>
                <w:sz w:val="21"/>
              </w:rPr>
            </w:pPr>
          </w:p>
        </w:tc>
        <w:tc>
          <w:tcPr>
            <w:tcW w:w="1058" w:type="dxa"/>
            <w:vAlign w:val="top"/>
          </w:tcPr>
          <w:p w14:paraId="5D495053">
            <w:pPr>
              <w:rPr>
                <w:rFonts w:ascii="Arial"/>
                <w:sz w:val="21"/>
              </w:rPr>
            </w:pPr>
          </w:p>
        </w:tc>
      </w:tr>
      <w:tr w14:paraId="2BA4F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12" w:type="dxa"/>
            <w:vAlign w:val="top"/>
          </w:tcPr>
          <w:p w14:paraId="64A72DD1">
            <w:pPr>
              <w:rPr>
                <w:rFonts w:ascii="Arial"/>
                <w:sz w:val="21"/>
              </w:rPr>
            </w:pPr>
          </w:p>
        </w:tc>
        <w:tc>
          <w:tcPr>
            <w:tcW w:w="1424" w:type="dxa"/>
            <w:vAlign w:val="top"/>
          </w:tcPr>
          <w:p w14:paraId="3768E69D">
            <w:pPr>
              <w:rPr>
                <w:rFonts w:ascii="Arial"/>
                <w:sz w:val="21"/>
              </w:rPr>
            </w:pPr>
          </w:p>
        </w:tc>
        <w:tc>
          <w:tcPr>
            <w:tcW w:w="1574" w:type="dxa"/>
            <w:vAlign w:val="top"/>
          </w:tcPr>
          <w:p w14:paraId="75EDA5E3">
            <w:pPr>
              <w:rPr>
                <w:rFonts w:ascii="Arial"/>
                <w:sz w:val="21"/>
              </w:rPr>
            </w:pPr>
          </w:p>
        </w:tc>
        <w:tc>
          <w:tcPr>
            <w:tcW w:w="2654" w:type="dxa"/>
            <w:vAlign w:val="top"/>
          </w:tcPr>
          <w:p w14:paraId="66AF5429">
            <w:pPr>
              <w:rPr>
                <w:rFonts w:ascii="Arial"/>
                <w:sz w:val="21"/>
              </w:rPr>
            </w:pPr>
          </w:p>
        </w:tc>
        <w:tc>
          <w:tcPr>
            <w:tcW w:w="1529" w:type="dxa"/>
            <w:vAlign w:val="top"/>
          </w:tcPr>
          <w:p w14:paraId="1FECFFE5">
            <w:pPr>
              <w:rPr>
                <w:rFonts w:ascii="Arial"/>
                <w:sz w:val="21"/>
              </w:rPr>
            </w:pPr>
          </w:p>
        </w:tc>
        <w:tc>
          <w:tcPr>
            <w:tcW w:w="1058" w:type="dxa"/>
            <w:vAlign w:val="top"/>
          </w:tcPr>
          <w:p w14:paraId="77DCDFA2">
            <w:pPr>
              <w:rPr>
                <w:rFonts w:ascii="Arial"/>
                <w:sz w:val="21"/>
              </w:rPr>
            </w:pPr>
          </w:p>
        </w:tc>
      </w:tr>
      <w:tr w14:paraId="1470F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12" w:type="dxa"/>
            <w:vAlign w:val="top"/>
          </w:tcPr>
          <w:p w14:paraId="2ED42861">
            <w:pPr>
              <w:rPr>
                <w:rFonts w:ascii="Arial"/>
                <w:sz w:val="21"/>
              </w:rPr>
            </w:pPr>
          </w:p>
        </w:tc>
        <w:tc>
          <w:tcPr>
            <w:tcW w:w="1424" w:type="dxa"/>
            <w:vAlign w:val="top"/>
          </w:tcPr>
          <w:p w14:paraId="4AC183D6">
            <w:pPr>
              <w:rPr>
                <w:rFonts w:ascii="Arial"/>
                <w:sz w:val="21"/>
              </w:rPr>
            </w:pPr>
          </w:p>
        </w:tc>
        <w:tc>
          <w:tcPr>
            <w:tcW w:w="1574" w:type="dxa"/>
            <w:vAlign w:val="top"/>
          </w:tcPr>
          <w:p w14:paraId="6E5CDE78">
            <w:pPr>
              <w:rPr>
                <w:rFonts w:ascii="Arial"/>
                <w:sz w:val="21"/>
              </w:rPr>
            </w:pPr>
          </w:p>
        </w:tc>
        <w:tc>
          <w:tcPr>
            <w:tcW w:w="2654" w:type="dxa"/>
            <w:vAlign w:val="top"/>
          </w:tcPr>
          <w:p w14:paraId="4E95C235">
            <w:pPr>
              <w:rPr>
                <w:rFonts w:ascii="Arial"/>
                <w:sz w:val="21"/>
              </w:rPr>
            </w:pPr>
          </w:p>
        </w:tc>
        <w:tc>
          <w:tcPr>
            <w:tcW w:w="1529" w:type="dxa"/>
            <w:vAlign w:val="top"/>
          </w:tcPr>
          <w:p w14:paraId="2B870614">
            <w:pPr>
              <w:rPr>
                <w:rFonts w:ascii="Arial"/>
                <w:sz w:val="21"/>
              </w:rPr>
            </w:pPr>
          </w:p>
        </w:tc>
        <w:tc>
          <w:tcPr>
            <w:tcW w:w="1058" w:type="dxa"/>
            <w:vAlign w:val="top"/>
          </w:tcPr>
          <w:p w14:paraId="52394603">
            <w:pPr>
              <w:rPr>
                <w:rFonts w:ascii="Arial"/>
                <w:sz w:val="21"/>
              </w:rPr>
            </w:pPr>
          </w:p>
        </w:tc>
      </w:tr>
    </w:tbl>
    <w:p w14:paraId="14CF702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附件3：</w:t>
      </w:r>
    </w:p>
    <w:p w14:paraId="4C11F66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b/>
          <w:bCs/>
          <w:kern w:val="0"/>
          <w:sz w:val="43"/>
          <w:szCs w:val="43"/>
          <w:lang w:val="en-US" w:eastAsia="zh-CN"/>
        </w:rPr>
      </w:pPr>
      <w:r>
        <w:rPr>
          <w:rFonts w:hint="eastAsia"/>
          <w:b/>
          <w:bCs/>
          <w:spacing w:val="12"/>
          <w:w w:val="100"/>
          <w:kern w:val="0"/>
          <w:sz w:val="43"/>
          <w:szCs w:val="43"/>
          <w:fitText w:val="8170" w:id="-1107439952"/>
          <w:lang w:val="en-US" w:eastAsia="zh-CN"/>
        </w:rPr>
        <w:t>红桥区住宅小区物业管理服务情况考评</w:t>
      </w:r>
      <w:r>
        <w:rPr>
          <w:rFonts w:hint="eastAsia"/>
          <w:b/>
          <w:bCs/>
          <w:spacing w:val="11"/>
          <w:w w:val="100"/>
          <w:kern w:val="0"/>
          <w:sz w:val="43"/>
          <w:szCs w:val="43"/>
          <w:fitText w:val="8170" w:id="-1107439952"/>
          <w:lang w:val="en-US" w:eastAsia="zh-CN"/>
        </w:rPr>
        <w:t>表</w:t>
      </w:r>
    </w:p>
    <w:p w14:paraId="730AE58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b/>
          <w:bCs/>
          <w:spacing w:val="5"/>
          <w:sz w:val="32"/>
          <w:szCs w:val="32"/>
        </w:rPr>
      </w:pPr>
      <w:r>
        <w:rPr>
          <w:b/>
          <w:bCs/>
          <w:spacing w:val="5"/>
          <w:sz w:val="32"/>
          <w:szCs w:val="32"/>
        </w:rPr>
        <w:t>（</w:t>
      </w:r>
      <w:r>
        <w:rPr>
          <w:rFonts w:hint="eastAsia"/>
          <w:b/>
          <w:bCs/>
          <w:spacing w:val="5"/>
          <w:sz w:val="32"/>
          <w:szCs w:val="32"/>
          <w:lang w:eastAsia="zh-CN"/>
        </w:rPr>
        <w:t>区住建委评价</w:t>
      </w:r>
      <w:r>
        <w:rPr>
          <w:b/>
          <w:bCs/>
          <w:spacing w:val="5"/>
          <w:sz w:val="32"/>
          <w:szCs w:val="32"/>
        </w:rPr>
        <w:t>）</w:t>
      </w:r>
    </w:p>
    <w:p w14:paraId="1D565762">
      <w:pPr>
        <w:pStyle w:val="2"/>
        <w:spacing w:before="280" w:line="240" w:lineRule="auto"/>
        <w:ind w:left="76"/>
        <w:rPr>
          <w:rFonts w:ascii="仿宋" w:hAnsi="仿宋" w:eastAsia="仿宋" w:cs="仿宋"/>
          <w:sz w:val="23"/>
          <w:szCs w:val="23"/>
        </w:rPr>
      </w:pPr>
      <w:r>
        <w:rPr>
          <w:rFonts w:ascii="仿宋" w:hAnsi="仿宋" w:eastAsia="仿宋" w:cs="仿宋"/>
          <w:sz w:val="23"/>
          <w:szCs w:val="23"/>
        </w:rPr>
        <w:t>小区名称</w:t>
      </w:r>
      <w:r>
        <w:rPr>
          <w:rFonts w:hint="eastAsia" w:ascii="仿宋" w:hAnsi="仿宋" w:eastAsia="仿宋" w:cs="仿宋"/>
          <w:sz w:val="23"/>
          <w:szCs w:val="23"/>
          <w:lang w:eastAsia="zh-CN"/>
        </w:rPr>
        <w:t>：</w:t>
      </w:r>
      <w:r>
        <w:rPr>
          <w:sz w:val="23"/>
          <w:szCs w:val="23"/>
        </w:rPr>
        <w:t xml:space="preserve"> </w:t>
      </w:r>
      <w:r>
        <w:rPr>
          <w:spacing w:val="5"/>
          <w:sz w:val="23"/>
          <w:szCs w:val="23"/>
          <w:u w:val="single" w:color="auto"/>
        </w:rPr>
        <w:t xml:space="preserve">                   </w:t>
      </w:r>
      <w:r>
        <w:rPr>
          <w:sz w:val="23"/>
          <w:szCs w:val="23"/>
        </w:rPr>
        <w:t xml:space="preserve"> </w:t>
      </w:r>
      <w:r>
        <w:rPr>
          <w:rFonts w:ascii="仿宋" w:hAnsi="仿宋" w:eastAsia="仿宋" w:cs="仿宋"/>
          <w:sz w:val="23"/>
          <w:szCs w:val="23"/>
        </w:rPr>
        <w:t>所属镇街：</w:t>
      </w:r>
      <w:r>
        <w:rPr>
          <w:rFonts w:ascii="仿宋" w:hAnsi="仿宋" w:eastAsia="仿宋" w:cs="仿宋"/>
          <w:spacing w:val="-64"/>
          <w:sz w:val="23"/>
          <w:szCs w:val="23"/>
        </w:rPr>
        <w:t xml:space="preserve"> </w:t>
      </w:r>
      <w:r>
        <w:rPr>
          <w:rFonts w:ascii="仿宋" w:hAnsi="仿宋" w:eastAsia="仿宋" w:cs="仿宋"/>
          <w:spacing w:val="5"/>
          <w:sz w:val="23"/>
          <w:szCs w:val="23"/>
          <w:u w:val="single" w:color="auto"/>
        </w:rPr>
        <w:t xml:space="preserve">           </w:t>
      </w:r>
      <w:r>
        <w:rPr>
          <w:rFonts w:ascii="仿宋" w:hAnsi="仿宋" w:eastAsia="仿宋" w:cs="仿宋"/>
          <w:spacing w:val="16"/>
          <w:sz w:val="23"/>
          <w:szCs w:val="23"/>
        </w:rPr>
        <w:t xml:space="preserve"> </w:t>
      </w:r>
      <w:r>
        <w:rPr>
          <w:rFonts w:ascii="仿宋" w:hAnsi="仿宋" w:eastAsia="仿宋" w:cs="仿宋"/>
          <w:sz w:val="23"/>
          <w:szCs w:val="23"/>
        </w:rPr>
        <w:t>所属社区：</w:t>
      </w:r>
      <w:r>
        <w:rPr>
          <w:rFonts w:ascii="仿宋" w:hAnsi="仿宋" w:eastAsia="仿宋" w:cs="仿宋"/>
          <w:spacing w:val="-76"/>
          <w:sz w:val="23"/>
          <w:szCs w:val="23"/>
        </w:rPr>
        <w:t xml:space="preserve"> </w:t>
      </w:r>
      <w:r>
        <w:rPr>
          <w:rFonts w:ascii="仿宋" w:hAnsi="仿宋" w:eastAsia="仿宋" w:cs="仿宋"/>
          <w:sz w:val="23"/>
          <w:szCs w:val="23"/>
          <w:u w:val="single" w:color="auto"/>
        </w:rPr>
        <w:t xml:space="preserve">             </w:t>
      </w:r>
    </w:p>
    <w:p w14:paraId="501E8B64">
      <w:pPr>
        <w:spacing w:before="187" w:line="240" w:lineRule="auto"/>
        <w:jc w:val="right"/>
        <w:rPr>
          <w:rFonts w:ascii="仿宋" w:hAnsi="仿宋" w:eastAsia="仿宋" w:cs="仿宋"/>
          <w:sz w:val="23"/>
          <w:szCs w:val="23"/>
        </w:rPr>
      </w:pPr>
      <w:r>
        <w:rPr>
          <w:rFonts w:hint="eastAsia" w:ascii="仿宋" w:hAnsi="仿宋" w:eastAsia="仿宋" w:cs="仿宋"/>
          <w:spacing w:val="-8"/>
          <w:sz w:val="23"/>
          <w:szCs w:val="23"/>
          <w:lang w:eastAsia="zh-CN"/>
        </w:rPr>
        <w:t>检查</w:t>
      </w:r>
      <w:r>
        <w:rPr>
          <w:rFonts w:ascii="仿宋" w:hAnsi="仿宋" w:eastAsia="仿宋" w:cs="仿宋"/>
          <w:spacing w:val="-8"/>
          <w:sz w:val="23"/>
          <w:szCs w:val="23"/>
        </w:rPr>
        <w:t>日期：</w:t>
      </w:r>
      <w:r>
        <w:rPr>
          <w:rFonts w:ascii="仿宋" w:hAnsi="仿宋" w:eastAsia="仿宋" w:cs="仿宋"/>
          <w:spacing w:val="14"/>
          <w:sz w:val="23"/>
          <w:szCs w:val="23"/>
        </w:rPr>
        <w:t xml:space="preserve">   </w:t>
      </w:r>
      <w:r>
        <w:rPr>
          <w:rFonts w:ascii="仿宋" w:hAnsi="仿宋" w:eastAsia="仿宋" w:cs="仿宋"/>
          <w:spacing w:val="-8"/>
          <w:sz w:val="23"/>
          <w:szCs w:val="23"/>
        </w:rPr>
        <w:t>年</w:t>
      </w:r>
      <w:r>
        <w:rPr>
          <w:rFonts w:ascii="仿宋" w:hAnsi="仿宋" w:eastAsia="仿宋" w:cs="仿宋"/>
          <w:spacing w:val="11"/>
          <w:sz w:val="23"/>
          <w:szCs w:val="23"/>
        </w:rPr>
        <w:t xml:space="preserve">   </w:t>
      </w:r>
      <w:r>
        <w:rPr>
          <w:rFonts w:ascii="仿宋" w:hAnsi="仿宋" w:eastAsia="仿宋" w:cs="仿宋"/>
          <w:spacing w:val="-8"/>
          <w:sz w:val="23"/>
          <w:szCs w:val="23"/>
        </w:rPr>
        <w:t>月</w:t>
      </w:r>
      <w:r>
        <w:rPr>
          <w:rFonts w:ascii="仿宋" w:hAnsi="仿宋" w:eastAsia="仿宋" w:cs="仿宋"/>
          <w:spacing w:val="18"/>
          <w:sz w:val="23"/>
          <w:szCs w:val="23"/>
        </w:rPr>
        <w:t xml:space="preserve">  </w:t>
      </w:r>
      <w:r>
        <w:rPr>
          <w:rFonts w:ascii="仿宋" w:hAnsi="仿宋" w:eastAsia="仿宋" w:cs="仿宋"/>
          <w:spacing w:val="-8"/>
          <w:sz w:val="23"/>
          <w:szCs w:val="23"/>
        </w:rPr>
        <w:t>日</w:t>
      </w:r>
    </w:p>
    <w:tbl>
      <w:tblPr>
        <w:tblStyle w:val="6"/>
        <w:tblW w:w="91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877"/>
        <w:gridCol w:w="6069"/>
        <w:gridCol w:w="658"/>
        <w:gridCol w:w="437"/>
        <w:gridCol w:w="437"/>
      </w:tblGrid>
      <w:tr w14:paraId="57CCD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blHeader/>
          <w:jc w:val="center"/>
        </w:trPr>
        <w:tc>
          <w:tcPr>
            <w:tcW w:w="655" w:type="dxa"/>
            <w:vMerge w:val="restart"/>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13F27023">
            <w:pPr>
              <w:jc w:val="center"/>
              <w:rPr>
                <w:rFonts w:hint="eastAsia"/>
                <w:b/>
                <w:bCs/>
              </w:rPr>
            </w:pPr>
            <w:r>
              <w:rPr>
                <w:rFonts w:hint="eastAsia"/>
                <w:b/>
                <w:bCs/>
                <w:lang w:val="en-US" w:eastAsia="zh-CN"/>
              </w:rPr>
              <w:t>序号</w:t>
            </w:r>
          </w:p>
        </w:tc>
        <w:tc>
          <w:tcPr>
            <w:tcW w:w="694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BA642">
            <w:pPr>
              <w:jc w:val="center"/>
              <w:rPr>
                <w:rFonts w:hint="eastAsia"/>
                <w:b/>
                <w:bCs/>
              </w:rPr>
            </w:pPr>
            <w:r>
              <w:rPr>
                <w:rFonts w:hint="eastAsia"/>
                <w:b/>
                <w:bCs/>
                <w:lang w:val="en-US" w:eastAsia="zh-CN"/>
              </w:rPr>
              <w:t>评价因素</w:t>
            </w:r>
          </w:p>
        </w:tc>
        <w:tc>
          <w:tcPr>
            <w:tcW w:w="65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9BD44">
            <w:pPr>
              <w:jc w:val="center"/>
              <w:rPr>
                <w:rFonts w:hint="eastAsia"/>
                <w:b/>
                <w:bCs/>
              </w:rPr>
            </w:pPr>
            <w:r>
              <w:rPr>
                <w:rFonts w:hint="eastAsia"/>
                <w:b/>
                <w:bCs/>
                <w:lang w:val="en-US" w:eastAsia="zh-CN"/>
              </w:rPr>
              <w:t>分值</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5AE56">
            <w:pPr>
              <w:jc w:val="center"/>
              <w:rPr>
                <w:rFonts w:hint="eastAsia"/>
                <w:b/>
                <w:bCs/>
              </w:rPr>
            </w:pPr>
            <w:r>
              <w:rPr>
                <w:rFonts w:hint="eastAsia"/>
                <w:b/>
                <w:bCs/>
                <w:lang w:val="en-US" w:eastAsia="zh-CN"/>
              </w:rPr>
              <w:t>扣分</w:t>
            </w:r>
          </w:p>
        </w:tc>
      </w:tr>
      <w:tr w14:paraId="2CB56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tblHeader/>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1229D">
            <w:pPr>
              <w:jc w:val="center"/>
              <w:rPr>
                <w:rFonts w:hint="eastAsia"/>
                <w:b/>
                <w:bCs/>
              </w:rPr>
            </w:pPr>
          </w:p>
        </w:tc>
        <w:tc>
          <w:tcPr>
            <w:tcW w:w="694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A1FC0">
            <w:pPr>
              <w:jc w:val="center"/>
              <w:rPr>
                <w:rFonts w:hint="eastAsia"/>
                <w:b/>
                <w:bCs/>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90591">
            <w:pPr>
              <w:jc w:val="center"/>
              <w:rPr>
                <w:rFonts w:hint="eastAsia"/>
                <w:b/>
                <w:bCs/>
              </w:rPr>
            </w:pP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C8D52">
            <w:pPr>
              <w:jc w:val="center"/>
              <w:rPr>
                <w:rFonts w:hint="eastAsia"/>
                <w:b/>
                <w:bCs/>
              </w:rPr>
            </w:pPr>
            <w:r>
              <w:rPr>
                <w:rFonts w:hint="eastAsia"/>
                <w:b/>
                <w:bCs/>
                <w:lang w:val="en-US" w:eastAsia="zh-CN"/>
              </w:rPr>
              <w:t>是</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3EE82">
            <w:pPr>
              <w:jc w:val="center"/>
              <w:rPr>
                <w:rFonts w:hint="eastAsia"/>
                <w:b/>
                <w:bCs/>
              </w:rPr>
            </w:pPr>
            <w:r>
              <w:rPr>
                <w:rFonts w:hint="eastAsia"/>
                <w:b/>
                <w:bCs/>
                <w:lang w:val="en-US" w:eastAsia="zh-CN"/>
              </w:rPr>
              <w:t>否</w:t>
            </w:r>
          </w:p>
        </w:tc>
      </w:tr>
      <w:tr w14:paraId="791B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7" w:hRule="atLeast"/>
          <w:jc w:val="center"/>
        </w:trPr>
        <w:tc>
          <w:tcPr>
            <w:tcW w:w="655"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1FBDB6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877" w:type="dxa"/>
            <w:vMerge w:val="restart"/>
            <w:tcBorders>
              <w:top w:val="single" w:color="000000" w:sz="8" w:space="0"/>
              <w:left w:val="single" w:color="000000" w:sz="4" w:space="0"/>
              <w:right w:val="single" w:color="000000" w:sz="4" w:space="0"/>
            </w:tcBorders>
            <w:shd w:val="clear" w:color="auto" w:fill="auto"/>
            <w:vAlign w:val="center"/>
          </w:tcPr>
          <w:p w14:paraId="0C8B46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综合管理情况</w:t>
            </w:r>
          </w:p>
          <w:p w14:paraId="0BFB63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354DDB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未设置“物业服务意见箱”、“业主委员会工作意见箱”、“政策法规宣传栏”、“管理规约公开栏”和“项目事务公示栏”。未在显著位置公示项目经理名字、联系方式，公示24小时接待电话。</w:t>
            </w:r>
          </w:p>
        </w:tc>
        <w:tc>
          <w:tcPr>
            <w:tcW w:w="65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DE485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6EE3B3D">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c>
          <w:tcPr>
            <w:tcW w:w="43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1A889456">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r>
      <w:tr w14:paraId="3D741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BD86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877" w:type="dxa"/>
            <w:vMerge w:val="continue"/>
            <w:tcBorders>
              <w:left w:val="single" w:color="000000" w:sz="4" w:space="0"/>
              <w:right w:val="single" w:color="000000" w:sz="4" w:space="0"/>
            </w:tcBorders>
            <w:shd w:val="clear" w:color="auto" w:fill="auto"/>
            <w:vAlign w:val="center"/>
          </w:tcPr>
          <w:p w14:paraId="541ECA22">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30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未按照有关规定和物业服务合同约定，公示公布物业服务内容、标准及物业管理服务费标准，未公示公共收益收支情况等事项。</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2F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774C">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5B2D558">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r>
      <w:tr w14:paraId="0E5C7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EDD1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3</w:t>
            </w:r>
          </w:p>
        </w:tc>
        <w:tc>
          <w:tcPr>
            <w:tcW w:w="877" w:type="dxa"/>
            <w:vMerge w:val="continue"/>
            <w:tcBorders>
              <w:left w:val="single" w:color="000000" w:sz="4" w:space="0"/>
              <w:right w:val="single" w:color="000000" w:sz="4" w:space="0"/>
            </w:tcBorders>
            <w:shd w:val="clear" w:color="auto" w:fill="auto"/>
            <w:vAlign w:val="center"/>
          </w:tcPr>
          <w:p w14:paraId="31D044B9">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A7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未公示各岗位服务人员配置情况，各岗位服务人员配置情况与项目实际管理不符。</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B9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5145">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63EB59C">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r>
      <w:tr w14:paraId="65D2C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C1F3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4</w:t>
            </w:r>
          </w:p>
        </w:tc>
        <w:tc>
          <w:tcPr>
            <w:tcW w:w="877" w:type="dxa"/>
            <w:vMerge w:val="continue"/>
            <w:tcBorders>
              <w:left w:val="single" w:color="000000" w:sz="4" w:space="0"/>
              <w:right w:val="single" w:color="000000" w:sz="4" w:space="0"/>
            </w:tcBorders>
            <w:shd w:val="clear" w:color="auto" w:fill="auto"/>
            <w:vAlign w:val="center"/>
          </w:tcPr>
          <w:p w14:paraId="41A2B42F">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43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接待业主和物业使用人有关物业服务的咨询、投诉和报修时，态度不好，处理问题不及时。</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C4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AF52">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2C61F88">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r>
      <w:tr w14:paraId="4939A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033D19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877" w:type="dxa"/>
            <w:vMerge w:val="continue"/>
            <w:tcBorders>
              <w:left w:val="single" w:color="000000" w:sz="4" w:space="0"/>
              <w:bottom w:val="single" w:color="000000" w:sz="4" w:space="0"/>
              <w:right w:val="single" w:color="000000" w:sz="4" w:space="0"/>
            </w:tcBorders>
            <w:shd w:val="clear" w:color="auto" w:fill="auto"/>
            <w:vAlign w:val="center"/>
          </w:tcPr>
          <w:p w14:paraId="5685C101">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AF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未签订物业管理服务合同</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AB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CC46">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B565A0">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r>
      <w:tr w14:paraId="16699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jc w:val="center"/>
        </w:trPr>
        <w:tc>
          <w:tcPr>
            <w:tcW w:w="655" w:type="dxa"/>
            <w:tcBorders>
              <w:top w:val="single" w:color="000000" w:sz="4" w:space="0"/>
              <w:left w:val="single" w:color="000000" w:sz="8" w:space="0"/>
              <w:bottom w:val="single" w:color="000000" w:sz="4" w:space="0"/>
              <w:right w:val="nil"/>
            </w:tcBorders>
            <w:shd w:val="clear" w:color="auto" w:fill="auto"/>
            <w:noWrap/>
            <w:vAlign w:val="center"/>
          </w:tcPr>
          <w:p w14:paraId="3F3251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6</w:t>
            </w: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531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共用部位、共用设备</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设施维修养护</w:t>
            </w:r>
          </w:p>
          <w:p w14:paraId="4D3C2F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nil"/>
              <w:bottom w:val="single" w:color="000000" w:sz="4" w:space="0"/>
              <w:right w:val="single" w:color="000000" w:sz="4" w:space="0"/>
            </w:tcBorders>
            <w:shd w:val="clear" w:color="auto" w:fill="auto"/>
            <w:vAlign w:val="center"/>
          </w:tcPr>
          <w:p w14:paraId="2C51D3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未征得业主大会同意，利用业主共有部分经营的（包括占用业主共有道路或其他场地停放机动车辆的）或未按照有关规定向业主公布并向业主大会、业主委员会报告利用业主共有部分的经营收益情况和使用情况的。</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65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3</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4F97">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8433BF">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r>
      <w:tr w14:paraId="7CE01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55" w:type="dxa"/>
            <w:tcBorders>
              <w:top w:val="single" w:color="000000" w:sz="4" w:space="0"/>
              <w:left w:val="single" w:color="000000" w:sz="8" w:space="0"/>
              <w:bottom w:val="single" w:color="000000" w:sz="4" w:space="0"/>
              <w:right w:val="nil"/>
            </w:tcBorders>
            <w:shd w:val="clear" w:color="auto" w:fill="auto"/>
            <w:noWrap/>
            <w:vAlign w:val="center"/>
          </w:tcPr>
          <w:p w14:paraId="26C3E5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7</w:t>
            </w: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8CA20">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nil"/>
              <w:bottom w:val="single" w:color="000000" w:sz="4" w:space="0"/>
              <w:right w:val="single" w:color="000000" w:sz="4" w:space="0"/>
            </w:tcBorders>
            <w:shd w:val="clear" w:color="auto" w:fill="auto"/>
            <w:vAlign w:val="center"/>
          </w:tcPr>
          <w:p w14:paraId="548096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未按照物业服务合同约定，做好电梯日常运行服务；未委托有资质的电梯维护保养单位负责电梯的日常维护保养，并定期进行检验。</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85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DC6F">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589C52F">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r>
      <w:tr w14:paraId="625FC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655" w:type="dxa"/>
            <w:tcBorders>
              <w:top w:val="single" w:color="000000" w:sz="4" w:space="0"/>
              <w:left w:val="single" w:color="000000" w:sz="8" w:space="0"/>
              <w:bottom w:val="single" w:color="000000" w:sz="4" w:space="0"/>
              <w:right w:val="nil"/>
            </w:tcBorders>
            <w:shd w:val="clear" w:color="auto" w:fill="auto"/>
            <w:noWrap/>
            <w:vAlign w:val="center"/>
          </w:tcPr>
          <w:p w14:paraId="0BEB2E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8</w:t>
            </w: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9E6E8">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nil"/>
              <w:bottom w:val="single" w:color="000000" w:sz="4" w:space="0"/>
              <w:right w:val="single" w:color="000000" w:sz="4" w:space="0"/>
            </w:tcBorders>
            <w:shd w:val="clear" w:color="auto" w:fill="auto"/>
            <w:vAlign w:val="center"/>
          </w:tcPr>
          <w:p w14:paraId="0AF3DA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未对共用机电设施设备进行巡查做好记录，并按照相关部门维修养护规定进行日常养护，做好检测。</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15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3805">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FB17A2">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r>
      <w:tr w14:paraId="2B0D8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655" w:type="dxa"/>
            <w:tcBorders>
              <w:top w:val="single" w:color="000000" w:sz="4" w:space="0"/>
              <w:left w:val="single" w:color="000000" w:sz="8" w:space="0"/>
              <w:bottom w:val="single" w:color="000000" w:sz="4" w:space="0"/>
              <w:right w:val="nil"/>
            </w:tcBorders>
            <w:shd w:val="clear" w:color="auto" w:fill="auto"/>
            <w:noWrap/>
            <w:vAlign w:val="center"/>
          </w:tcPr>
          <w:p w14:paraId="61DFC8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9</w:t>
            </w: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D35C7">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nil"/>
              <w:bottom w:val="single" w:color="000000" w:sz="4" w:space="0"/>
              <w:right w:val="single" w:color="000000" w:sz="4" w:space="0"/>
            </w:tcBorders>
            <w:shd w:val="clear" w:color="auto" w:fill="auto"/>
            <w:vAlign w:val="center"/>
          </w:tcPr>
          <w:p w14:paraId="0870E5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对项目房屋外檐、楼内外公共部位巡查时，发现损坏未按规定及时进行维修。危及人身安全隐患处无明显标识，发现损坏未及时修补。</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AF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AD49">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4DF534C">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r>
      <w:tr w14:paraId="221F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655" w:type="dxa"/>
            <w:tcBorders>
              <w:top w:val="single" w:color="000000" w:sz="4" w:space="0"/>
              <w:left w:val="single" w:color="000000" w:sz="8" w:space="0"/>
              <w:bottom w:val="single" w:color="000000" w:sz="4" w:space="0"/>
              <w:right w:val="nil"/>
            </w:tcBorders>
            <w:shd w:val="clear" w:color="auto" w:fill="auto"/>
            <w:noWrap/>
            <w:vAlign w:val="center"/>
          </w:tcPr>
          <w:p w14:paraId="2BE7C3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10</w:t>
            </w: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2E070">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nil"/>
              <w:bottom w:val="single" w:color="000000" w:sz="4" w:space="0"/>
              <w:right w:val="single" w:color="000000" w:sz="4" w:space="0"/>
            </w:tcBorders>
            <w:shd w:val="clear" w:color="auto" w:fill="auto"/>
            <w:vAlign w:val="center"/>
          </w:tcPr>
          <w:p w14:paraId="65BD25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未按照规定申请和使用共用部位、共用设施设备专项维修资金，公布资金使用情况并建立维修资金使用档案，且档案保存完整。</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DB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3</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BFA6">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25385AD">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r>
      <w:tr w14:paraId="6BF8C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DA55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11</w:t>
            </w: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967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清洁卫</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生与绿</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化养护</w:t>
            </w:r>
          </w:p>
          <w:p w14:paraId="30CB1E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EB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未按照物业服务合同约定频次做好清扫保洁工作。</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56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3E9C">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8E4DBD4">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r>
      <w:tr w14:paraId="09CC1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6"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2488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12</w:t>
            </w: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5429A">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06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未按照《天津市生活垃圾管理条例》有关规定设置生活垃圾分类收集点位，配置收集容器并保持正常使用，收集容器出现破旧、污损或者数量不足的，未及时维修、更换、清洗或者配备。未开展生活垃圾分类知识宣传，对不符合分类投放要求的行为不进行劝告、制止。未将分类投放的生活垃圾交由符合规定的单位分类收集、运输。</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D8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3</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E8EB">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57642D8">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r>
      <w:tr w14:paraId="6A5FC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07A91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13</w:t>
            </w: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A26C5">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F8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未按照物业服务合同约定，对绿地、树木、绿化设施进行养护管理，树木花草出现大面积枯死现象。</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18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762B">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67CF92">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r>
      <w:tr w14:paraId="04E65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B7B2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14</w:t>
            </w: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A4F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公共秩</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序维护</w:t>
            </w:r>
          </w:p>
          <w:p w14:paraId="088127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A3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未按照物业服务合同约定时间门岗值勤，无交接班记录，对外来机动车未实行询问登记。未按照物业服务合同约定时间巡查做好巡查记录。</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A5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6BE1">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BC3A86">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r>
      <w:tr w14:paraId="3249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FE5E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15</w:t>
            </w: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4CAAF">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34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未引导机动车辆按规定路线行驶并在指定地点有序停放，非机动车停放不整齐，未保持道路通畅。</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FF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473D">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17430C5">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r>
      <w:tr w14:paraId="38614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8"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B83F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16</w:t>
            </w: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6EFED">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7D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对物业管理区域内发生的违法建设、占用或破坏园林绿地、拆窗改门、违规养犬、私拉电线等违法违规行为未进行劝阻制止；劝阻制止无效的未及时向居民委员会、街道办事处（乡镇政府）或者有关部门报告。</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C4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3</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02C3">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98360C">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r>
      <w:tr w14:paraId="01E51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E1124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17</w:t>
            </w: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E4B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安全</w:t>
            </w:r>
            <w:r>
              <w:rPr>
                <w:rFonts w:hint="eastAsia" w:ascii="方正仿宋_GB2312" w:hAnsi="方正仿宋_GB2312" w:eastAsia="方正仿宋_GB2312" w:cs="方正仿宋_GB2312"/>
                <w:i w:val="0"/>
                <w:iCs w:val="0"/>
                <w:color w:val="000000"/>
                <w:kern w:val="0"/>
                <w:sz w:val="22"/>
                <w:szCs w:val="22"/>
                <w:u w:val="none"/>
                <w:lang w:val="en-US" w:eastAsia="zh-CN" w:bidi="ar"/>
              </w:rPr>
              <w:br w:type="textWrapping"/>
            </w:r>
            <w:r>
              <w:rPr>
                <w:rFonts w:hint="eastAsia" w:ascii="方正仿宋_GB2312" w:hAnsi="方正仿宋_GB2312" w:eastAsia="方正仿宋_GB2312" w:cs="方正仿宋_GB2312"/>
                <w:i w:val="0"/>
                <w:iCs w:val="0"/>
                <w:color w:val="000000"/>
                <w:kern w:val="0"/>
                <w:sz w:val="22"/>
                <w:szCs w:val="22"/>
                <w:u w:val="none"/>
                <w:lang w:val="en-US" w:eastAsia="zh-CN" w:bidi="ar"/>
              </w:rPr>
              <w:t>管理</w:t>
            </w:r>
          </w:p>
          <w:p w14:paraId="3C610E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69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未与业主、物业使用人、装饰装修企业签订装饰装修管理服务协议，书面告知房屋装饰装修的注意事项、禁止行为。未对装饰装修项目进行现场巡查，对违反相关规定的及时劝阻，要求改正，对拒不改正的未向属地房屋安全使用行政主管部门报告。</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CD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3</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43DF">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28525ED">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r>
      <w:tr w14:paraId="5D17C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A4485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18</w:t>
            </w: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F15F9">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AE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协助公安部门做好物业管理区域内的公共秩序维护和安全防范工作，发生治安案件或者各类灾害事故时，未及时向公安和有关部门报告，并积极协助做好调查和救助工作。</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E0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0D01">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DF2254B">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r>
      <w:tr w14:paraId="29000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0"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CDA68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19</w:t>
            </w: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E6797">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44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未依法履行消防安全职责，做好管理范围内的消防安全工作。未按照合同约定提供消防安全防范服务，对物业管理区域内的共用消防设施和消防车通道、疏散通道、安全出口进行维护管理，未及时劝阻和制止占用、堵塞、封闭消防车通道、疏散通道、安全出口等行为，劝阻和制止无效的，未立即向乡镇人民政府、街道办事处或者消防救援机构报告。未定期开展防火检查巡查和消防宣传教育。</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62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87BC">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721FB0">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r>
      <w:tr w14:paraId="441DA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55" w:type="dxa"/>
            <w:tcBorders>
              <w:top w:val="single" w:color="000000" w:sz="4" w:space="0"/>
              <w:left w:val="single" w:color="000000" w:sz="8" w:space="0"/>
              <w:bottom w:val="single" w:color="auto" w:sz="4" w:space="0"/>
              <w:right w:val="single" w:color="000000" w:sz="4" w:space="0"/>
            </w:tcBorders>
            <w:shd w:val="clear" w:color="auto" w:fill="auto"/>
            <w:noWrap/>
            <w:vAlign w:val="center"/>
          </w:tcPr>
          <w:p w14:paraId="055A18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20</w:t>
            </w:r>
          </w:p>
        </w:tc>
        <w:tc>
          <w:tcPr>
            <w:tcW w:w="87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68BC73F">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single" w:color="000000" w:sz="4" w:space="0"/>
              <w:bottom w:val="single" w:color="auto" w:sz="4" w:space="0"/>
              <w:right w:val="single" w:color="000000" w:sz="4" w:space="0"/>
            </w:tcBorders>
            <w:shd w:val="clear" w:color="auto" w:fill="auto"/>
            <w:vAlign w:val="center"/>
          </w:tcPr>
          <w:p w14:paraId="11CFC1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未制止在高层住宅公共门厅、疏散走道、楼梯间、安全出口停放电动自行车或为电动自行车充电等行为，制止无效，未立即向消防救援机构报告的。</w:t>
            </w:r>
          </w:p>
        </w:tc>
        <w:tc>
          <w:tcPr>
            <w:tcW w:w="658" w:type="dxa"/>
            <w:tcBorders>
              <w:top w:val="single" w:color="000000" w:sz="4" w:space="0"/>
              <w:left w:val="single" w:color="000000" w:sz="4" w:space="0"/>
              <w:bottom w:val="single" w:color="auto" w:sz="4" w:space="0"/>
              <w:right w:val="single" w:color="000000" w:sz="4" w:space="0"/>
            </w:tcBorders>
            <w:shd w:val="clear" w:color="auto" w:fill="auto"/>
            <w:vAlign w:val="center"/>
          </w:tcPr>
          <w:p w14:paraId="78142E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4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A1DBAFA">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c>
          <w:tcPr>
            <w:tcW w:w="437"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0E0F2C94">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r>
      <w:tr w14:paraId="363D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jc w:val="center"/>
        </w:trPr>
        <w:tc>
          <w:tcPr>
            <w:tcW w:w="6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EDA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21</w:t>
            </w:r>
          </w:p>
        </w:tc>
        <w:tc>
          <w:tcPr>
            <w:tcW w:w="8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BDDDEC">
            <w:pPr>
              <w:jc w:val="center"/>
              <w:rPr>
                <w:rFonts w:hint="default"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sz w:val="22"/>
                <w:szCs w:val="22"/>
                <w:u w:val="none"/>
                <w:lang w:val="en-US" w:eastAsia="zh-CN"/>
              </w:rPr>
              <w:t>开展党建工作情况</w:t>
            </w:r>
          </w:p>
          <w:p w14:paraId="389F214F">
            <w:pPr>
              <w:jc w:val="center"/>
              <w:rPr>
                <w:rFonts w:hint="default" w:ascii="方正仿宋_GB2312" w:hAnsi="方正仿宋_GB2312" w:eastAsia="方正仿宋_GB2312" w:cs="方正仿宋_GB2312"/>
                <w:i w:val="0"/>
                <w:iCs w:val="0"/>
                <w:color w:val="000000"/>
                <w:sz w:val="22"/>
                <w:szCs w:val="22"/>
                <w:u w:val="none"/>
                <w:lang w:val="en-US" w:eastAsia="zh-CN"/>
              </w:rPr>
            </w:pPr>
          </w:p>
        </w:tc>
        <w:tc>
          <w:tcPr>
            <w:tcW w:w="6069" w:type="dxa"/>
            <w:tcBorders>
              <w:top w:val="single" w:color="auto" w:sz="4" w:space="0"/>
              <w:left w:val="single" w:color="auto" w:sz="4" w:space="0"/>
              <w:bottom w:val="single" w:color="auto" w:sz="4" w:space="0"/>
              <w:right w:val="single" w:color="auto" w:sz="4" w:space="0"/>
            </w:tcBorders>
            <w:shd w:val="clear" w:color="auto" w:fill="auto"/>
            <w:vAlign w:val="center"/>
          </w:tcPr>
          <w:p w14:paraId="0CDBEA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不断加强党的建设，推进党建引领物业管理服务。在社区党委的领导下形成居民委员会、业主委员会、物业服务企业联动工作模式，合力参与矛盾排查、纠纷调解工作，提高物业服务质量。</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5E0651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12E12">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c>
          <w:tcPr>
            <w:tcW w:w="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7DE8C">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r>
      <w:tr w14:paraId="12F29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1" w:hRule="atLeast"/>
          <w:jc w:val="center"/>
        </w:trPr>
        <w:tc>
          <w:tcPr>
            <w:tcW w:w="655" w:type="dxa"/>
            <w:tcBorders>
              <w:top w:val="single" w:color="auto" w:sz="4" w:space="0"/>
              <w:left w:val="single" w:color="000000" w:sz="8" w:space="0"/>
              <w:bottom w:val="single" w:color="000000" w:sz="4" w:space="0"/>
              <w:right w:val="single" w:color="000000" w:sz="4" w:space="0"/>
            </w:tcBorders>
            <w:shd w:val="clear" w:color="auto" w:fill="auto"/>
            <w:noWrap/>
            <w:vAlign w:val="center"/>
          </w:tcPr>
          <w:p w14:paraId="1459A7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22</w:t>
            </w:r>
          </w:p>
        </w:tc>
        <w:tc>
          <w:tcPr>
            <w:tcW w:w="877" w:type="dxa"/>
            <w:vMerge w:val="continue"/>
            <w:tcBorders>
              <w:top w:val="single" w:color="auto" w:sz="4" w:space="0"/>
              <w:left w:val="single" w:color="000000" w:sz="4" w:space="0"/>
              <w:bottom w:val="nil"/>
              <w:right w:val="single" w:color="000000" w:sz="4" w:space="0"/>
            </w:tcBorders>
            <w:shd w:val="clear" w:color="auto" w:fill="auto"/>
            <w:vAlign w:val="center"/>
          </w:tcPr>
          <w:p w14:paraId="03CCB6D8">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auto" w:sz="4" w:space="0"/>
              <w:left w:val="single" w:color="000000" w:sz="4" w:space="0"/>
              <w:bottom w:val="nil"/>
              <w:right w:val="single" w:color="000000" w:sz="4" w:space="0"/>
            </w:tcBorders>
            <w:shd w:val="clear" w:color="auto" w:fill="auto"/>
            <w:vAlign w:val="center"/>
          </w:tcPr>
          <w:p w14:paraId="392E99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加强社区党组织对辖区工作的领导，严格落实重大事项向社区党组织报告及向社区党组织述职等制度，推动物业服务企业和业主委员会及时建立党组织，规范党组织建设，积极参与社区党组织活动情况。</w:t>
            </w:r>
          </w:p>
        </w:tc>
        <w:tc>
          <w:tcPr>
            <w:tcW w:w="658" w:type="dxa"/>
            <w:tcBorders>
              <w:top w:val="single" w:color="auto" w:sz="4" w:space="0"/>
              <w:left w:val="single" w:color="000000" w:sz="4" w:space="0"/>
              <w:bottom w:val="nil"/>
              <w:right w:val="single" w:color="000000" w:sz="4" w:space="0"/>
            </w:tcBorders>
            <w:shd w:val="clear" w:color="auto" w:fill="auto"/>
            <w:vAlign w:val="center"/>
          </w:tcPr>
          <w:p w14:paraId="1C6CC5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437" w:type="dxa"/>
            <w:tcBorders>
              <w:top w:val="single" w:color="auto" w:sz="4" w:space="0"/>
              <w:left w:val="single" w:color="000000" w:sz="4" w:space="0"/>
              <w:bottom w:val="nil"/>
              <w:right w:val="single" w:color="000000" w:sz="4" w:space="0"/>
            </w:tcBorders>
            <w:shd w:val="clear" w:color="auto" w:fill="auto"/>
            <w:noWrap/>
            <w:vAlign w:val="center"/>
          </w:tcPr>
          <w:p w14:paraId="37CECE01">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c>
          <w:tcPr>
            <w:tcW w:w="437" w:type="dxa"/>
            <w:tcBorders>
              <w:top w:val="single" w:color="auto" w:sz="4" w:space="0"/>
              <w:left w:val="single" w:color="000000" w:sz="4" w:space="0"/>
              <w:bottom w:val="nil"/>
              <w:right w:val="single" w:color="000000" w:sz="8" w:space="0"/>
            </w:tcBorders>
            <w:shd w:val="clear" w:color="auto" w:fill="auto"/>
            <w:noWrap/>
            <w:vAlign w:val="center"/>
          </w:tcPr>
          <w:p w14:paraId="0FE300CC">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r>
      <w:tr w14:paraId="012D6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EB2A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23</w:t>
            </w:r>
          </w:p>
        </w:tc>
        <w:tc>
          <w:tcPr>
            <w:tcW w:w="877" w:type="dxa"/>
            <w:vMerge w:val="continue"/>
            <w:tcBorders>
              <w:top w:val="single" w:color="000000" w:sz="4" w:space="0"/>
              <w:left w:val="single" w:color="000000" w:sz="4" w:space="0"/>
              <w:bottom w:val="nil"/>
              <w:right w:val="single" w:color="000000" w:sz="4" w:space="0"/>
            </w:tcBorders>
            <w:shd w:val="clear" w:color="auto" w:fill="auto"/>
            <w:vAlign w:val="center"/>
          </w:tcPr>
          <w:p w14:paraId="2948F3ED">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single" w:color="000000" w:sz="4" w:space="0"/>
              <w:bottom w:val="single" w:color="auto" w:sz="4" w:space="0"/>
              <w:right w:val="single" w:color="000000" w:sz="4" w:space="0"/>
            </w:tcBorders>
            <w:shd w:val="clear" w:color="auto" w:fill="auto"/>
            <w:vAlign w:val="center"/>
          </w:tcPr>
          <w:p w14:paraId="7AB24A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积极参加街道、社区物业管理联席会议，认真落实街道、社区党组织的各项决议、切实落实纠纷调解机制。</w:t>
            </w:r>
          </w:p>
        </w:tc>
        <w:tc>
          <w:tcPr>
            <w:tcW w:w="658" w:type="dxa"/>
            <w:tcBorders>
              <w:top w:val="single" w:color="000000" w:sz="4" w:space="0"/>
              <w:left w:val="single" w:color="000000" w:sz="4" w:space="0"/>
              <w:bottom w:val="single" w:color="auto" w:sz="4" w:space="0"/>
              <w:right w:val="single" w:color="000000" w:sz="4" w:space="0"/>
            </w:tcBorders>
            <w:shd w:val="clear" w:color="auto" w:fill="auto"/>
            <w:vAlign w:val="center"/>
          </w:tcPr>
          <w:p w14:paraId="5A89FA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4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320A6CF">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c>
          <w:tcPr>
            <w:tcW w:w="437"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0E46062C">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r>
      <w:tr w14:paraId="0B21B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AD19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24</w:t>
            </w:r>
          </w:p>
        </w:tc>
        <w:tc>
          <w:tcPr>
            <w:tcW w:w="877" w:type="dxa"/>
            <w:vMerge w:val="continue"/>
            <w:tcBorders>
              <w:top w:val="single" w:color="000000" w:sz="4" w:space="0"/>
              <w:left w:val="single" w:color="000000" w:sz="4" w:space="0"/>
              <w:bottom w:val="single" w:color="auto" w:sz="4" w:space="0"/>
              <w:right w:val="single" w:color="auto" w:sz="4" w:space="0"/>
            </w:tcBorders>
            <w:shd w:val="clear" w:color="auto" w:fill="auto"/>
            <w:vAlign w:val="center"/>
          </w:tcPr>
          <w:p w14:paraId="0A673E82">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auto" w:sz="4" w:space="0"/>
              <w:left w:val="single" w:color="auto" w:sz="4" w:space="0"/>
              <w:bottom w:val="single" w:color="auto" w:sz="4" w:space="0"/>
              <w:right w:val="single" w:color="auto" w:sz="4" w:space="0"/>
            </w:tcBorders>
            <w:shd w:val="clear" w:color="auto" w:fill="auto"/>
            <w:vAlign w:val="center"/>
          </w:tcPr>
          <w:p w14:paraId="71FCFD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创建“红色物业”工作落实情况，将加强自身党建工作写入企业章程，企业（项目）设立中国共产党的组织</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19CBDE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0E3D54">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c>
          <w:tcPr>
            <w:tcW w:w="4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9BF03">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r>
      <w:tr w14:paraId="622FE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4646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25</w:t>
            </w:r>
          </w:p>
        </w:tc>
        <w:tc>
          <w:tcPr>
            <w:tcW w:w="877" w:type="dxa"/>
            <w:vMerge w:val="restart"/>
            <w:tcBorders>
              <w:top w:val="single" w:color="auto" w:sz="4" w:space="0"/>
              <w:left w:val="single" w:color="000000" w:sz="4" w:space="0"/>
              <w:right w:val="single" w:color="000000" w:sz="4" w:space="0"/>
            </w:tcBorders>
            <w:shd w:val="clear" w:color="auto" w:fill="auto"/>
            <w:vAlign w:val="center"/>
          </w:tcPr>
          <w:p w14:paraId="06A1752E">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p w14:paraId="29194EF0">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auto" w:sz="4" w:space="0"/>
              <w:left w:val="single" w:color="000000" w:sz="4" w:space="0"/>
              <w:bottom w:val="nil"/>
              <w:right w:val="single" w:color="000000" w:sz="4" w:space="0"/>
            </w:tcBorders>
            <w:shd w:val="clear" w:color="auto" w:fill="auto"/>
            <w:vAlign w:val="center"/>
          </w:tcPr>
          <w:p w14:paraId="470CC2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守法诚信经营、及时受理业主投诉、及时落实信访事项的整改工作。</w:t>
            </w:r>
          </w:p>
        </w:tc>
        <w:tc>
          <w:tcPr>
            <w:tcW w:w="658" w:type="dxa"/>
            <w:tcBorders>
              <w:top w:val="single" w:color="auto" w:sz="4" w:space="0"/>
              <w:left w:val="single" w:color="000000" w:sz="4" w:space="0"/>
              <w:bottom w:val="nil"/>
              <w:right w:val="single" w:color="000000" w:sz="4" w:space="0"/>
            </w:tcBorders>
            <w:shd w:val="clear" w:color="auto" w:fill="auto"/>
            <w:vAlign w:val="center"/>
          </w:tcPr>
          <w:p w14:paraId="52CB43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437" w:type="dxa"/>
            <w:tcBorders>
              <w:top w:val="single" w:color="auto" w:sz="4" w:space="0"/>
              <w:left w:val="single" w:color="000000" w:sz="4" w:space="0"/>
              <w:bottom w:val="nil"/>
              <w:right w:val="single" w:color="000000" w:sz="4" w:space="0"/>
            </w:tcBorders>
            <w:shd w:val="clear" w:color="auto" w:fill="auto"/>
            <w:noWrap/>
            <w:vAlign w:val="center"/>
          </w:tcPr>
          <w:p w14:paraId="1E68F387">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c>
          <w:tcPr>
            <w:tcW w:w="437" w:type="dxa"/>
            <w:tcBorders>
              <w:top w:val="single" w:color="auto" w:sz="4" w:space="0"/>
              <w:left w:val="single" w:color="000000" w:sz="4" w:space="0"/>
              <w:bottom w:val="nil"/>
              <w:right w:val="single" w:color="000000" w:sz="8" w:space="0"/>
            </w:tcBorders>
            <w:shd w:val="clear" w:color="auto" w:fill="auto"/>
            <w:noWrap/>
            <w:vAlign w:val="center"/>
          </w:tcPr>
          <w:p w14:paraId="5EEA8704">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r>
      <w:tr w14:paraId="6E709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BBC1A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26</w:t>
            </w:r>
          </w:p>
        </w:tc>
        <w:tc>
          <w:tcPr>
            <w:tcW w:w="877" w:type="dxa"/>
            <w:vMerge w:val="continue"/>
            <w:tcBorders>
              <w:top w:val="single" w:color="000000" w:sz="4" w:space="0"/>
              <w:left w:val="single" w:color="000000" w:sz="4" w:space="0"/>
              <w:bottom w:val="nil"/>
              <w:right w:val="single" w:color="000000" w:sz="4" w:space="0"/>
            </w:tcBorders>
            <w:shd w:val="clear" w:color="auto" w:fill="auto"/>
            <w:vAlign w:val="center"/>
          </w:tcPr>
          <w:p w14:paraId="65440155">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single" w:color="000000" w:sz="4" w:space="0"/>
              <w:bottom w:val="nil"/>
              <w:right w:val="single" w:color="000000" w:sz="4" w:space="0"/>
            </w:tcBorders>
            <w:shd w:val="clear" w:color="auto" w:fill="auto"/>
            <w:vAlign w:val="center"/>
          </w:tcPr>
          <w:p w14:paraId="3E4543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认真落实安全生产责任、应急预案齐全、定期组织安全演练。</w:t>
            </w:r>
          </w:p>
        </w:tc>
        <w:tc>
          <w:tcPr>
            <w:tcW w:w="658" w:type="dxa"/>
            <w:tcBorders>
              <w:top w:val="single" w:color="000000" w:sz="4" w:space="0"/>
              <w:left w:val="single" w:color="000000" w:sz="4" w:space="0"/>
              <w:bottom w:val="nil"/>
              <w:right w:val="single" w:color="000000" w:sz="4" w:space="0"/>
            </w:tcBorders>
            <w:shd w:val="clear" w:color="auto" w:fill="auto"/>
            <w:vAlign w:val="center"/>
          </w:tcPr>
          <w:p w14:paraId="3098B1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437" w:type="dxa"/>
            <w:tcBorders>
              <w:top w:val="single" w:color="000000" w:sz="4" w:space="0"/>
              <w:left w:val="single" w:color="000000" w:sz="4" w:space="0"/>
              <w:bottom w:val="nil"/>
              <w:right w:val="single" w:color="000000" w:sz="4" w:space="0"/>
            </w:tcBorders>
            <w:shd w:val="clear" w:color="auto" w:fill="auto"/>
            <w:noWrap/>
            <w:vAlign w:val="center"/>
          </w:tcPr>
          <w:p w14:paraId="705FEBC5">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c>
          <w:tcPr>
            <w:tcW w:w="437" w:type="dxa"/>
            <w:tcBorders>
              <w:top w:val="single" w:color="000000" w:sz="4" w:space="0"/>
              <w:left w:val="single" w:color="000000" w:sz="4" w:space="0"/>
              <w:bottom w:val="nil"/>
              <w:right w:val="single" w:color="000000" w:sz="8" w:space="0"/>
            </w:tcBorders>
            <w:shd w:val="clear" w:color="auto" w:fill="auto"/>
            <w:noWrap/>
            <w:vAlign w:val="center"/>
          </w:tcPr>
          <w:p w14:paraId="0D259EAD">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r>
      <w:tr w14:paraId="4169C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6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7B18C2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27</w:t>
            </w:r>
          </w:p>
        </w:tc>
        <w:tc>
          <w:tcPr>
            <w:tcW w:w="877" w:type="dxa"/>
            <w:vMerge w:val="continue"/>
            <w:tcBorders>
              <w:top w:val="single" w:color="000000" w:sz="4" w:space="0"/>
              <w:left w:val="single" w:color="000000" w:sz="4" w:space="0"/>
              <w:bottom w:val="nil"/>
              <w:right w:val="single" w:color="000000" w:sz="4" w:space="0"/>
            </w:tcBorders>
            <w:shd w:val="clear" w:color="auto" w:fill="auto"/>
            <w:vAlign w:val="center"/>
          </w:tcPr>
          <w:p w14:paraId="6D90E816">
            <w:pPr>
              <w:jc w:val="center"/>
              <w:rPr>
                <w:rFonts w:hint="eastAsia" w:ascii="方正仿宋_GB2312" w:hAnsi="方正仿宋_GB2312" w:eastAsia="方正仿宋_GB2312" w:cs="方正仿宋_GB2312"/>
                <w:i w:val="0"/>
                <w:iCs w:val="0"/>
                <w:color w:val="000000"/>
                <w:sz w:val="22"/>
                <w:szCs w:val="22"/>
                <w:u w:val="none"/>
              </w:rPr>
            </w:pPr>
          </w:p>
        </w:tc>
        <w:tc>
          <w:tcPr>
            <w:tcW w:w="6069" w:type="dxa"/>
            <w:tcBorders>
              <w:top w:val="single" w:color="000000" w:sz="4" w:space="0"/>
              <w:left w:val="single" w:color="000000" w:sz="4" w:space="0"/>
              <w:bottom w:val="nil"/>
              <w:right w:val="single" w:color="000000" w:sz="4" w:space="0"/>
            </w:tcBorders>
            <w:shd w:val="clear" w:color="auto" w:fill="auto"/>
            <w:vAlign w:val="center"/>
          </w:tcPr>
          <w:p w14:paraId="050C90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物业企业进驻退出项目情况，履行退出义务</w:t>
            </w:r>
          </w:p>
        </w:tc>
        <w:tc>
          <w:tcPr>
            <w:tcW w:w="658" w:type="dxa"/>
            <w:tcBorders>
              <w:top w:val="single" w:color="000000" w:sz="4" w:space="0"/>
              <w:left w:val="single" w:color="000000" w:sz="4" w:space="0"/>
              <w:bottom w:val="nil"/>
              <w:right w:val="single" w:color="000000" w:sz="4" w:space="0"/>
            </w:tcBorders>
            <w:shd w:val="clear" w:color="auto" w:fill="auto"/>
            <w:vAlign w:val="center"/>
          </w:tcPr>
          <w:p w14:paraId="70A9B7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437" w:type="dxa"/>
            <w:tcBorders>
              <w:top w:val="single" w:color="000000" w:sz="4" w:space="0"/>
              <w:left w:val="single" w:color="000000" w:sz="4" w:space="0"/>
              <w:bottom w:val="nil"/>
              <w:right w:val="single" w:color="000000" w:sz="4" w:space="0"/>
            </w:tcBorders>
            <w:shd w:val="clear" w:color="auto" w:fill="auto"/>
            <w:noWrap/>
            <w:vAlign w:val="center"/>
          </w:tcPr>
          <w:p w14:paraId="072C6E17">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c>
          <w:tcPr>
            <w:tcW w:w="437" w:type="dxa"/>
            <w:tcBorders>
              <w:top w:val="single" w:color="000000" w:sz="4" w:space="0"/>
              <w:left w:val="single" w:color="000000" w:sz="4" w:space="0"/>
              <w:bottom w:val="nil"/>
              <w:right w:val="single" w:color="000000" w:sz="8" w:space="0"/>
            </w:tcBorders>
            <w:shd w:val="clear" w:color="auto" w:fill="auto"/>
            <w:noWrap/>
            <w:vAlign w:val="center"/>
          </w:tcPr>
          <w:p w14:paraId="5737CFC6">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r>
      <w:tr w14:paraId="78777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655" w:type="dxa"/>
            <w:tcBorders>
              <w:top w:val="single" w:color="000000" w:sz="4" w:space="0"/>
              <w:left w:val="single" w:color="000000" w:sz="8" w:space="0"/>
              <w:bottom w:val="nil"/>
              <w:right w:val="single" w:color="000000" w:sz="4" w:space="0"/>
            </w:tcBorders>
            <w:shd w:val="clear" w:color="auto" w:fill="auto"/>
            <w:noWrap/>
            <w:vAlign w:val="center"/>
          </w:tcPr>
          <w:p w14:paraId="123D5B8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28</w:t>
            </w:r>
          </w:p>
        </w:tc>
        <w:tc>
          <w:tcPr>
            <w:tcW w:w="877" w:type="dxa"/>
            <w:vMerge w:val="continue"/>
            <w:tcBorders>
              <w:top w:val="single" w:color="000000" w:sz="4" w:space="0"/>
              <w:left w:val="single" w:color="000000" w:sz="4" w:space="0"/>
              <w:bottom w:val="nil"/>
              <w:right w:val="single" w:color="000000" w:sz="4" w:space="0"/>
            </w:tcBorders>
            <w:shd w:val="clear" w:color="auto" w:fill="auto"/>
            <w:vAlign w:val="center"/>
          </w:tcPr>
          <w:p w14:paraId="6454BD37">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c>
          <w:tcPr>
            <w:tcW w:w="6069" w:type="dxa"/>
            <w:tcBorders>
              <w:top w:val="single" w:color="000000" w:sz="4" w:space="0"/>
              <w:left w:val="single" w:color="000000" w:sz="4" w:space="0"/>
              <w:bottom w:val="nil"/>
              <w:right w:val="single" w:color="000000" w:sz="4" w:space="0"/>
            </w:tcBorders>
            <w:shd w:val="clear" w:color="auto" w:fill="auto"/>
            <w:noWrap/>
            <w:vAlign w:val="center"/>
          </w:tcPr>
          <w:p w14:paraId="289648E1">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sz w:val="22"/>
                <w:szCs w:val="22"/>
                <w:u w:val="none"/>
                <w:lang w:eastAsia="zh-CN"/>
              </w:rPr>
              <w:t>日常工作中配合区住建委、属地街道办事处、居委会工作情况</w:t>
            </w:r>
          </w:p>
        </w:tc>
        <w:tc>
          <w:tcPr>
            <w:tcW w:w="658" w:type="dxa"/>
            <w:tcBorders>
              <w:top w:val="single" w:color="000000" w:sz="4" w:space="0"/>
              <w:left w:val="single" w:color="000000" w:sz="4" w:space="0"/>
              <w:bottom w:val="nil"/>
              <w:right w:val="single" w:color="000000" w:sz="4" w:space="0"/>
            </w:tcBorders>
            <w:shd w:val="clear" w:color="auto" w:fill="auto"/>
            <w:noWrap/>
            <w:vAlign w:val="center"/>
          </w:tcPr>
          <w:p w14:paraId="5A268DB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437" w:type="dxa"/>
            <w:tcBorders>
              <w:top w:val="single" w:color="000000" w:sz="4" w:space="0"/>
              <w:left w:val="single" w:color="000000" w:sz="4" w:space="0"/>
              <w:bottom w:val="nil"/>
              <w:right w:val="single" w:color="000000" w:sz="4" w:space="0"/>
            </w:tcBorders>
            <w:shd w:val="clear" w:color="auto" w:fill="auto"/>
            <w:noWrap/>
            <w:vAlign w:val="center"/>
          </w:tcPr>
          <w:p w14:paraId="2FBDB1F3">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c>
          <w:tcPr>
            <w:tcW w:w="437" w:type="dxa"/>
            <w:tcBorders>
              <w:top w:val="single" w:color="000000" w:sz="4" w:space="0"/>
              <w:left w:val="single" w:color="000000" w:sz="4" w:space="0"/>
              <w:bottom w:val="nil"/>
              <w:right w:val="single" w:color="000000" w:sz="8" w:space="0"/>
            </w:tcBorders>
            <w:shd w:val="clear" w:color="auto" w:fill="auto"/>
            <w:noWrap/>
            <w:vAlign w:val="center"/>
          </w:tcPr>
          <w:p w14:paraId="10BDD829">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r>
      <w:tr w14:paraId="3DAB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601" w:type="dxa"/>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14:paraId="5DF0404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2"/>
                <w:sz w:val="22"/>
                <w:szCs w:val="22"/>
                <w:u w:val="none"/>
                <w:lang w:val="en-US" w:eastAsia="zh-CN" w:bidi="ar-SA"/>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合计</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0C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r>
              <w:rPr>
                <w:rFonts w:hint="eastAsia" w:ascii="方正仿宋_GB2312" w:hAnsi="方正仿宋_GB2312" w:eastAsia="方正仿宋_GB2312" w:cs="方正仿宋_GB2312"/>
                <w:i w:val="0"/>
                <w:iCs w:val="0"/>
                <w:color w:val="000000"/>
                <w:kern w:val="0"/>
                <w:sz w:val="22"/>
                <w:szCs w:val="22"/>
                <w:u w:val="none"/>
                <w:lang w:val="en-US" w:eastAsia="zh-CN" w:bidi="ar"/>
              </w:rPr>
              <w:t>100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88CF">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FB52212">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r>
      <w:tr w14:paraId="48085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601" w:type="dxa"/>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3D684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2"/>
                <w:szCs w:val="22"/>
                <w:u w:val="none"/>
                <w:lang w:val="en-US" w:eastAsia="zh-CN" w:bidi="ar"/>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实际分值（合计</w:t>
            </w:r>
            <w:r>
              <w:rPr>
                <w:rFonts w:hint="eastAsia" w:ascii="汉仪超粗圆简" w:hAnsi="汉仪超粗圆简" w:eastAsia="汉仪超粗圆简" w:cs="汉仪超粗圆简"/>
                <w:b/>
                <w:bCs/>
                <w:i w:val="0"/>
                <w:iCs w:val="0"/>
                <w:color w:val="000000"/>
                <w:kern w:val="0"/>
                <w:sz w:val="22"/>
                <w:szCs w:val="22"/>
                <w:u w:val="none"/>
                <w:lang w:val="en-US" w:eastAsia="zh-CN" w:bidi="ar"/>
              </w:rPr>
              <w:t>×</w:t>
            </w:r>
            <w:r>
              <w:rPr>
                <w:rFonts w:hint="eastAsia" w:ascii="方正仿宋_GB2312" w:hAnsi="方正仿宋_GB2312" w:eastAsia="方正仿宋_GB2312" w:cs="方正仿宋_GB2312"/>
                <w:b/>
                <w:bCs/>
                <w:i w:val="0"/>
                <w:iCs w:val="0"/>
                <w:color w:val="000000"/>
                <w:kern w:val="0"/>
                <w:sz w:val="22"/>
                <w:szCs w:val="22"/>
                <w:u w:val="none"/>
                <w:lang w:val="en-US" w:eastAsia="zh-CN" w:bidi="ar"/>
              </w:rPr>
              <w:t>70%）</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AB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1D5D">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c>
          <w:tcPr>
            <w:tcW w:w="43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43C0CE5">
            <w:pPr>
              <w:jc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r>
    </w:tbl>
    <w:p w14:paraId="03042380">
      <w:pPr>
        <w:spacing w:line="74" w:lineRule="exact"/>
      </w:pPr>
    </w:p>
    <w:p w14:paraId="521E0A81">
      <w:pPr>
        <w:spacing w:line="216" w:lineRule="auto"/>
        <w:jc w:val="center"/>
        <w:rPr>
          <w:rFonts w:ascii="仿宋" w:hAnsi="仿宋" w:eastAsia="仿宋" w:cs="仿宋"/>
          <w:sz w:val="22"/>
          <w:szCs w:val="22"/>
        </w:rPr>
      </w:pPr>
    </w:p>
    <w:p w14:paraId="6C454664">
      <w:pPr>
        <w:spacing w:before="123" w:line="218" w:lineRule="auto"/>
        <w:ind w:left="68" w:firstLine="549" w:firstLineChars="300"/>
        <w:rPr>
          <w:rFonts w:ascii="仿宋" w:hAnsi="仿宋" w:eastAsia="仿宋" w:cs="仿宋"/>
          <w:sz w:val="22"/>
          <w:szCs w:val="22"/>
        </w:rPr>
      </w:pPr>
      <w:r>
        <w:rPr>
          <w:rFonts w:ascii="仿宋" w:hAnsi="仿宋" w:eastAsia="仿宋" w:cs="仿宋"/>
          <w:b/>
          <w:bCs/>
          <w:spacing w:val="-6"/>
          <w:sz w:val="22"/>
          <w:szCs w:val="22"/>
        </w:rPr>
        <w:t>居民委员会（盖章</w:t>
      </w:r>
      <w:r>
        <w:rPr>
          <w:rFonts w:ascii="仿宋" w:hAnsi="仿宋" w:eastAsia="仿宋" w:cs="仿宋"/>
          <w:b/>
          <w:bCs/>
          <w:spacing w:val="-4"/>
          <w:sz w:val="22"/>
          <w:szCs w:val="22"/>
        </w:rPr>
        <w:t>）：</w:t>
      </w:r>
      <w:r>
        <w:rPr>
          <w:rFonts w:ascii="仿宋" w:hAnsi="仿宋" w:eastAsia="仿宋" w:cs="仿宋"/>
          <w:spacing w:val="1"/>
          <w:sz w:val="22"/>
          <w:szCs w:val="22"/>
        </w:rPr>
        <w:t xml:space="preserve">                     </w:t>
      </w:r>
      <w:r>
        <w:rPr>
          <w:rFonts w:ascii="仿宋" w:hAnsi="仿宋" w:eastAsia="仿宋" w:cs="仿宋"/>
          <w:b/>
          <w:bCs/>
          <w:spacing w:val="-6"/>
          <w:sz w:val="22"/>
          <w:szCs w:val="22"/>
        </w:rPr>
        <w:t>业主委员会（盖章</w:t>
      </w:r>
      <w:r>
        <w:rPr>
          <w:rFonts w:ascii="仿宋" w:hAnsi="仿宋" w:eastAsia="仿宋" w:cs="仿宋"/>
          <w:b/>
          <w:bCs/>
          <w:spacing w:val="-4"/>
          <w:sz w:val="22"/>
          <w:szCs w:val="22"/>
        </w:rPr>
        <w:t>）：</w:t>
      </w:r>
    </w:p>
    <w:p w14:paraId="5D6410F6">
      <w:pPr>
        <w:spacing w:before="208" w:line="216" w:lineRule="auto"/>
        <w:ind w:left="71" w:firstLine="561" w:firstLineChars="300"/>
        <w:rPr>
          <w:rFonts w:ascii="仿宋" w:hAnsi="仿宋" w:eastAsia="仿宋" w:cs="仿宋"/>
          <w:sz w:val="22"/>
          <w:szCs w:val="22"/>
        </w:rPr>
      </w:pPr>
      <w:r>
        <w:rPr>
          <w:rFonts w:ascii="仿宋" w:hAnsi="仿宋" w:eastAsia="仿宋" w:cs="仿宋"/>
          <w:b/>
          <w:bCs/>
          <w:spacing w:val="-4"/>
          <w:sz w:val="22"/>
          <w:szCs w:val="22"/>
        </w:rPr>
        <w:t>检</w:t>
      </w:r>
      <w:r>
        <w:rPr>
          <w:rFonts w:ascii="仿宋" w:hAnsi="仿宋" w:eastAsia="仿宋" w:cs="仿宋"/>
          <w:spacing w:val="-4"/>
          <w:sz w:val="22"/>
          <w:szCs w:val="22"/>
        </w:rPr>
        <w:t xml:space="preserve"> </w:t>
      </w:r>
      <w:r>
        <w:rPr>
          <w:rFonts w:ascii="仿宋" w:hAnsi="仿宋" w:eastAsia="仿宋" w:cs="仿宋"/>
          <w:b/>
          <w:bCs/>
          <w:spacing w:val="-4"/>
          <w:sz w:val="22"/>
          <w:szCs w:val="22"/>
        </w:rPr>
        <w:t>查</w:t>
      </w:r>
      <w:r>
        <w:rPr>
          <w:rFonts w:ascii="仿宋" w:hAnsi="仿宋" w:eastAsia="仿宋" w:cs="仿宋"/>
          <w:spacing w:val="-4"/>
          <w:sz w:val="22"/>
          <w:szCs w:val="22"/>
        </w:rPr>
        <w:t xml:space="preserve"> </w:t>
      </w:r>
      <w:r>
        <w:rPr>
          <w:rFonts w:ascii="仿宋" w:hAnsi="仿宋" w:eastAsia="仿宋" w:cs="仿宋"/>
          <w:b/>
          <w:bCs/>
          <w:spacing w:val="-4"/>
          <w:sz w:val="22"/>
          <w:szCs w:val="22"/>
        </w:rPr>
        <w:t>人</w:t>
      </w:r>
      <w:r>
        <w:rPr>
          <w:rFonts w:ascii="仿宋" w:hAnsi="仿宋" w:eastAsia="仿宋" w:cs="仿宋"/>
          <w:spacing w:val="25"/>
          <w:sz w:val="22"/>
          <w:szCs w:val="22"/>
        </w:rPr>
        <w:t xml:space="preserve"> </w:t>
      </w:r>
      <w:r>
        <w:rPr>
          <w:rFonts w:ascii="仿宋" w:hAnsi="仿宋" w:eastAsia="仿宋" w:cs="仿宋"/>
          <w:b/>
          <w:bCs/>
          <w:spacing w:val="-4"/>
          <w:sz w:val="22"/>
          <w:szCs w:val="22"/>
        </w:rPr>
        <w:t>员：</w:t>
      </w:r>
      <w:r>
        <w:rPr>
          <w:rFonts w:ascii="仿宋" w:hAnsi="仿宋" w:eastAsia="仿宋" w:cs="仿宋"/>
          <w:spacing w:val="-4"/>
          <w:sz w:val="22"/>
          <w:szCs w:val="22"/>
        </w:rPr>
        <w:t xml:space="preserve">                    </w:t>
      </w:r>
      <w:r>
        <w:rPr>
          <w:rFonts w:ascii="仿宋" w:hAnsi="仿宋" w:eastAsia="仿宋" w:cs="仿宋"/>
          <w:spacing w:val="-5"/>
          <w:sz w:val="22"/>
          <w:szCs w:val="22"/>
        </w:rPr>
        <w:t xml:space="preserve">        </w:t>
      </w:r>
      <w:r>
        <w:rPr>
          <w:rFonts w:ascii="仿宋" w:hAnsi="仿宋" w:eastAsia="仿宋" w:cs="仿宋"/>
          <w:b/>
          <w:bCs/>
          <w:spacing w:val="-5"/>
          <w:sz w:val="22"/>
          <w:szCs w:val="22"/>
        </w:rPr>
        <w:t>物业服务企业项目负责人：</w:t>
      </w:r>
    </w:p>
    <w:p w14:paraId="2E2F123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方正仿宋_GB2312" w:hAnsi="方正仿宋_GB2312" w:eastAsia="方正仿宋_GB2312" w:cs="方正仿宋_GB2312"/>
          <w:sz w:val="32"/>
          <w:szCs w:val="32"/>
          <w:lang w:val="en-US" w:eastAsia="zh-CN"/>
        </w:rPr>
      </w:pPr>
    </w:p>
    <w:p w14:paraId="33F0762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方正仿宋_GB2312" w:hAnsi="方正仿宋_GB2312" w:eastAsia="方正仿宋_GB2312" w:cs="方正仿宋_GB2312"/>
          <w:sz w:val="32"/>
          <w:szCs w:val="32"/>
          <w:lang w:val="en-US" w:eastAsia="zh-CN"/>
        </w:rPr>
      </w:pPr>
    </w:p>
    <w:p w14:paraId="1DFA87A8">
      <w:pPr>
        <w:spacing w:line="216" w:lineRule="auto"/>
        <w:rPr>
          <w:rFonts w:ascii="仿宋" w:hAnsi="仿宋" w:eastAsia="仿宋" w:cs="仿宋"/>
          <w:sz w:val="22"/>
          <w:szCs w:val="22"/>
        </w:rPr>
      </w:pPr>
    </w:p>
    <w:p w14:paraId="696B400A">
      <w:pPr>
        <w:spacing w:before="64" w:line="228" w:lineRule="auto"/>
        <w:rPr>
          <w:rFonts w:ascii="仿宋" w:hAnsi="仿宋" w:eastAsia="仿宋" w:cs="仿宋"/>
          <w:spacing w:val="-8"/>
          <w:sz w:val="31"/>
          <w:szCs w:val="31"/>
        </w:rPr>
      </w:pPr>
    </w:p>
    <w:p w14:paraId="6FEEF20B">
      <w:pPr>
        <w:spacing w:before="64" w:line="228" w:lineRule="auto"/>
        <w:rPr>
          <w:rFonts w:ascii="仿宋" w:hAnsi="仿宋" w:eastAsia="仿宋" w:cs="仿宋"/>
          <w:spacing w:val="-8"/>
          <w:sz w:val="31"/>
          <w:szCs w:val="31"/>
        </w:rPr>
      </w:pPr>
    </w:p>
    <w:p w14:paraId="664916AB">
      <w:pPr>
        <w:spacing w:before="64" w:line="228" w:lineRule="auto"/>
        <w:rPr>
          <w:rFonts w:ascii="仿宋" w:hAnsi="仿宋" w:eastAsia="仿宋" w:cs="仿宋"/>
          <w:spacing w:val="-8"/>
          <w:sz w:val="31"/>
          <w:szCs w:val="31"/>
        </w:rPr>
      </w:pPr>
    </w:p>
    <w:p w14:paraId="60E11BCF">
      <w:pPr>
        <w:spacing w:before="64" w:line="228" w:lineRule="auto"/>
        <w:rPr>
          <w:rFonts w:ascii="仿宋" w:hAnsi="仿宋" w:eastAsia="仿宋" w:cs="仿宋"/>
          <w:spacing w:val="-8"/>
          <w:sz w:val="31"/>
          <w:szCs w:val="31"/>
        </w:rPr>
      </w:pPr>
    </w:p>
    <w:p w14:paraId="1AC78B90">
      <w:pPr>
        <w:spacing w:before="64" w:line="228" w:lineRule="auto"/>
        <w:rPr>
          <w:rFonts w:ascii="仿宋" w:hAnsi="仿宋" w:eastAsia="仿宋" w:cs="仿宋"/>
          <w:spacing w:val="-8"/>
          <w:sz w:val="31"/>
          <w:szCs w:val="31"/>
        </w:rPr>
      </w:pPr>
    </w:p>
    <w:p w14:paraId="3C7D2539">
      <w:pPr>
        <w:spacing w:before="64" w:line="228" w:lineRule="auto"/>
        <w:rPr>
          <w:rFonts w:ascii="仿宋" w:hAnsi="仿宋" w:eastAsia="仿宋" w:cs="仿宋"/>
          <w:spacing w:val="-8"/>
          <w:sz w:val="31"/>
          <w:szCs w:val="31"/>
        </w:rPr>
      </w:pPr>
    </w:p>
    <w:p w14:paraId="3C2CAE52">
      <w:pPr>
        <w:spacing w:before="64" w:line="228" w:lineRule="auto"/>
        <w:rPr>
          <w:rFonts w:ascii="仿宋" w:hAnsi="仿宋" w:eastAsia="仿宋" w:cs="仿宋"/>
          <w:spacing w:val="-8"/>
          <w:sz w:val="31"/>
          <w:szCs w:val="31"/>
        </w:rPr>
      </w:pPr>
    </w:p>
    <w:p w14:paraId="4FB9F3A5">
      <w:pPr>
        <w:spacing w:before="64" w:line="228" w:lineRule="auto"/>
        <w:rPr>
          <w:rFonts w:ascii="仿宋" w:hAnsi="仿宋" w:eastAsia="仿宋" w:cs="仿宋"/>
          <w:spacing w:val="-8"/>
          <w:sz w:val="31"/>
          <w:szCs w:val="31"/>
        </w:rPr>
      </w:pPr>
    </w:p>
    <w:p w14:paraId="36C73DC4">
      <w:pPr>
        <w:spacing w:before="64" w:line="228" w:lineRule="auto"/>
        <w:rPr>
          <w:rFonts w:ascii="仿宋" w:hAnsi="仿宋" w:eastAsia="仿宋" w:cs="仿宋"/>
          <w:spacing w:val="-8"/>
          <w:sz w:val="31"/>
          <w:szCs w:val="31"/>
        </w:rPr>
      </w:pPr>
    </w:p>
    <w:p w14:paraId="0D54EFAD">
      <w:pPr>
        <w:spacing w:before="64" w:line="228" w:lineRule="auto"/>
        <w:rPr>
          <w:rFonts w:ascii="仿宋" w:hAnsi="仿宋" w:eastAsia="仿宋" w:cs="仿宋"/>
          <w:spacing w:val="-8"/>
          <w:sz w:val="31"/>
          <w:szCs w:val="31"/>
        </w:rPr>
      </w:pPr>
    </w:p>
    <w:p w14:paraId="6B7123E0">
      <w:pPr>
        <w:rPr>
          <w:rFonts w:ascii="仿宋" w:hAnsi="仿宋" w:eastAsia="仿宋" w:cs="仿宋"/>
          <w:spacing w:val="-8"/>
          <w:sz w:val="31"/>
          <w:szCs w:val="31"/>
        </w:rPr>
      </w:pPr>
      <w:r>
        <w:rPr>
          <w:rFonts w:ascii="仿宋" w:hAnsi="仿宋" w:eastAsia="仿宋" w:cs="仿宋"/>
          <w:spacing w:val="-8"/>
          <w:sz w:val="31"/>
          <w:szCs w:val="31"/>
        </w:rPr>
        <w:br w:type="page"/>
      </w:r>
    </w:p>
    <w:p w14:paraId="6CB63BD6">
      <w:pPr>
        <w:spacing w:before="64" w:line="228" w:lineRule="auto"/>
        <w:rPr>
          <w:rFonts w:ascii="仿宋" w:hAnsi="仿宋" w:eastAsia="仿宋" w:cs="仿宋"/>
          <w:spacing w:val="-8"/>
          <w:sz w:val="31"/>
          <w:szCs w:val="31"/>
        </w:rPr>
      </w:pPr>
      <w:r>
        <w:rPr>
          <w:rFonts w:ascii="仿宋" w:hAnsi="仿宋" w:eastAsia="仿宋" w:cs="仿宋"/>
          <w:spacing w:val="-8"/>
          <w:sz w:val="31"/>
          <w:szCs w:val="31"/>
        </w:rPr>
        <w:t>附件</w:t>
      </w:r>
      <w:r>
        <w:rPr>
          <w:rFonts w:ascii="仿宋" w:hAnsi="仿宋" w:eastAsia="仿宋" w:cs="仿宋"/>
          <w:spacing w:val="-55"/>
          <w:sz w:val="31"/>
          <w:szCs w:val="31"/>
        </w:rPr>
        <w:t xml:space="preserve"> </w:t>
      </w:r>
      <w:r>
        <w:rPr>
          <w:rFonts w:hint="eastAsia" w:ascii="仿宋" w:hAnsi="仿宋" w:eastAsia="仿宋" w:cs="仿宋"/>
          <w:spacing w:val="-55"/>
          <w:sz w:val="31"/>
          <w:szCs w:val="31"/>
          <w:lang w:val="en-US" w:eastAsia="zh-CN"/>
        </w:rPr>
        <w:t>4</w:t>
      </w:r>
      <w:r>
        <w:rPr>
          <w:rFonts w:ascii="仿宋" w:hAnsi="仿宋" w:eastAsia="仿宋" w:cs="仿宋"/>
          <w:spacing w:val="-8"/>
          <w:sz w:val="31"/>
          <w:szCs w:val="31"/>
        </w:rPr>
        <w:t>：</w:t>
      </w:r>
    </w:p>
    <w:p w14:paraId="70DBC006">
      <w:pPr>
        <w:pStyle w:val="2"/>
        <w:spacing w:before="88" w:line="223" w:lineRule="auto"/>
        <w:jc w:val="center"/>
        <w:outlineLvl w:val="0"/>
        <w:rPr>
          <w:b/>
          <w:bCs/>
          <w:spacing w:val="6"/>
          <w:sz w:val="43"/>
          <w:szCs w:val="43"/>
        </w:rPr>
      </w:pPr>
      <w:r>
        <w:rPr>
          <w:rFonts w:hint="eastAsia"/>
          <w:b/>
          <w:bCs/>
          <w:spacing w:val="6"/>
          <w:sz w:val="43"/>
          <w:szCs w:val="43"/>
          <w:lang w:eastAsia="zh-CN"/>
        </w:rPr>
        <w:t>红桥区</w:t>
      </w:r>
      <w:r>
        <w:rPr>
          <w:b/>
          <w:bCs/>
          <w:spacing w:val="6"/>
          <w:sz w:val="43"/>
          <w:szCs w:val="43"/>
        </w:rPr>
        <w:t>住宅小区物业管理服务情况</w:t>
      </w:r>
    </w:p>
    <w:p w14:paraId="3B5EB5FF">
      <w:pPr>
        <w:pStyle w:val="2"/>
        <w:spacing w:before="88" w:line="223" w:lineRule="auto"/>
        <w:jc w:val="center"/>
        <w:outlineLvl w:val="0"/>
        <w:rPr>
          <w:sz w:val="43"/>
          <w:szCs w:val="43"/>
        </w:rPr>
      </w:pPr>
      <w:r>
        <w:rPr>
          <w:rFonts w:hint="eastAsia"/>
          <w:b/>
          <w:bCs/>
          <w:spacing w:val="6"/>
          <w:sz w:val="43"/>
          <w:szCs w:val="43"/>
          <w:lang w:eastAsia="zh-CN"/>
        </w:rPr>
        <w:t>季</w:t>
      </w:r>
      <w:r>
        <w:rPr>
          <w:b/>
          <w:bCs/>
          <w:spacing w:val="6"/>
          <w:sz w:val="43"/>
          <w:szCs w:val="43"/>
        </w:rPr>
        <w:t>度</w:t>
      </w:r>
      <w:r>
        <w:rPr>
          <w:b/>
          <w:bCs/>
          <w:spacing w:val="3"/>
          <w:sz w:val="43"/>
          <w:szCs w:val="43"/>
        </w:rPr>
        <w:t>评定得分表</w:t>
      </w:r>
    </w:p>
    <w:p w14:paraId="742511E9">
      <w:pPr>
        <w:pStyle w:val="2"/>
        <w:spacing w:before="263" w:line="231" w:lineRule="auto"/>
        <w:ind w:left="123"/>
        <w:rPr>
          <w:sz w:val="22"/>
          <w:szCs w:val="22"/>
        </w:rPr>
      </w:pPr>
      <w:r>
        <w:rPr>
          <w:rFonts w:ascii="仿宋" w:hAnsi="仿宋" w:eastAsia="仿宋" w:cs="仿宋"/>
          <w:spacing w:val="-6"/>
          <w:sz w:val="22"/>
          <w:szCs w:val="22"/>
        </w:rPr>
        <w:t>所属</w:t>
      </w:r>
      <w:r>
        <w:rPr>
          <w:rFonts w:hint="eastAsia" w:ascii="仿宋" w:hAnsi="仿宋" w:eastAsia="仿宋" w:cs="仿宋"/>
          <w:spacing w:val="-6"/>
          <w:sz w:val="22"/>
          <w:szCs w:val="22"/>
          <w:lang w:eastAsia="zh-CN"/>
        </w:rPr>
        <w:t>街道</w:t>
      </w:r>
      <w:r>
        <w:rPr>
          <w:rFonts w:ascii="仿宋" w:hAnsi="仿宋" w:eastAsia="仿宋" w:cs="仿宋"/>
          <w:spacing w:val="-6"/>
          <w:sz w:val="22"/>
          <w:szCs w:val="22"/>
        </w:rPr>
        <w:t>：</w:t>
      </w:r>
      <w:r>
        <w:rPr>
          <w:rFonts w:ascii="仿宋" w:hAnsi="仿宋" w:eastAsia="仿宋" w:cs="仿宋"/>
          <w:spacing w:val="1"/>
          <w:sz w:val="22"/>
          <w:szCs w:val="22"/>
        </w:rPr>
        <w:t xml:space="preserve">                          </w:t>
      </w:r>
      <w:r>
        <w:rPr>
          <w:rFonts w:ascii="仿宋" w:hAnsi="仿宋" w:eastAsia="仿宋" w:cs="仿宋"/>
          <w:spacing w:val="-6"/>
          <w:sz w:val="22"/>
          <w:szCs w:val="22"/>
        </w:rPr>
        <w:t>填表日期：</w:t>
      </w:r>
      <w:r>
        <w:rPr>
          <w:rFonts w:ascii="仿宋" w:hAnsi="仿宋" w:eastAsia="仿宋" w:cs="仿宋"/>
          <w:spacing w:val="1"/>
          <w:sz w:val="22"/>
          <w:szCs w:val="22"/>
        </w:rPr>
        <w:t xml:space="preserve">                </w:t>
      </w:r>
    </w:p>
    <w:p w14:paraId="044359FF">
      <w:pPr>
        <w:spacing w:line="29" w:lineRule="exact"/>
      </w:pPr>
    </w:p>
    <w:tbl>
      <w:tblPr>
        <w:tblStyle w:val="9"/>
        <w:tblW w:w="84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315"/>
        <w:gridCol w:w="1620"/>
        <w:gridCol w:w="1545"/>
        <w:gridCol w:w="1725"/>
        <w:gridCol w:w="1560"/>
      </w:tblGrid>
      <w:tr w14:paraId="6CCF9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12" w:type="dxa"/>
            <w:vAlign w:val="center"/>
          </w:tcPr>
          <w:p w14:paraId="3A969188">
            <w:pPr>
              <w:pStyle w:val="8"/>
              <w:spacing w:before="280" w:line="218" w:lineRule="auto"/>
              <w:ind w:left="139"/>
              <w:jc w:val="center"/>
              <w:rPr>
                <w:sz w:val="22"/>
                <w:szCs w:val="22"/>
              </w:rPr>
            </w:pPr>
            <w:r>
              <w:rPr>
                <w:spacing w:val="-2"/>
                <w:sz w:val="22"/>
                <w:szCs w:val="22"/>
              </w:rPr>
              <w:t>序号</w:t>
            </w:r>
          </w:p>
        </w:tc>
        <w:tc>
          <w:tcPr>
            <w:tcW w:w="1315" w:type="dxa"/>
            <w:vAlign w:val="center"/>
          </w:tcPr>
          <w:p w14:paraId="5F30B74F">
            <w:pPr>
              <w:pStyle w:val="8"/>
              <w:spacing w:before="279" w:line="217" w:lineRule="auto"/>
              <w:ind w:firstLine="187" w:firstLineChars="100"/>
              <w:jc w:val="both"/>
              <w:rPr>
                <w:sz w:val="22"/>
                <w:szCs w:val="22"/>
              </w:rPr>
            </w:pPr>
            <w:r>
              <w:rPr>
                <w:spacing w:val="-4"/>
                <w:sz w:val="22"/>
                <w:szCs w:val="22"/>
              </w:rPr>
              <w:t>物业项目</w:t>
            </w:r>
          </w:p>
        </w:tc>
        <w:tc>
          <w:tcPr>
            <w:tcW w:w="1620" w:type="dxa"/>
            <w:vAlign w:val="center"/>
          </w:tcPr>
          <w:p w14:paraId="4F92C65C">
            <w:pPr>
              <w:pStyle w:val="8"/>
              <w:spacing w:before="279" w:line="217" w:lineRule="auto"/>
              <w:jc w:val="center"/>
              <w:rPr>
                <w:sz w:val="22"/>
                <w:szCs w:val="22"/>
              </w:rPr>
            </w:pPr>
            <w:r>
              <w:rPr>
                <w:spacing w:val="-3"/>
                <w:sz w:val="22"/>
                <w:szCs w:val="22"/>
              </w:rPr>
              <w:t>物业服务企业</w:t>
            </w:r>
          </w:p>
        </w:tc>
        <w:tc>
          <w:tcPr>
            <w:tcW w:w="1545" w:type="dxa"/>
            <w:tcBorders>
              <w:right w:val="single" w:color="auto" w:sz="4" w:space="0"/>
            </w:tcBorders>
            <w:vAlign w:val="center"/>
          </w:tcPr>
          <w:p w14:paraId="6A87CC52">
            <w:pPr>
              <w:pStyle w:val="8"/>
              <w:spacing w:before="280" w:line="218" w:lineRule="auto"/>
              <w:jc w:val="center"/>
              <w:rPr>
                <w:rFonts w:hint="default"/>
                <w:sz w:val="22"/>
                <w:szCs w:val="22"/>
                <w:lang w:val="en-US" w:eastAsia="zh-CN"/>
              </w:rPr>
            </w:pPr>
            <w:r>
              <w:rPr>
                <w:rFonts w:hint="eastAsia"/>
                <w:sz w:val="22"/>
                <w:szCs w:val="22"/>
                <w:lang w:eastAsia="zh-CN"/>
              </w:rPr>
              <w:t>月度平均得分</w:t>
            </w:r>
            <w:r>
              <w:rPr>
                <w:rFonts w:hint="eastAsia"/>
                <w:sz w:val="22"/>
                <w:szCs w:val="22"/>
                <w:lang w:val="en-US" w:eastAsia="zh-CN"/>
              </w:rPr>
              <w:t>(居委会)</w:t>
            </w:r>
          </w:p>
        </w:tc>
        <w:tc>
          <w:tcPr>
            <w:tcW w:w="1725" w:type="dxa"/>
            <w:tcBorders>
              <w:left w:val="single" w:color="auto" w:sz="4" w:space="0"/>
            </w:tcBorders>
            <w:vAlign w:val="center"/>
          </w:tcPr>
          <w:p w14:paraId="795A5D3A">
            <w:pPr>
              <w:pStyle w:val="8"/>
              <w:keepNext w:val="0"/>
              <w:keepLines w:val="0"/>
              <w:pageBreakBefore w:val="0"/>
              <w:widowControl w:val="0"/>
              <w:kinsoku/>
              <w:wordWrap/>
              <w:overflowPunct/>
              <w:topLinePunct w:val="0"/>
              <w:autoSpaceDE/>
              <w:autoSpaceDN/>
              <w:bidi w:val="0"/>
              <w:adjustRightInd/>
              <w:snapToGrid/>
              <w:spacing w:before="280" w:line="40" w:lineRule="exact"/>
              <w:jc w:val="center"/>
              <w:textAlignment w:val="auto"/>
              <w:rPr>
                <w:rFonts w:hint="eastAsia"/>
                <w:spacing w:val="-2"/>
                <w:sz w:val="22"/>
                <w:szCs w:val="22"/>
                <w:lang w:eastAsia="zh-CN"/>
              </w:rPr>
            </w:pPr>
            <w:r>
              <w:rPr>
                <w:rFonts w:hint="eastAsia"/>
                <w:spacing w:val="-2"/>
                <w:sz w:val="22"/>
                <w:szCs w:val="22"/>
                <w:lang w:eastAsia="zh-CN"/>
              </w:rPr>
              <w:t>季度得分</w:t>
            </w:r>
          </w:p>
          <w:p w14:paraId="37D0C90B">
            <w:pPr>
              <w:pStyle w:val="8"/>
              <w:keepNext w:val="0"/>
              <w:keepLines w:val="0"/>
              <w:pageBreakBefore w:val="0"/>
              <w:widowControl w:val="0"/>
              <w:kinsoku/>
              <w:wordWrap/>
              <w:overflowPunct/>
              <w:topLinePunct w:val="0"/>
              <w:autoSpaceDE/>
              <w:autoSpaceDN/>
              <w:bidi w:val="0"/>
              <w:adjustRightInd/>
              <w:snapToGrid/>
              <w:spacing w:before="280" w:line="40" w:lineRule="exact"/>
              <w:jc w:val="center"/>
              <w:textAlignment w:val="auto"/>
              <w:rPr>
                <w:rFonts w:hint="eastAsia"/>
                <w:spacing w:val="-2"/>
                <w:sz w:val="22"/>
                <w:szCs w:val="22"/>
                <w:lang w:eastAsia="zh-CN"/>
              </w:rPr>
            </w:pPr>
            <w:r>
              <w:rPr>
                <w:rFonts w:hint="eastAsia"/>
                <w:spacing w:val="-2"/>
                <w:sz w:val="22"/>
                <w:szCs w:val="22"/>
                <w:lang w:eastAsia="zh-CN"/>
              </w:rPr>
              <w:t>（区住建委）</w:t>
            </w:r>
          </w:p>
        </w:tc>
        <w:tc>
          <w:tcPr>
            <w:tcW w:w="1560" w:type="dxa"/>
            <w:vAlign w:val="center"/>
          </w:tcPr>
          <w:p w14:paraId="57925EAB">
            <w:pPr>
              <w:pStyle w:val="8"/>
              <w:spacing w:before="280" w:line="220" w:lineRule="auto"/>
              <w:ind w:firstLine="191" w:firstLineChars="100"/>
              <w:jc w:val="both"/>
              <w:rPr>
                <w:sz w:val="22"/>
                <w:szCs w:val="22"/>
              </w:rPr>
            </w:pPr>
            <w:r>
              <w:rPr>
                <w:rFonts w:hint="eastAsia"/>
                <w:spacing w:val="-2"/>
                <w:sz w:val="22"/>
                <w:szCs w:val="22"/>
                <w:lang w:eastAsia="zh-CN"/>
              </w:rPr>
              <w:t>季度</w:t>
            </w:r>
            <w:r>
              <w:rPr>
                <w:spacing w:val="-2"/>
                <w:sz w:val="22"/>
                <w:szCs w:val="22"/>
              </w:rPr>
              <w:t>评定得分</w:t>
            </w:r>
          </w:p>
        </w:tc>
      </w:tr>
      <w:tr w14:paraId="440D3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712" w:type="dxa"/>
            <w:vAlign w:val="top"/>
          </w:tcPr>
          <w:p w14:paraId="19E37D68">
            <w:pPr>
              <w:rPr>
                <w:rFonts w:ascii="Arial"/>
                <w:sz w:val="21"/>
              </w:rPr>
            </w:pPr>
          </w:p>
        </w:tc>
        <w:tc>
          <w:tcPr>
            <w:tcW w:w="1315" w:type="dxa"/>
            <w:vAlign w:val="top"/>
          </w:tcPr>
          <w:p w14:paraId="401EF6D9">
            <w:pPr>
              <w:rPr>
                <w:rFonts w:ascii="Arial"/>
                <w:sz w:val="21"/>
              </w:rPr>
            </w:pPr>
          </w:p>
        </w:tc>
        <w:tc>
          <w:tcPr>
            <w:tcW w:w="1620" w:type="dxa"/>
            <w:vAlign w:val="top"/>
          </w:tcPr>
          <w:p w14:paraId="42A4FC7B">
            <w:pPr>
              <w:rPr>
                <w:rFonts w:ascii="Arial"/>
                <w:sz w:val="21"/>
              </w:rPr>
            </w:pPr>
          </w:p>
        </w:tc>
        <w:tc>
          <w:tcPr>
            <w:tcW w:w="1545" w:type="dxa"/>
            <w:tcBorders>
              <w:right w:val="single" w:color="auto" w:sz="4" w:space="0"/>
            </w:tcBorders>
            <w:vAlign w:val="top"/>
          </w:tcPr>
          <w:p w14:paraId="5BF598A4">
            <w:pPr>
              <w:rPr>
                <w:rFonts w:ascii="Arial"/>
                <w:sz w:val="21"/>
              </w:rPr>
            </w:pPr>
          </w:p>
        </w:tc>
        <w:tc>
          <w:tcPr>
            <w:tcW w:w="1725" w:type="dxa"/>
            <w:tcBorders>
              <w:left w:val="single" w:color="auto" w:sz="4" w:space="0"/>
            </w:tcBorders>
            <w:vAlign w:val="top"/>
          </w:tcPr>
          <w:p w14:paraId="35713B75">
            <w:pPr>
              <w:rPr>
                <w:rFonts w:ascii="Arial"/>
                <w:sz w:val="21"/>
              </w:rPr>
            </w:pPr>
          </w:p>
        </w:tc>
        <w:tc>
          <w:tcPr>
            <w:tcW w:w="1560" w:type="dxa"/>
            <w:vAlign w:val="top"/>
          </w:tcPr>
          <w:p w14:paraId="6460646B">
            <w:pPr>
              <w:rPr>
                <w:rFonts w:ascii="Arial"/>
                <w:sz w:val="21"/>
              </w:rPr>
            </w:pPr>
          </w:p>
        </w:tc>
      </w:tr>
      <w:tr w14:paraId="0ABBD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12" w:type="dxa"/>
            <w:vAlign w:val="top"/>
          </w:tcPr>
          <w:p w14:paraId="47E1F68A">
            <w:pPr>
              <w:rPr>
                <w:rFonts w:ascii="Arial"/>
                <w:sz w:val="21"/>
              </w:rPr>
            </w:pPr>
          </w:p>
        </w:tc>
        <w:tc>
          <w:tcPr>
            <w:tcW w:w="1315" w:type="dxa"/>
            <w:vAlign w:val="top"/>
          </w:tcPr>
          <w:p w14:paraId="35BC1B78">
            <w:pPr>
              <w:rPr>
                <w:rFonts w:ascii="Arial"/>
                <w:sz w:val="21"/>
              </w:rPr>
            </w:pPr>
          </w:p>
        </w:tc>
        <w:tc>
          <w:tcPr>
            <w:tcW w:w="1620" w:type="dxa"/>
            <w:vAlign w:val="top"/>
          </w:tcPr>
          <w:p w14:paraId="7D1E3D27">
            <w:pPr>
              <w:rPr>
                <w:rFonts w:ascii="Arial"/>
                <w:sz w:val="21"/>
              </w:rPr>
            </w:pPr>
          </w:p>
        </w:tc>
        <w:tc>
          <w:tcPr>
            <w:tcW w:w="1545" w:type="dxa"/>
            <w:tcBorders>
              <w:right w:val="single" w:color="auto" w:sz="4" w:space="0"/>
            </w:tcBorders>
            <w:vAlign w:val="top"/>
          </w:tcPr>
          <w:p w14:paraId="7B1F1EA3">
            <w:pPr>
              <w:rPr>
                <w:rFonts w:ascii="Arial"/>
                <w:sz w:val="21"/>
              </w:rPr>
            </w:pPr>
          </w:p>
        </w:tc>
        <w:tc>
          <w:tcPr>
            <w:tcW w:w="1725" w:type="dxa"/>
            <w:tcBorders>
              <w:left w:val="single" w:color="auto" w:sz="4" w:space="0"/>
            </w:tcBorders>
            <w:vAlign w:val="top"/>
          </w:tcPr>
          <w:p w14:paraId="16E5883D">
            <w:pPr>
              <w:rPr>
                <w:rFonts w:ascii="Arial"/>
                <w:sz w:val="21"/>
              </w:rPr>
            </w:pPr>
          </w:p>
        </w:tc>
        <w:tc>
          <w:tcPr>
            <w:tcW w:w="1560" w:type="dxa"/>
            <w:vAlign w:val="top"/>
          </w:tcPr>
          <w:p w14:paraId="271D8D3C">
            <w:pPr>
              <w:rPr>
                <w:rFonts w:ascii="Arial"/>
                <w:sz w:val="21"/>
              </w:rPr>
            </w:pPr>
          </w:p>
        </w:tc>
      </w:tr>
      <w:tr w14:paraId="20BE2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12" w:type="dxa"/>
            <w:vAlign w:val="top"/>
          </w:tcPr>
          <w:p w14:paraId="074515F4">
            <w:pPr>
              <w:rPr>
                <w:rFonts w:ascii="Arial"/>
                <w:sz w:val="21"/>
              </w:rPr>
            </w:pPr>
          </w:p>
        </w:tc>
        <w:tc>
          <w:tcPr>
            <w:tcW w:w="1315" w:type="dxa"/>
            <w:vAlign w:val="top"/>
          </w:tcPr>
          <w:p w14:paraId="4795A43C">
            <w:pPr>
              <w:rPr>
                <w:rFonts w:ascii="Arial"/>
                <w:sz w:val="21"/>
              </w:rPr>
            </w:pPr>
          </w:p>
        </w:tc>
        <w:tc>
          <w:tcPr>
            <w:tcW w:w="1620" w:type="dxa"/>
            <w:vAlign w:val="top"/>
          </w:tcPr>
          <w:p w14:paraId="39C989BE">
            <w:pPr>
              <w:rPr>
                <w:rFonts w:ascii="Arial"/>
                <w:sz w:val="21"/>
              </w:rPr>
            </w:pPr>
          </w:p>
        </w:tc>
        <w:tc>
          <w:tcPr>
            <w:tcW w:w="1545" w:type="dxa"/>
            <w:tcBorders>
              <w:right w:val="single" w:color="auto" w:sz="4" w:space="0"/>
            </w:tcBorders>
            <w:vAlign w:val="top"/>
          </w:tcPr>
          <w:p w14:paraId="741F067B">
            <w:pPr>
              <w:rPr>
                <w:rFonts w:ascii="Arial"/>
                <w:sz w:val="21"/>
              </w:rPr>
            </w:pPr>
          </w:p>
        </w:tc>
        <w:tc>
          <w:tcPr>
            <w:tcW w:w="1725" w:type="dxa"/>
            <w:tcBorders>
              <w:left w:val="single" w:color="auto" w:sz="4" w:space="0"/>
            </w:tcBorders>
            <w:vAlign w:val="top"/>
          </w:tcPr>
          <w:p w14:paraId="3B10BDF4">
            <w:pPr>
              <w:rPr>
                <w:rFonts w:ascii="Arial"/>
                <w:sz w:val="21"/>
              </w:rPr>
            </w:pPr>
          </w:p>
        </w:tc>
        <w:tc>
          <w:tcPr>
            <w:tcW w:w="1560" w:type="dxa"/>
            <w:vAlign w:val="top"/>
          </w:tcPr>
          <w:p w14:paraId="74176B3F">
            <w:pPr>
              <w:rPr>
                <w:rFonts w:ascii="Arial"/>
                <w:sz w:val="21"/>
              </w:rPr>
            </w:pPr>
          </w:p>
        </w:tc>
      </w:tr>
      <w:tr w14:paraId="521B4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712" w:type="dxa"/>
            <w:vAlign w:val="top"/>
          </w:tcPr>
          <w:p w14:paraId="13A55C77">
            <w:pPr>
              <w:rPr>
                <w:rFonts w:ascii="Arial"/>
                <w:sz w:val="21"/>
              </w:rPr>
            </w:pPr>
          </w:p>
        </w:tc>
        <w:tc>
          <w:tcPr>
            <w:tcW w:w="1315" w:type="dxa"/>
            <w:vAlign w:val="top"/>
          </w:tcPr>
          <w:p w14:paraId="426E9DE6">
            <w:pPr>
              <w:rPr>
                <w:rFonts w:ascii="Arial"/>
                <w:sz w:val="21"/>
              </w:rPr>
            </w:pPr>
          </w:p>
        </w:tc>
        <w:tc>
          <w:tcPr>
            <w:tcW w:w="1620" w:type="dxa"/>
            <w:vAlign w:val="top"/>
          </w:tcPr>
          <w:p w14:paraId="556A1714">
            <w:pPr>
              <w:rPr>
                <w:rFonts w:ascii="Arial"/>
                <w:sz w:val="21"/>
              </w:rPr>
            </w:pPr>
          </w:p>
        </w:tc>
        <w:tc>
          <w:tcPr>
            <w:tcW w:w="1545" w:type="dxa"/>
            <w:tcBorders>
              <w:right w:val="single" w:color="auto" w:sz="4" w:space="0"/>
            </w:tcBorders>
            <w:vAlign w:val="top"/>
          </w:tcPr>
          <w:p w14:paraId="52A4FA2B">
            <w:pPr>
              <w:rPr>
                <w:rFonts w:ascii="Arial"/>
                <w:sz w:val="21"/>
              </w:rPr>
            </w:pPr>
          </w:p>
        </w:tc>
        <w:tc>
          <w:tcPr>
            <w:tcW w:w="1725" w:type="dxa"/>
            <w:tcBorders>
              <w:left w:val="single" w:color="auto" w:sz="4" w:space="0"/>
            </w:tcBorders>
            <w:vAlign w:val="top"/>
          </w:tcPr>
          <w:p w14:paraId="78584371">
            <w:pPr>
              <w:rPr>
                <w:rFonts w:ascii="Arial"/>
                <w:sz w:val="21"/>
              </w:rPr>
            </w:pPr>
          </w:p>
        </w:tc>
        <w:tc>
          <w:tcPr>
            <w:tcW w:w="1560" w:type="dxa"/>
            <w:vAlign w:val="top"/>
          </w:tcPr>
          <w:p w14:paraId="61C918A0">
            <w:pPr>
              <w:rPr>
                <w:rFonts w:ascii="Arial"/>
                <w:sz w:val="21"/>
              </w:rPr>
            </w:pPr>
          </w:p>
        </w:tc>
      </w:tr>
      <w:tr w14:paraId="17EA0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12" w:type="dxa"/>
            <w:vAlign w:val="top"/>
          </w:tcPr>
          <w:p w14:paraId="5B20A876">
            <w:pPr>
              <w:rPr>
                <w:rFonts w:ascii="Arial"/>
                <w:sz w:val="21"/>
              </w:rPr>
            </w:pPr>
          </w:p>
        </w:tc>
        <w:tc>
          <w:tcPr>
            <w:tcW w:w="1315" w:type="dxa"/>
            <w:vAlign w:val="top"/>
          </w:tcPr>
          <w:p w14:paraId="0A0F91A1">
            <w:pPr>
              <w:rPr>
                <w:rFonts w:ascii="Arial"/>
                <w:sz w:val="21"/>
              </w:rPr>
            </w:pPr>
          </w:p>
        </w:tc>
        <w:tc>
          <w:tcPr>
            <w:tcW w:w="1620" w:type="dxa"/>
            <w:vAlign w:val="top"/>
          </w:tcPr>
          <w:p w14:paraId="777E19EE">
            <w:pPr>
              <w:rPr>
                <w:rFonts w:ascii="Arial"/>
                <w:sz w:val="21"/>
              </w:rPr>
            </w:pPr>
          </w:p>
        </w:tc>
        <w:tc>
          <w:tcPr>
            <w:tcW w:w="1545" w:type="dxa"/>
            <w:tcBorders>
              <w:right w:val="single" w:color="auto" w:sz="4" w:space="0"/>
            </w:tcBorders>
            <w:vAlign w:val="top"/>
          </w:tcPr>
          <w:p w14:paraId="6C8BE08F">
            <w:pPr>
              <w:rPr>
                <w:rFonts w:ascii="Arial"/>
                <w:sz w:val="21"/>
              </w:rPr>
            </w:pPr>
          </w:p>
        </w:tc>
        <w:tc>
          <w:tcPr>
            <w:tcW w:w="1725" w:type="dxa"/>
            <w:tcBorders>
              <w:left w:val="single" w:color="auto" w:sz="4" w:space="0"/>
            </w:tcBorders>
            <w:vAlign w:val="top"/>
          </w:tcPr>
          <w:p w14:paraId="2B3FF452">
            <w:pPr>
              <w:rPr>
                <w:rFonts w:ascii="Arial"/>
                <w:sz w:val="21"/>
              </w:rPr>
            </w:pPr>
          </w:p>
        </w:tc>
        <w:tc>
          <w:tcPr>
            <w:tcW w:w="1560" w:type="dxa"/>
            <w:vAlign w:val="top"/>
          </w:tcPr>
          <w:p w14:paraId="1BE275C1">
            <w:pPr>
              <w:rPr>
                <w:rFonts w:ascii="Arial"/>
                <w:sz w:val="21"/>
              </w:rPr>
            </w:pPr>
          </w:p>
        </w:tc>
      </w:tr>
      <w:tr w14:paraId="197FA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12" w:type="dxa"/>
            <w:vAlign w:val="top"/>
          </w:tcPr>
          <w:p w14:paraId="5351CCBB">
            <w:pPr>
              <w:rPr>
                <w:rFonts w:ascii="Arial"/>
                <w:sz w:val="21"/>
              </w:rPr>
            </w:pPr>
          </w:p>
        </w:tc>
        <w:tc>
          <w:tcPr>
            <w:tcW w:w="1315" w:type="dxa"/>
            <w:vAlign w:val="top"/>
          </w:tcPr>
          <w:p w14:paraId="1887C9AE">
            <w:pPr>
              <w:rPr>
                <w:rFonts w:ascii="Arial"/>
                <w:sz w:val="21"/>
              </w:rPr>
            </w:pPr>
          </w:p>
        </w:tc>
        <w:tc>
          <w:tcPr>
            <w:tcW w:w="1620" w:type="dxa"/>
            <w:vAlign w:val="top"/>
          </w:tcPr>
          <w:p w14:paraId="43E7B5A7">
            <w:pPr>
              <w:rPr>
                <w:rFonts w:ascii="Arial"/>
                <w:sz w:val="21"/>
              </w:rPr>
            </w:pPr>
          </w:p>
        </w:tc>
        <w:tc>
          <w:tcPr>
            <w:tcW w:w="1545" w:type="dxa"/>
            <w:tcBorders>
              <w:right w:val="single" w:color="auto" w:sz="4" w:space="0"/>
            </w:tcBorders>
            <w:vAlign w:val="top"/>
          </w:tcPr>
          <w:p w14:paraId="44ADAB45">
            <w:pPr>
              <w:rPr>
                <w:rFonts w:ascii="Arial"/>
                <w:sz w:val="21"/>
              </w:rPr>
            </w:pPr>
          </w:p>
        </w:tc>
        <w:tc>
          <w:tcPr>
            <w:tcW w:w="1725" w:type="dxa"/>
            <w:tcBorders>
              <w:left w:val="single" w:color="auto" w:sz="4" w:space="0"/>
            </w:tcBorders>
            <w:vAlign w:val="top"/>
          </w:tcPr>
          <w:p w14:paraId="49C36566">
            <w:pPr>
              <w:rPr>
                <w:rFonts w:ascii="Arial"/>
                <w:sz w:val="21"/>
              </w:rPr>
            </w:pPr>
          </w:p>
        </w:tc>
        <w:tc>
          <w:tcPr>
            <w:tcW w:w="1560" w:type="dxa"/>
            <w:vAlign w:val="top"/>
          </w:tcPr>
          <w:p w14:paraId="175100B5">
            <w:pPr>
              <w:rPr>
                <w:rFonts w:ascii="Arial"/>
                <w:sz w:val="21"/>
              </w:rPr>
            </w:pPr>
          </w:p>
        </w:tc>
      </w:tr>
      <w:tr w14:paraId="297BB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12" w:type="dxa"/>
            <w:vAlign w:val="top"/>
          </w:tcPr>
          <w:p w14:paraId="6D3CA804">
            <w:pPr>
              <w:rPr>
                <w:rFonts w:ascii="Arial"/>
                <w:sz w:val="21"/>
              </w:rPr>
            </w:pPr>
          </w:p>
        </w:tc>
        <w:tc>
          <w:tcPr>
            <w:tcW w:w="1315" w:type="dxa"/>
            <w:vAlign w:val="top"/>
          </w:tcPr>
          <w:p w14:paraId="0442E508">
            <w:pPr>
              <w:rPr>
                <w:rFonts w:ascii="Arial"/>
                <w:sz w:val="21"/>
              </w:rPr>
            </w:pPr>
          </w:p>
        </w:tc>
        <w:tc>
          <w:tcPr>
            <w:tcW w:w="1620" w:type="dxa"/>
            <w:vAlign w:val="top"/>
          </w:tcPr>
          <w:p w14:paraId="113B53A3">
            <w:pPr>
              <w:rPr>
                <w:rFonts w:ascii="Arial"/>
                <w:sz w:val="21"/>
              </w:rPr>
            </w:pPr>
          </w:p>
        </w:tc>
        <w:tc>
          <w:tcPr>
            <w:tcW w:w="1545" w:type="dxa"/>
            <w:tcBorders>
              <w:right w:val="single" w:color="auto" w:sz="4" w:space="0"/>
            </w:tcBorders>
            <w:vAlign w:val="top"/>
          </w:tcPr>
          <w:p w14:paraId="12A41AE0">
            <w:pPr>
              <w:rPr>
                <w:rFonts w:ascii="Arial"/>
                <w:sz w:val="21"/>
              </w:rPr>
            </w:pPr>
          </w:p>
        </w:tc>
        <w:tc>
          <w:tcPr>
            <w:tcW w:w="1725" w:type="dxa"/>
            <w:tcBorders>
              <w:left w:val="single" w:color="auto" w:sz="4" w:space="0"/>
            </w:tcBorders>
            <w:vAlign w:val="top"/>
          </w:tcPr>
          <w:p w14:paraId="7C5BC4D2">
            <w:pPr>
              <w:rPr>
                <w:rFonts w:ascii="Arial"/>
                <w:sz w:val="21"/>
              </w:rPr>
            </w:pPr>
          </w:p>
        </w:tc>
        <w:tc>
          <w:tcPr>
            <w:tcW w:w="1560" w:type="dxa"/>
            <w:vAlign w:val="top"/>
          </w:tcPr>
          <w:p w14:paraId="77324BAA">
            <w:pPr>
              <w:rPr>
                <w:rFonts w:ascii="Arial"/>
                <w:sz w:val="21"/>
              </w:rPr>
            </w:pPr>
          </w:p>
        </w:tc>
      </w:tr>
      <w:tr w14:paraId="6504D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712" w:type="dxa"/>
            <w:vAlign w:val="top"/>
          </w:tcPr>
          <w:p w14:paraId="7E3750AC">
            <w:pPr>
              <w:rPr>
                <w:rFonts w:ascii="Arial"/>
                <w:sz w:val="21"/>
              </w:rPr>
            </w:pPr>
          </w:p>
        </w:tc>
        <w:tc>
          <w:tcPr>
            <w:tcW w:w="1315" w:type="dxa"/>
            <w:vAlign w:val="top"/>
          </w:tcPr>
          <w:p w14:paraId="5121B6B1">
            <w:pPr>
              <w:rPr>
                <w:rFonts w:ascii="Arial"/>
                <w:sz w:val="21"/>
              </w:rPr>
            </w:pPr>
          </w:p>
        </w:tc>
        <w:tc>
          <w:tcPr>
            <w:tcW w:w="1620" w:type="dxa"/>
            <w:vAlign w:val="top"/>
          </w:tcPr>
          <w:p w14:paraId="01AB567C">
            <w:pPr>
              <w:rPr>
                <w:rFonts w:ascii="Arial"/>
                <w:sz w:val="21"/>
              </w:rPr>
            </w:pPr>
          </w:p>
        </w:tc>
        <w:tc>
          <w:tcPr>
            <w:tcW w:w="1545" w:type="dxa"/>
            <w:tcBorders>
              <w:right w:val="single" w:color="auto" w:sz="4" w:space="0"/>
            </w:tcBorders>
            <w:vAlign w:val="top"/>
          </w:tcPr>
          <w:p w14:paraId="7F933223">
            <w:pPr>
              <w:rPr>
                <w:rFonts w:ascii="Arial"/>
                <w:sz w:val="21"/>
              </w:rPr>
            </w:pPr>
          </w:p>
        </w:tc>
        <w:tc>
          <w:tcPr>
            <w:tcW w:w="1725" w:type="dxa"/>
            <w:tcBorders>
              <w:left w:val="single" w:color="auto" w:sz="4" w:space="0"/>
            </w:tcBorders>
            <w:vAlign w:val="top"/>
          </w:tcPr>
          <w:p w14:paraId="7B6DE846">
            <w:pPr>
              <w:rPr>
                <w:rFonts w:ascii="Arial"/>
                <w:sz w:val="21"/>
              </w:rPr>
            </w:pPr>
          </w:p>
        </w:tc>
        <w:tc>
          <w:tcPr>
            <w:tcW w:w="1560" w:type="dxa"/>
            <w:vAlign w:val="top"/>
          </w:tcPr>
          <w:p w14:paraId="5B356B36">
            <w:pPr>
              <w:rPr>
                <w:rFonts w:ascii="Arial"/>
                <w:sz w:val="21"/>
              </w:rPr>
            </w:pPr>
          </w:p>
        </w:tc>
      </w:tr>
      <w:tr w14:paraId="32F96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12" w:type="dxa"/>
            <w:vAlign w:val="top"/>
          </w:tcPr>
          <w:p w14:paraId="08DCADC4">
            <w:pPr>
              <w:rPr>
                <w:rFonts w:ascii="Arial"/>
                <w:sz w:val="21"/>
              </w:rPr>
            </w:pPr>
          </w:p>
        </w:tc>
        <w:tc>
          <w:tcPr>
            <w:tcW w:w="1315" w:type="dxa"/>
            <w:vAlign w:val="top"/>
          </w:tcPr>
          <w:p w14:paraId="4FEF1D06">
            <w:pPr>
              <w:rPr>
                <w:rFonts w:ascii="Arial"/>
                <w:sz w:val="21"/>
              </w:rPr>
            </w:pPr>
          </w:p>
        </w:tc>
        <w:tc>
          <w:tcPr>
            <w:tcW w:w="1620" w:type="dxa"/>
            <w:vAlign w:val="top"/>
          </w:tcPr>
          <w:p w14:paraId="198475A5">
            <w:pPr>
              <w:rPr>
                <w:rFonts w:ascii="Arial"/>
                <w:sz w:val="21"/>
              </w:rPr>
            </w:pPr>
          </w:p>
        </w:tc>
        <w:tc>
          <w:tcPr>
            <w:tcW w:w="1545" w:type="dxa"/>
            <w:tcBorders>
              <w:right w:val="single" w:color="auto" w:sz="4" w:space="0"/>
            </w:tcBorders>
            <w:vAlign w:val="top"/>
          </w:tcPr>
          <w:p w14:paraId="496E6FED">
            <w:pPr>
              <w:rPr>
                <w:rFonts w:ascii="Arial"/>
                <w:sz w:val="21"/>
              </w:rPr>
            </w:pPr>
          </w:p>
        </w:tc>
        <w:tc>
          <w:tcPr>
            <w:tcW w:w="1725" w:type="dxa"/>
            <w:tcBorders>
              <w:left w:val="single" w:color="auto" w:sz="4" w:space="0"/>
            </w:tcBorders>
            <w:vAlign w:val="top"/>
          </w:tcPr>
          <w:p w14:paraId="6EF3D297">
            <w:pPr>
              <w:rPr>
                <w:rFonts w:ascii="Arial"/>
                <w:sz w:val="21"/>
              </w:rPr>
            </w:pPr>
          </w:p>
        </w:tc>
        <w:tc>
          <w:tcPr>
            <w:tcW w:w="1560" w:type="dxa"/>
            <w:vAlign w:val="top"/>
          </w:tcPr>
          <w:p w14:paraId="7908C3FF">
            <w:pPr>
              <w:rPr>
                <w:rFonts w:ascii="Arial"/>
                <w:sz w:val="21"/>
              </w:rPr>
            </w:pPr>
          </w:p>
        </w:tc>
      </w:tr>
      <w:tr w14:paraId="34460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12" w:type="dxa"/>
            <w:vAlign w:val="top"/>
          </w:tcPr>
          <w:p w14:paraId="0DAFE876">
            <w:pPr>
              <w:rPr>
                <w:rFonts w:ascii="Arial"/>
                <w:sz w:val="21"/>
              </w:rPr>
            </w:pPr>
          </w:p>
        </w:tc>
        <w:tc>
          <w:tcPr>
            <w:tcW w:w="1315" w:type="dxa"/>
            <w:vAlign w:val="top"/>
          </w:tcPr>
          <w:p w14:paraId="5C76B6E3">
            <w:pPr>
              <w:rPr>
                <w:rFonts w:ascii="Arial"/>
                <w:sz w:val="21"/>
              </w:rPr>
            </w:pPr>
          </w:p>
        </w:tc>
        <w:tc>
          <w:tcPr>
            <w:tcW w:w="1620" w:type="dxa"/>
            <w:vAlign w:val="top"/>
          </w:tcPr>
          <w:p w14:paraId="528A4B30">
            <w:pPr>
              <w:rPr>
                <w:rFonts w:ascii="Arial"/>
                <w:sz w:val="21"/>
              </w:rPr>
            </w:pPr>
          </w:p>
        </w:tc>
        <w:tc>
          <w:tcPr>
            <w:tcW w:w="1545" w:type="dxa"/>
            <w:tcBorders>
              <w:right w:val="single" w:color="auto" w:sz="4" w:space="0"/>
            </w:tcBorders>
            <w:vAlign w:val="top"/>
          </w:tcPr>
          <w:p w14:paraId="296BCA59">
            <w:pPr>
              <w:rPr>
                <w:rFonts w:ascii="Arial"/>
                <w:sz w:val="21"/>
              </w:rPr>
            </w:pPr>
          </w:p>
        </w:tc>
        <w:tc>
          <w:tcPr>
            <w:tcW w:w="1725" w:type="dxa"/>
            <w:tcBorders>
              <w:left w:val="single" w:color="auto" w:sz="4" w:space="0"/>
            </w:tcBorders>
            <w:vAlign w:val="top"/>
          </w:tcPr>
          <w:p w14:paraId="025A003E">
            <w:pPr>
              <w:rPr>
                <w:rFonts w:ascii="Arial"/>
                <w:sz w:val="21"/>
              </w:rPr>
            </w:pPr>
          </w:p>
        </w:tc>
        <w:tc>
          <w:tcPr>
            <w:tcW w:w="1560" w:type="dxa"/>
            <w:vAlign w:val="top"/>
          </w:tcPr>
          <w:p w14:paraId="48D1CF85">
            <w:pPr>
              <w:rPr>
                <w:rFonts w:ascii="Arial"/>
                <w:sz w:val="21"/>
              </w:rPr>
            </w:pPr>
          </w:p>
        </w:tc>
      </w:tr>
    </w:tbl>
    <w:p w14:paraId="4CEF659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b/>
          <w:bCs/>
          <w:spacing w:val="1"/>
          <w:w w:val="82"/>
          <w:kern w:val="0"/>
          <w:sz w:val="43"/>
          <w:szCs w:val="43"/>
          <w:fitText w:val="181" w:id="-1107439952"/>
          <w:lang w:val="en-US" w:eastAsia="zh-CN"/>
        </w:rPr>
      </w:pPr>
    </w:p>
    <w:p w14:paraId="7687D97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b/>
          <w:bCs/>
          <w:kern w:val="0"/>
          <w:sz w:val="43"/>
          <w:szCs w:val="43"/>
          <w:lang w:val="en-US" w:eastAsia="zh-CN"/>
        </w:rPr>
      </w:pPr>
    </w:p>
    <w:p w14:paraId="00BF782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b/>
          <w:bCs/>
          <w:kern w:val="0"/>
          <w:sz w:val="43"/>
          <w:szCs w:val="43"/>
          <w:lang w:val="en-US" w:eastAsia="zh-CN"/>
        </w:rPr>
      </w:pPr>
    </w:p>
    <w:p w14:paraId="694AD07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b/>
          <w:bCs/>
          <w:kern w:val="0"/>
          <w:sz w:val="43"/>
          <w:szCs w:val="43"/>
          <w:lang w:val="en-US" w:eastAsia="zh-CN"/>
        </w:rPr>
      </w:pPr>
    </w:p>
    <w:p w14:paraId="10C01111">
      <w:pPr>
        <w:rPr>
          <w:rFonts w:hint="eastAsia" w:ascii="方正仿宋_GB2312" w:hAnsi="方正仿宋_GB2312" w:eastAsia="方正仿宋_GB2312" w:cs="方正仿宋_GB2312"/>
          <w:b w:val="0"/>
          <w:bCs w:val="0"/>
          <w:kern w:val="0"/>
          <w:sz w:val="32"/>
          <w:szCs w:val="32"/>
          <w:lang w:val="en-US" w:eastAsia="zh-CN"/>
        </w:rPr>
      </w:pPr>
      <w:bookmarkStart w:id="0" w:name="_GoBack"/>
      <w:bookmarkEnd w:id="0"/>
      <w:r>
        <w:rPr>
          <w:rFonts w:hint="eastAsia" w:ascii="方正仿宋_GB2312" w:hAnsi="方正仿宋_GB2312" w:eastAsia="方正仿宋_GB2312" w:cs="方正仿宋_GB2312"/>
          <w:b w:val="0"/>
          <w:bCs w:val="0"/>
          <w:kern w:val="0"/>
          <w:sz w:val="32"/>
          <w:szCs w:val="32"/>
          <w:lang w:val="en-US" w:eastAsia="zh-CN"/>
        </w:rPr>
        <w:br w:type="page"/>
      </w:r>
    </w:p>
    <w:p w14:paraId="0FA8BC8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仿宋_GB2312" w:hAnsi="方正仿宋_GB2312" w:eastAsia="方正仿宋_GB2312" w:cs="方正仿宋_GB2312"/>
          <w:b w:val="0"/>
          <w:bCs w:val="0"/>
          <w:kern w:val="0"/>
          <w:sz w:val="32"/>
          <w:szCs w:val="32"/>
          <w:lang w:val="en-US" w:eastAsia="zh-CN"/>
        </w:rPr>
      </w:pPr>
      <w:r>
        <w:rPr>
          <w:rFonts w:hint="eastAsia" w:ascii="方正仿宋_GB2312" w:hAnsi="方正仿宋_GB2312" w:eastAsia="方正仿宋_GB2312" w:cs="方正仿宋_GB2312"/>
          <w:b w:val="0"/>
          <w:bCs w:val="0"/>
          <w:kern w:val="0"/>
          <w:sz w:val="32"/>
          <w:szCs w:val="32"/>
          <w:lang w:val="en-US" w:eastAsia="zh-CN"/>
        </w:rPr>
        <w:t>附件5：</w:t>
      </w:r>
    </w:p>
    <w:p w14:paraId="24975226">
      <w:pPr>
        <w:pStyle w:val="2"/>
        <w:spacing w:before="88" w:line="223" w:lineRule="auto"/>
        <w:jc w:val="center"/>
        <w:outlineLvl w:val="0"/>
        <w:rPr>
          <w:rFonts w:hint="eastAsia"/>
          <w:b/>
          <w:bCs/>
          <w:spacing w:val="6"/>
          <w:sz w:val="36"/>
          <w:szCs w:val="36"/>
          <w:lang w:val="en-US" w:eastAsia="zh-CN"/>
        </w:rPr>
      </w:pPr>
      <w:r>
        <w:rPr>
          <w:rFonts w:hint="eastAsia"/>
          <w:b/>
          <w:bCs/>
          <w:spacing w:val="6"/>
          <w:sz w:val="36"/>
          <w:szCs w:val="36"/>
          <w:lang w:val="en-US" w:eastAsia="zh-CN"/>
        </w:rPr>
        <w:t>红桥区住宅小区物业管理服务情况</w:t>
      </w:r>
    </w:p>
    <w:p w14:paraId="104124D8">
      <w:pPr>
        <w:pStyle w:val="2"/>
        <w:spacing w:before="88" w:line="223" w:lineRule="auto"/>
        <w:jc w:val="center"/>
        <w:outlineLvl w:val="0"/>
        <w:rPr>
          <w:rFonts w:hint="eastAsia"/>
          <w:b/>
          <w:bCs/>
          <w:spacing w:val="6"/>
          <w:sz w:val="36"/>
          <w:szCs w:val="36"/>
          <w:lang w:eastAsia="zh-CN"/>
        </w:rPr>
      </w:pPr>
      <w:r>
        <w:rPr>
          <w:rFonts w:hint="eastAsia"/>
          <w:b/>
          <w:bCs/>
          <w:spacing w:val="6"/>
          <w:sz w:val="36"/>
          <w:szCs w:val="36"/>
          <w:lang w:val="en-US" w:eastAsia="zh-CN"/>
        </w:rPr>
        <w:t>居民满意度调查表</w:t>
      </w:r>
    </w:p>
    <w:p w14:paraId="2B58CE12">
      <w:pPr>
        <w:pStyle w:val="2"/>
        <w:spacing w:before="71" w:line="217" w:lineRule="auto"/>
        <w:rPr>
          <w:rFonts w:ascii="仿宋" w:hAnsi="仿宋" w:eastAsia="仿宋" w:cs="仿宋"/>
          <w:sz w:val="22"/>
          <w:szCs w:val="22"/>
        </w:rPr>
      </w:pPr>
      <w:r>
        <w:rPr>
          <w:rFonts w:ascii="仿宋" w:hAnsi="仿宋" w:eastAsia="仿宋" w:cs="仿宋"/>
          <w:spacing w:val="-4"/>
          <w:sz w:val="22"/>
          <w:szCs w:val="22"/>
        </w:rPr>
        <w:t>小区名称</w:t>
      </w:r>
      <w:r>
        <w:rPr>
          <w:spacing w:val="-4"/>
          <w:sz w:val="22"/>
          <w:szCs w:val="22"/>
        </w:rPr>
        <w:t xml:space="preserve">: </w:t>
      </w:r>
      <w:r>
        <w:rPr>
          <w:spacing w:val="-4"/>
          <w:sz w:val="22"/>
          <w:szCs w:val="22"/>
          <w:u w:val="single" w:color="auto"/>
        </w:rPr>
        <w:t xml:space="preserve">                </w:t>
      </w:r>
      <w:r>
        <w:rPr>
          <w:spacing w:val="12"/>
          <w:sz w:val="22"/>
          <w:szCs w:val="22"/>
        </w:rPr>
        <w:t xml:space="preserve">  </w:t>
      </w:r>
      <w:r>
        <w:rPr>
          <w:rFonts w:ascii="仿宋" w:hAnsi="仿宋" w:eastAsia="仿宋" w:cs="仿宋"/>
          <w:spacing w:val="-4"/>
          <w:sz w:val="22"/>
          <w:szCs w:val="22"/>
        </w:rPr>
        <w:t>所属镇街：</w:t>
      </w:r>
      <w:r>
        <w:rPr>
          <w:rFonts w:ascii="仿宋" w:hAnsi="仿宋" w:eastAsia="仿宋" w:cs="仿宋"/>
          <w:sz w:val="22"/>
          <w:szCs w:val="22"/>
          <w:u w:val="single" w:color="auto"/>
        </w:rPr>
        <w:t xml:space="preserve">               </w:t>
      </w:r>
      <w:r>
        <w:rPr>
          <w:rFonts w:ascii="仿宋" w:hAnsi="仿宋" w:eastAsia="仿宋" w:cs="仿宋"/>
          <w:spacing w:val="12"/>
          <w:sz w:val="22"/>
          <w:szCs w:val="22"/>
        </w:rPr>
        <w:t xml:space="preserve"> </w:t>
      </w:r>
      <w:r>
        <w:rPr>
          <w:rFonts w:ascii="仿宋" w:hAnsi="仿宋" w:eastAsia="仿宋" w:cs="仿宋"/>
          <w:spacing w:val="-4"/>
          <w:sz w:val="22"/>
          <w:szCs w:val="22"/>
        </w:rPr>
        <w:t>所属社区：</w:t>
      </w:r>
      <w:r>
        <w:rPr>
          <w:rFonts w:ascii="仿宋" w:hAnsi="仿宋" w:eastAsia="仿宋" w:cs="仿宋"/>
          <w:spacing w:val="-4"/>
          <w:sz w:val="22"/>
          <w:szCs w:val="22"/>
          <w:u w:val="single" w:color="auto"/>
        </w:rPr>
        <w:t xml:space="preserve">                 </w:t>
      </w:r>
    </w:p>
    <w:p w14:paraId="31A24BC6">
      <w:pPr>
        <w:spacing w:before="32" w:line="218" w:lineRule="auto"/>
        <w:ind w:left="7246"/>
        <w:rPr>
          <w:rFonts w:ascii="仿宋" w:hAnsi="仿宋" w:eastAsia="仿宋" w:cs="仿宋"/>
          <w:sz w:val="22"/>
          <w:szCs w:val="22"/>
        </w:rPr>
      </w:pPr>
      <w:r>
        <w:rPr>
          <w:rFonts w:ascii="仿宋" w:hAnsi="仿宋" w:eastAsia="仿宋" w:cs="仿宋"/>
          <w:spacing w:val="-10"/>
          <w:sz w:val="22"/>
          <w:szCs w:val="22"/>
        </w:rPr>
        <w:t>年</w:t>
      </w:r>
      <w:r>
        <w:rPr>
          <w:rFonts w:ascii="仿宋" w:hAnsi="仿宋" w:eastAsia="仿宋" w:cs="仿宋"/>
          <w:spacing w:val="4"/>
          <w:sz w:val="22"/>
          <w:szCs w:val="22"/>
        </w:rPr>
        <w:t xml:space="preserve">    </w:t>
      </w:r>
      <w:r>
        <w:rPr>
          <w:rFonts w:ascii="仿宋" w:hAnsi="仿宋" w:eastAsia="仿宋" w:cs="仿宋"/>
          <w:spacing w:val="-10"/>
          <w:sz w:val="22"/>
          <w:szCs w:val="22"/>
        </w:rPr>
        <w:t>月</w:t>
      </w:r>
      <w:r>
        <w:rPr>
          <w:rFonts w:ascii="仿宋" w:hAnsi="仿宋" w:eastAsia="仿宋" w:cs="仿宋"/>
          <w:spacing w:val="17"/>
          <w:sz w:val="22"/>
          <w:szCs w:val="22"/>
        </w:rPr>
        <w:t xml:space="preserve">   </w:t>
      </w:r>
      <w:r>
        <w:rPr>
          <w:rFonts w:ascii="仿宋" w:hAnsi="仿宋" w:eastAsia="仿宋" w:cs="仿宋"/>
          <w:spacing w:val="-10"/>
          <w:sz w:val="22"/>
          <w:szCs w:val="22"/>
        </w:rPr>
        <w:t>日</w:t>
      </w:r>
    </w:p>
    <w:p w14:paraId="695D220F">
      <w:pPr>
        <w:spacing w:before="29" w:line="218" w:lineRule="auto"/>
        <w:ind w:left="10"/>
        <w:rPr>
          <w:rFonts w:ascii="仿宋" w:hAnsi="仿宋" w:eastAsia="仿宋" w:cs="仿宋"/>
          <w:sz w:val="22"/>
          <w:szCs w:val="22"/>
        </w:rPr>
      </w:pPr>
      <w:r>
        <w:rPr>
          <w:rFonts w:ascii="仿宋" w:hAnsi="仿宋" w:eastAsia="仿宋" w:cs="仿宋"/>
          <w:spacing w:val="-4"/>
          <w:sz w:val="22"/>
          <w:szCs w:val="22"/>
        </w:rPr>
        <w:t>尊敬的</w:t>
      </w:r>
      <w:r>
        <w:rPr>
          <w:rFonts w:hint="eastAsia" w:ascii="汉仪超粗圆简" w:hAnsi="汉仪超粗圆简" w:eastAsia="汉仪超粗圆简" w:cs="汉仪超粗圆简"/>
          <w:spacing w:val="-4"/>
          <w:sz w:val="22"/>
          <w:szCs w:val="22"/>
        </w:rPr>
        <w:t>×</w:t>
      </w:r>
      <w:r>
        <w:rPr>
          <w:rFonts w:hint="eastAsia" w:ascii="仿宋" w:hAnsi="仿宋" w:eastAsia="仿宋" w:cs="仿宋"/>
          <w:spacing w:val="-4"/>
          <w:sz w:val="22"/>
          <w:szCs w:val="22"/>
          <w:lang w:eastAsia="zh-CN"/>
        </w:rPr>
        <w:t>号楼</w:t>
      </w:r>
      <w:r>
        <w:rPr>
          <w:rFonts w:hint="eastAsia" w:ascii="汉仪超粗圆简" w:hAnsi="汉仪超粗圆简" w:eastAsia="汉仪超粗圆简" w:cs="汉仪超粗圆简"/>
          <w:spacing w:val="-4"/>
          <w:sz w:val="22"/>
          <w:szCs w:val="22"/>
          <w:lang w:eastAsia="zh-CN"/>
        </w:rPr>
        <w:t>×</w:t>
      </w:r>
      <w:r>
        <w:rPr>
          <w:rFonts w:hint="eastAsia" w:ascii="仿宋" w:hAnsi="仿宋" w:eastAsia="仿宋" w:cs="仿宋"/>
          <w:spacing w:val="-4"/>
          <w:sz w:val="22"/>
          <w:szCs w:val="22"/>
          <w:lang w:eastAsia="zh-CN"/>
        </w:rPr>
        <w:t>门</w:t>
      </w:r>
      <w:r>
        <w:rPr>
          <w:rFonts w:ascii="仿宋" w:hAnsi="仿宋" w:eastAsia="仿宋" w:cs="仿宋"/>
          <w:spacing w:val="-4"/>
          <w:sz w:val="22"/>
          <w:szCs w:val="22"/>
        </w:rPr>
        <w:t>业主：</w:t>
      </w:r>
    </w:p>
    <w:p w14:paraId="054F1832">
      <w:pPr>
        <w:pStyle w:val="2"/>
        <w:spacing w:before="30" w:line="233" w:lineRule="auto"/>
        <w:ind w:left="108" w:right="125" w:firstLine="337"/>
        <w:jc w:val="both"/>
        <w:rPr>
          <w:sz w:val="22"/>
          <w:szCs w:val="22"/>
        </w:rPr>
      </w:pPr>
      <w:r>
        <w:rPr>
          <w:rFonts w:ascii="仿宋" w:hAnsi="仿宋" w:eastAsia="仿宋" w:cs="仿宋"/>
          <w:spacing w:val="2"/>
          <w:sz w:val="22"/>
          <w:szCs w:val="22"/>
        </w:rPr>
        <w:t>您好！为全面了解本小区物业服务工作情况，激励物业服务企业不断提升服务整体水</w:t>
      </w:r>
      <w:r>
        <w:rPr>
          <w:rFonts w:ascii="仿宋" w:hAnsi="仿宋" w:eastAsia="仿宋" w:cs="仿宋"/>
          <w:spacing w:val="4"/>
          <w:sz w:val="22"/>
          <w:szCs w:val="22"/>
        </w:rPr>
        <w:t xml:space="preserve"> </w:t>
      </w:r>
      <w:r>
        <w:rPr>
          <w:rFonts w:ascii="仿宋" w:hAnsi="仿宋" w:eastAsia="仿宋" w:cs="仿宋"/>
          <w:spacing w:val="-1"/>
          <w:sz w:val="22"/>
          <w:szCs w:val="22"/>
        </w:rPr>
        <w:t>平，现对本小区物业服务情况进行业主满意度调查，征求您的宝贵意见建议</w:t>
      </w:r>
      <w:r>
        <w:rPr>
          <w:rFonts w:hint="eastAsia" w:ascii="仿宋" w:hAnsi="仿宋" w:eastAsia="仿宋" w:cs="仿宋"/>
          <w:spacing w:val="-1"/>
          <w:sz w:val="22"/>
          <w:szCs w:val="22"/>
          <w:lang w:eastAsia="zh-CN"/>
        </w:rPr>
        <w:t>。</w:t>
      </w:r>
      <w:r>
        <w:rPr>
          <w:rFonts w:ascii="仿宋" w:hAnsi="仿宋" w:eastAsia="仿宋" w:cs="仿宋"/>
          <w:spacing w:val="-1"/>
          <w:sz w:val="22"/>
          <w:szCs w:val="22"/>
        </w:rPr>
        <w:t>谢</w:t>
      </w:r>
      <w:r>
        <w:rPr>
          <w:rFonts w:ascii="仿宋" w:hAnsi="仿宋" w:eastAsia="仿宋" w:cs="仿宋"/>
          <w:spacing w:val="-6"/>
          <w:sz w:val="22"/>
          <w:szCs w:val="22"/>
        </w:rPr>
        <w:t>谢</w:t>
      </w:r>
      <w:r>
        <w:rPr>
          <w:rFonts w:hint="eastAsia" w:ascii="仿宋" w:hAnsi="仿宋" w:eastAsia="仿宋" w:cs="仿宋"/>
          <w:spacing w:val="-6"/>
          <w:sz w:val="22"/>
          <w:szCs w:val="22"/>
          <w:lang w:eastAsia="zh-CN"/>
        </w:rPr>
        <w:t>！</w:t>
      </w:r>
    </w:p>
    <w:tbl>
      <w:tblPr>
        <w:tblStyle w:val="9"/>
        <w:tblW w:w="8552" w:type="dxa"/>
        <w:tblInd w:w="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6"/>
        <w:gridCol w:w="727"/>
        <w:gridCol w:w="4004"/>
        <w:gridCol w:w="3285"/>
      </w:tblGrid>
      <w:tr w14:paraId="2F504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7" w:hRule="atLeast"/>
        </w:trPr>
        <w:tc>
          <w:tcPr>
            <w:tcW w:w="536" w:type="dxa"/>
            <w:vAlign w:val="top"/>
          </w:tcPr>
          <w:p w14:paraId="7620281C">
            <w:pPr>
              <w:pStyle w:val="8"/>
              <w:spacing w:before="215" w:line="231" w:lineRule="auto"/>
              <w:ind w:right="4"/>
              <w:jc w:val="center"/>
              <w:rPr>
                <w:sz w:val="20"/>
                <w:szCs w:val="20"/>
              </w:rPr>
            </w:pPr>
            <w:r>
              <w:rPr>
                <w:b/>
                <w:bCs/>
                <w:spacing w:val="1"/>
                <w:sz w:val="20"/>
                <w:szCs w:val="20"/>
              </w:rPr>
              <w:t>序号</w:t>
            </w:r>
          </w:p>
        </w:tc>
        <w:tc>
          <w:tcPr>
            <w:tcW w:w="4731" w:type="dxa"/>
            <w:gridSpan w:val="2"/>
            <w:vAlign w:val="top"/>
          </w:tcPr>
          <w:p w14:paraId="0B3ACBCD">
            <w:pPr>
              <w:pStyle w:val="8"/>
              <w:spacing w:before="215" w:line="231" w:lineRule="auto"/>
              <w:ind w:left="1911"/>
              <w:rPr>
                <w:sz w:val="20"/>
                <w:szCs w:val="20"/>
              </w:rPr>
            </w:pPr>
            <w:r>
              <w:rPr>
                <w:b/>
                <w:bCs/>
                <w:spacing w:val="5"/>
                <w:sz w:val="20"/>
                <w:szCs w:val="20"/>
              </w:rPr>
              <w:t>调查内容</w:t>
            </w:r>
          </w:p>
        </w:tc>
        <w:tc>
          <w:tcPr>
            <w:tcW w:w="3285" w:type="dxa"/>
            <w:vAlign w:val="top"/>
          </w:tcPr>
          <w:p w14:paraId="117DEBED">
            <w:pPr>
              <w:pStyle w:val="8"/>
              <w:spacing w:before="216" w:line="233" w:lineRule="auto"/>
              <w:ind w:left="661"/>
              <w:jc w:val="both"/>
              <w:rPr>
                <w:rFonts w:hint="default" w:eastAsia="仿宋"/>
                <w:sz w:val="20"/>
                <w:szCs w:val="20"/>
                <w:lang w:val="en-US" w:eastAsia="zh-CN"/>
              </w:rPr>
            </w:pPr>
            <w:r>
              <w:rPr>
                <w:rFonts w:hint="eastAsia"/>
                <w:sz w:val="20"/>
                <w:szCs w:val="20"/>
                <w:lang w:val="en-US" w:eastAsia="zh-CN"/>
              </w:rPr>
              <w:t xml:space="preserve">      </w:t>
            </w:r>
            <w:r>
              <w:rPr>
                <w:rFonts w:hint="eastAsia"/>
                <w:b/>
                <w:bCs/>
                <w:sz w:val="20"/>
                <w:szCs w:val="20"/>
                <w:lang w:val="en-US" w:eastAsia="zh-CN"/>
              </w:rPr>
              <w:t>选项</w:t>
            </w:r>
          </w:p>
        </w:tc>
      </w:tr>
      <w:tr w14:paraId="7303A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536" w:type="dxa"/>
            <w:vAlign w:val="top"/>
          </w:tcPr>
          <w:p w14:paraId="1D604941">
            <w:pPr>
              <w:pStyle w:val="8"/>
              <w:spacing w:before="248" w:line="271" w:lineRule="exact"/>
              <w:ind w:left="231"/>
              <w:rPr>
                <w:sz w:val="20"/>
                <w:szCs w:val="20"/>
              </w:rPr>
            </w:pPr>
            <w:r>
              <w:rPr>
                <w:position w:val="1"/>
                <w:sz w:val="20"/>
                <w:szCs w:val="20"/>
              </w:rPr>
              <w:t>1</w:t>
            </w:r>
          </w:p>
        </w:tc>
        <w:tc>
          <w:tcPr>
            <w:tcW w:w="727" w:type="dxa"/>
            <w:vMerge w:val="restart"/>
            <w:tcBorders>
              <w:bottom w:val="nil"/>
            </w:tcBorders>
            <w:vAlign w:val="top"/>
          </w:tcPr>
          <w:p w14:paraId="0450713C">
            <w:pPr>
              <w:spacing w:line="360" w:lineRule="auto"/>
              <w:rPr>
                <w:rFonts w:ascii="Arial"/>
                <w:sz w:val="21"/>
              </w:rPr>
            </w:pPr>
          </w:p>
          <w:p w14:paraId="6C8B766E">
            <w:pPr>
              <w:pStyle w:val="8"/>
              <w:spacing w:before="65" w:line="233" w:lineRule="auto"/>
              <w:ind w:left="122"/>
              <w:rPr>
                <w:sz w:val="20"/>
                <w:szCs w:val="20"/>
              </w:rPr>
            </w:pPr>
            <w:r>
              <w:rPr>
                <w:spacing w:val="-1"/>
                <w:sz w:val="20"/>
                <w:szCs w:val="20"/>
              </w:rPr>
              <w:t>共建</w:t>
            </w:r>
          </w:p>
          <w:p w14:paraId="53DA0861">
            <w:pPr>
              <w:pStyle w:val="8"/>
              <w:spacing w:before="37" w:line="231" w:lineRule="auto"/>
              <w:ind w:left="122"/>
              <w:rPr>
                <w:sz w:val="20"/>
                <w:szCs w:val="20"/>
              </w:rPr>
            </w:pPr>
            <w:r>
              <w:rPr>
                <w:spacing w:val="-1"/>
                <w:sz w:val="20"/>
                <w:szCs w:val="20"/>
              </w:rPr>
              <w:t>共治</w:t>
            </w:r>
          </w:p>
        </w:tc>
        <w:tc>
          <w:tcPr>
            <w:tcW w:w="4004" w:type="dxa"/>
            <w:vAlign w:val="top"/>
          </w:tcPr>
          <w:p w14:paraId="45F6406F">
            <w:pPr>
              <w:pStyle w:val="8"/>
              <w:spacing w:before="104" w:line="266" w:lineRule="auto"/>
              <w:ind w:left="120" w:right="193" w:firstLine="6"/>
              <w:jc w:val="left"/>
              <w:rPr>
                <w:sz w:val="20"/>
                <w:szCs w:val="20"/>
              </w:rPr>
            </w:pPr>
            <w:r>
              <w:rPr>
                <w:spacing w:val="8"/>
                <w:sz w:val="20"/>
                <w:szCs w:val="20"/>
              </w:rPr>
              <w:t>您对物业服务企业落实社区党组织</w:t>
            </w:r>
            <w:r>
              <w:rPr>
                <w:rFonts w:hint="eastAsia"/>
                <w:spacing w:val="8"/>
                <w:sz w:val="20"/>
                <w:szCs w:val="20"/>
                <w:lang w:eastAsia="zh-CN"/>
              </w:rPr>
              <w:t>批复</w:t>
            </w:r>
            <w:r>
              <w:rPr>
                <w:spacing w:val="8"/>
                <w:sz w:val="20"/>
                <w:szCs w:val="20"/>
              </w:rPr>
              <w:t>意见、</w:t>
            </w:r>
            <w:r>
              <w:rPr>
                <w:rFonts w:hint="eastAsia"/>
                <w:spacing w:val="8"/>
                <w:sz w:val="20"/>
                <w:szCs w:val="20"/>
                <w:lang w:eastAsia="zh-CN"/>
              </w:rPr>
              <w:t>落实联席会议决定内容</w:t>
            </w:r>
            <w:r>
              <w:rPr>
                <w:spacing w:val="8"/>
                <w:sz w:val="20"/>
                <w:szCs w:val="20"/>
              </w:rPr>
              <w:t>的评价</w:t>
            </w:r>
          </w:p>
        </w:tc>
        <w:tc>
          <w:tcPr>
            <w:tcW w:w="3285" w:type="dxa"/>
            <w:vAlign w:val="top"/>
          </w:tcPr>
          <w:p w14:paraId="694E8891">
            <w:pPr>
              <w:pStyle w:val="8"/>
              <w:spacing w:before="104" w:line="266" w:lineRule="auto"/>
              <w:ind w:left="120" w:right="193" w:firstLine="6"/>
              <w:jc w:val="left"/>
              <w:rPr>
                <w:rFonts w:hint="eastAsia"/>
                <w:spacing w:val="8"/>
                <w:sz w:val="20"/>
                <w:szCs w:val="20"/>
                <w:lang w:eastAsia="zh-CN"/>
              </w:rPr>
            </w:pPr>
            <w:r>
              <w:rPr>
                <w:rFonts w:hint="eastAsia"/>
                <w:spacing w:val="8"/>
                <w:sz w:val="20"/>
                <w:szCs w:val="20"/>
                <w:lang w:eastAsia="zh-CN"/>
              </w:rPr>
              <w:t>非常满意（）、基本满意（）、</w:t>
            </w:r>
          </w:p>
          <w:p w14:paraId="76D144CF">
            <w:pPr>
              <w:pStyle w:val="8"/>
              <w:spacing w:before="104" w:line="266" w:lineRule="auto"/>
              <w:ind w:left="120" w:right="193" w:firstLine="6"/>
              <w:jc w:val="left"/>
              <w:rPr>
                <w:rFonts w:hint="eastAsia"/>
                <w:spacing w:val="8"/>
                <w:sz w:val="20"/>
                <w:szCs w:val="20"/>
                <w:lang w:eastAsia="zh-CN"/>
              </w:rPr>
            </w:pPr>
            <w:r>
              <w:rPr>
                <w:rFonts w:hint="eastAsia"/>
                <w:spacing w:val="8"/>
                <w:sz w:val="20"/>
                <w:szCs w:val="20"/>
                <w:lang w:eastAsia="zh-CN"/>
              </w:rPr>
              <w:t>不满意（）、非常不满意（）</w:t>
            </w:r>
          </w:p>
        </w:tc>
      </w:tr>
      <w:tr w14:paraId="50780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536" w:type="dxa"/>
            <w:vAlign w:val="top"/>
          </w:tcPr>
          <w:p w14:paraId="462B0409">
            <w:pPr>
              <w:pStyle w:val="8"/>
              <w:spacing w:before="216" w:line="271" w:lineRule="exact"/>
              <w:ind w:left="219"/>
              <w:rPr>
                <w:sz w:val="20"/>
                <w:szCs w:val="20"/>
              </w:rPr>
            </w:pPr>
            <w:r>
              <w:rPr>
                <w:position w:val="1"/>
                <w:sz w:val="20"/>
                <w:szCs w:val="20"/>
              </w:rPr>
              <w:t>2</w:t>
            </w:r>
          </w:p>
        </w:tc>
        <w:tc>
          <w:tcPr>
            <w:tcW w:w="727" w:type="dxa"/>
            <w:vMerge w:val="continue"/>
            <w:tcBorders>
              <w:top w:val="nil"/>
            </w:tcBorders>
            <w:vAlign w:val="top"/>
          </w:tcPr>
          <w:p w14:paraId="254F1B04">
            <w:pPr>
              <w:rPr>
                <w:rFonts w:ascii="Arial"/>
                <w:sz w:val="21"/>
              </w:rPr>
            </w:pPr>
          </w:p>
        </w:tc>
        <w:tc>
          <w:tcPr>
            <w:tcW w:w="4004" w:type="dxa"/>
            <w:vAlign w:val="top"/>
          </w:tcPr>
          <w:p w14:paraId="6E243F73">
            <w:pPr>
              <w:pStyle w:val="8"/>
              <w:spacing w:before="69" w:line="261" w:lineRule="auto"/>
              <w:ind w:left="127" w:right="166"/>
              <w:jc w:val="left"/>
              <w:rPr>
                <w:sz w:val="20"/>
                <w:szCs w:val="20"/>
              </w:rPr>
            </w:pPr>
            <w:r>
              <w:rPr>
                <w:spacing w:val="10"/>
                <w:sz w:val="20"/>
                <w:szCs w:val="20"/>
              </w:rPr>
              <w:t>您对物业服务企业配合社区管理、参与社区服务的评价</w:t>
            </w:r>
          </w:p>
        </w:tc>
        <w:tc>
          <w:tcPr>
            <w:tcW w:w="3285" w:type="dxa"/>
            <w:vAlign w:val="top"/>
          </w:tcPr>
          <w:p w14:paraId="7678D228">
            <w:pPr>
              <w:pStyle w:val="8"/>
              <w:spacing w:before="104" w:line="266" w:lineRule="auto"/>
              <w:ind w:left="120" w:right="193" w:firstLine="6"/>
              <w:jc w:val="left"/>
              <w:rPr>
                <w:rFonts w:hint="eastAsia"/>
                <w:spacing w:val="8"/>
                <w:sz w:val="20"/>
                <w:szCs w:val="20"/>
                <w:lang w:eastAsia="zh-CN"/>
              </w:rPr>
            </w:pPr>
            <w:r>
              <w:rPr>
                <w:rFonts w:hint="eastAsia"/>
                <w:spacing w:val="8"/>
                <w:sz w:val="20"/>
                <w:szCs w:val="20"/>
                <w:lang w:eastAsia="zh-CN"/>
              </w:rPr>
              <w:t>非常满意（）、基本满意（）、</w:t>
            </w:r>
          </w:p>
          <w:p w14:paraId="1C621416">
            <w:pPr>
              <w:pStyle w:val="8"/>
              <w:spacing w:before="104" w:line="266" w:lineRule="auto"/>
              <w:ind w:left="120" w:right="193" w:firstLine="6"/>
              <w:jc w:val="left"/>
              <w:rPr>
                <w:rFonts w:hint="eastAsia"/>
                <w:spacing w:val="8"/>
                <w:sz w:val="20"/>
                <w:szCs w:val="20"/>
                <w:lang w:eastAsia="zh-CN"/>
              </w:rPr>
            </w:pPr>
            <w:r>
              <w:rPr>
                <w:rFonts w:hint="eastAsia"/>
                <w:spacing w:val="8"/>
                <w:sz w:val="20"/>
                <w:szCs w:val="20"/>
                <w:lang w:eastAsia="zh-CN"/>
              </w:rPr>
              <w:t>不满意（）、非常不满意（）</w:t>
            </w:r>
          </w:p>
        </w:tc>
      </w:tr>
      <w:tr w14:paraId="7D969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536" w:type="dxa"/>
            <w:vAlign w:val="top"/>
          </w:tcPr>
          <w:p w14:paraId="674D0181">
            <w:pPr>
              <w:pStyle w:val="8"/>
              <w:spacing w:before="221" w:line="270" w:lineRule="exact"/>
              <w:ind w:left="220"/>
              <w:rPr>
                <w:sz w:val="20"/>
                <w:szCs w:val="20"/>
              </w:rPr>
            </w:pPr>
            <w:r>
              <w:rPr>
                <w:position w:val="1"/>
                <w:sz w:val="20"/>
                <w:szCs w:val="20"/>
              </w:rPr>
              <w:t>3</w:t>
            </w:r>
          </w:p>
        </w:tc>
        <w:tc>
          <w:tcPr>
            <w:tcW w:w="727" w:type="dxa"/>
            <w:vMerge w:val="restart"/>
            <w:tcBorders>
              <w:bottom w:val="nil"/>
            </w:tcBorders>
            <w:vAlign w:val="top"/>
          </w:tcPr>
          <w:p w14:paraId="179C6091">
            <w:pPr>
              <w:spacing w:line="261" w:lineRule="auto"/>
              <w:rPr>
                <w:rFonts w:ascii="Arial"/>
                <w:sz w:val="21"/>
              </w:rPr>
            </w:pPr>
          </w:p>
          <w:p w14:paraId="694443B7">
            <w:pPr>
              <w:spacing w:line="262" w:lineRule="auto"/>
              <w:rPr>
                <w:rFonts w:ascii="Arial"/>
                <w:sz w:val="21"/>
              </w:rPr>
            </w:pPr>
          </w:p>
          <w:p w14:paraId="269BCBCA">
            <w:pPr>
              <w:spacing w:line="262" w:lineRule="auto"/>
              <w:rPr>
                <w:rFonts w:ascii="Arial"/>
                <w:sz w:val="21"/>
              </w:rPr>
            </w:pPr>
          </w:p>
          <w:p w14:paraId="4DE2296B">
            <w:pPr>
              <w:pStyle w:val="8"/>
              <w:spacing w:before="65" w:line="232" w:lineRule="auto"/>
              <w:ind w:left="164"/>
              <w:rPr>
                <w:sz w:val="20"/>
                <w:szCs w:val="20"/>
              </w:rPr>
            </w:pPr>
            <w:r>
              <w:rPr>
                <w:sz w:val="20"/>
                <w:szCs w:val="20"/>
              </w:rPr>
              <w:t>综合</w:t>
            </w:r>
          </w:p>
          <w:p w14:paraId="113004F9">
            <w:pPr>
              <w:pStyle w:val="8"/>
              <w:spacing w:before="39" w:line="232" w:lineRule="auto"/>
              <w:ind w:left="173"/>
              <w:rPr>
                <w:sz w:val="20"/>
                <w:szCs w:val="20"/>
              </w:rPr>
            </w:pPr>
            <w:r>
              <w:rPr>
                <w:spacing w:val="-2"/>
                <w:sz w:val="20"/>
                <w:szCs w:val="20"/>
              </w:rPr>
              <w:t>管理</w:t>
            </w:r>
          </w:p>
        </w:tc>
        <w:tc>
          <w:tcPr>
            <w:tcW w:w="4004" w:type="dxa"/>
            <w:vAlign w:val="top"/>
          </w:tcPr>
          <w:p w14:paraId="315A4969">
            <w:pPr>
              <w:pStyle w:val="8"/>
              <w:spacing w:before="74" w:line="261" w:lineRule="auto"/>
              <w:ind w:left="119" w:right="193" w:firstLine="8"/>
              <w:jc w:val="left"/>
              <w:rPr>
                <w:rFonts w:hint="eastAsia" w:eastAsia="仿宋"/>
                <w:sz w:val="20"/>
                <w:szCs w:val="20"/>
                <w:lang w:eastAsia="zh-CN"/>
              </w:rPr>
            </w:pPr>
            <w:r>
              <w:rPr>
                <w:spacing w:val="8"/>
                <w:sz w:val="20"/>
                <w:szCs w:val="20"/>
              </w:rPr>
              <w:t>您对物业服务企业人员</w:t>
            </w:r>
            <w:r>
              <w:rPr>
                <w:rFonts w:hint="eastAsia"/>
                <w:spacing w:val="8"/>
                <w:sz w:val="20"/>
                <w:szCs w:val="20"/>
                <w:lang w:eastAsia="zh-CN"/>
              </w:rPr>
              <w:t>使用维修资金效率及维修效果的评价</w:t>
            </w:r>
          </w:p>
        </w:tc>
        <w:tc>
          <w:tcPr>
            <w:tcW w:w="3285" w:type="dxa"/>
            <w:vAlign w:val="top"/>
          </w:tcPr>
          <w:p w14:paraId="752F170A">
            <w:pPr>
              <w:pStyle w:val="8"/>
              <w:spacing w:before="104" w:line="266" w:lineRule="auto"/>
              <w:ind w:left="120" w:right="193" w:firstLine="6"/>
              <w:jc w:val="left"/>
              <w:rPr>
                <w:rFonts w:hint="eastAsia"/>
                <w:spacing w:val="8"/>
                <w:sz w:val="20"/>
                <w:szCs w:val="20"/>
                <w:lang w:eastAsia="zh-CN"/>
              </w:rPr>
            </w:pPr>
            <w:r>
              <w:rPr>
                <w:rFonts w:hint="eastAsia"/>
                <w:spacing w:val="8"/>
                <w:sz w:val="20"/>
                <w:szCs w:val="20"/>
                <w:lang w:eastAsia="zh-CN"/>
              </w:rPr>
              <w:t>非常满意（）、基本满意（）、</w:t>
            </w:r>
          </w:p>
          <w:p w14:paraId="3EF424A2">
            <w:pPr>
              <w:pStyle w:val="8"/>
              <w:spacing w:before="104" w:line="266" w:lineRule="auto"/>
              <w:ind w:left="120" w:right="193" w:firstLine="6"/>
              <w:jc w:val="left"/>
              <w:rPr>
                <w:rFonts w:hint="eastAsia"/>
                <w:spacing w:val="8"/>
                <w:sz w:val="20"/>
                <w:szCs w:val="20"/>
                <w:lang w:eastAsia="zh-CN"/>
              </w:rPr>
            </w:pPr>
            <w:r>
              <w:rPr>
                <w:rFonts w:hint="eastAsia"/>
                <w:spacing w:val="8"/>
                <w:sz w:val="20"/>
                <w:szCs w:val="20"/>
                <w:lang w:eastAsia="zh-CN"/>
              </w:rPr>
              <w:t>不满意（）、非常不满意（）</w:t>
            </w:r>
          </w:p>
        </w:tc>
      </w:tr>
      <w:tr w14:paraId="3A22D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536" w:type="dxa"/>
            <w:vAlign w:val="top"/>
          </w:tcPr>
          <w:p w14:paraId="035621CE">
            <w:pPr>
              <w:spacing w:line="265" w:lineRule="auto"/>
              <w:rPr>
                <w:rFonts w:ascii="Arial"/>
                <w:sz w:val="21"/>
              </w:rPr>
            </w:pPr>
          </w:p>
          <w:p w14:paraId="53B2FE67">
            <w:pPr>
              <w:pStyle w:val="8"/>
              <w:spacing w:before="65" w:line="272" w:lineRule="exact"/>
              <w:ind w:left="215"/>
              <w:rPr>
                <w:sz w:val="20"/>
                <w:szCs w:val="20"/>
              </w:rPr>
            </w:pPr>
            <w:r>
              <w:rPr>
                <w:position w:val="1"/>
                <w:sz w:val="20"/>
                <w:szCs w:val="20"/>
              </w:rPr>
              <w:t>4</w:t>
            </w:r>
          </w:p>
        </w:tc>
        <w:tc>
          <w:tcPr>
            <w:tcW w:w="727" w:type="dxa"/>
            <w:vMerge w:val="continue"/>
            <w:tcBorders>
              <w:top w:val="nil"/>
              <w:bottom w:val="nil"/>
            </w:tcBorders>
            <w:vAlign w:val="top"/>
          </w:tcPr>
          <w:p w14:paraId="46E9F7EF">
            <w:pPr>
              <w:rPr>
                <w:rFonts w:ascii="Arial"/>
                <w:sz w:val="21"/>
              </w:rPr>
            </w:pPr>
          </w:p>
        </w:tc>
        <w:tc>
          <w:tcPr>
            <w:tcW w:w="4004" w:type="dxa"/>
            <w:vAlign w:val="top"/>
          </w:tcPr>
          <w:p w14:paraId="6A03F3EF">
            <w:pPr>
              <w:pStyle w:val="8"/>
              <w:spacing w:before="41" w:line="252" w:lineRule="auto"/>
              <w:ind w:left="119" w:right="39" w:firstLine="8"/>
              <w:jc w:val="left"/>
              <w:rPr>
                <w:sz w:val="20"/>
                <w:szCs w:val="20"/>
              </w:rPr>
            </w:pPr>
            <w:r>
              <w:rPr>
                <w:spacing w:val="8"/>
                <w:sz w:val="20"/>
                <w:szCs w:val="20"/>
              </w:rPr>
              <w:t>您对物业服务企业处理业主的投诉举</w:t>
            </w:r>
            <w:r>
              <w:rPr>
                <w:spacing w:val="4"/>
                <w:sz w:val="20"/>
                <w:szCs w:val="20"/>
              </w:rPr>
              <w:t xml:space="preserve">  </w:t>
            </w:r>
            <w:r>
              <w:rPr>
                <w:spacing w:val="5"/>
                <w:sz w:val="20"/>
                <w:szCs w:val="20"/>
              </w:rPr>
              <w:t>报和意见建议时服务态度、服务质量、</w:t>
            </w:r>
            <w:r>
              <w:rPr>
                <w:spacing w:val="14"/>
                <w:sz w:val="20"/>
                <w:szCs w:val="20"/>
              </w:rPr>
              <w:t xml:space="preserve"> </w:t>
            </w:r>
            <w:r>
              <w:rPr>
                <w:spacing w:val="8"/>
                <w:sz w:val="20"/>
                <w:szCs w:val="20"/>
              </w:rPr>
              <w:t>工作效率等情况的评价</w:t>
            </w:r>
          </w:p>
        </w:tc>
        <w:tc>
          <w:tcPr>
            <w:tcW w:w="3285" w:type="dxa"/>
            <w:vAlign w:val="top"/>
          </w:tcPr>
          <w:p w14:paraId="25AA288F">
            <w:pPr>
              <w:pStyle w:val="8"/>
              <w:spacing w:before="104" w:line="266" w:lineRule="auto"/>
              <w:ind w:left="120" w:right="193" w:firstLine="6"/>
              <w:jc w:val="left"/>
              <w:rPr>
                <w:rFonts w:hint="eastAsia"/>
                <w:spacing w:val="8"/>
                <w:sz w:val="20"/>
                <w:szCs w:val="20"/>
                <w:lang w:eastAsia="zh-CN"/>
              </w:rPr>
            </w:pPr>
            <w:r>
              <w:rPr>
                <w:rFonts w:hint="eastAsia"/>
                <w:spacing w:val="8"/>
                <w:sz w:val="20"/>
                <w:szCs w:val="20"/>
                <w:lang w:eastAsia="zh-CN"/>
              </w:rPr>
              <w:t>非常满意（）、基本满意（）、</w:t>
            </w:r>
          </w:p>
          <w:p w14:paraId="2AFF788C">
            <w:pPr>
              <w:pStyle w:val="8"/>
              <w:spacing w:before="104" w:line="266" w:lineRule="auto"/>
              <w:ind w:left="120" w:right="193" w:firstLine="6"/>
              <w:jc w:val="left"/>
              <w:rPr>
                <w:rFonts w:hint="eastAsia"/>
                <w:spacing w:val="8"/>
                <w:sz w:val="20"/>
                <w:szCs w:val="20"/>
                <w:lang w:eastAsia="zh-CN"/>
              </w:rPr>
            </w:pPr>
            <w:r>
              <w:rPr>
                <w:rFonts w:hint="eastAsia"/>
                <w:spacing w:val="8"/>
                <w:sz w:val="20"/>
                <w:szCs w:val="20"/>
                <w:lang w:eastAsia="zh-CN"/>
              </w:rPr>
              <w:t>不满意（）、非常不满意（）</w:t>
            </w:r>
          </w:p>
        </w:tc>
      </w:tr>
      <w:tr w14:paraId="10321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536" w:type="dxa"/>
            <w:vAlign w:val="top"/>
          </w:tcPr>
          <w:p w14:paraId="32B58283">
            <w:pPr>
              <w:pStyle w:val="8"/>
              <w:spacing w:before="233" w:line="270" w:lineRule="exact"/>
              <w:ind w:left="220"/>
              <w:rPr>
                <w:sz w:val="20"/>
                <w:szCs w:val="20"/>
              </w:rPr>
            </w:pPr>
            <w:r>
              <w:rPr>
                <w:position w:val="2"/>
                <w:sz w:val="20"/>
                <w:szCs w:val="20"/>
              </w:rPr>
              <w:t>5</w:t>
            </w:r>
          </w:p>
        </w:tc>
        <w:tc>
          <w:tcPr>
            <w:tcW w:w="727" w:type="dxa"/>
            <w:vMerge w:val="continue"/>
            <w:tcBorders>
              <w:top w:val="nil"/>
            </w:tcBorders>
            <w:vAlign w:val="top"/>
          </w:tcPr>
          <w:p w14:paraId="6FD00D0B">
            <w:pPr>
              <w:rPr>
                <w:rFonts w:ascii="Arial"/>
                <w:sz w:val="21"/>
              </w:rPr>
            </w:pPr>
          </w:p>
        </w:tc>
        <w:tc>
          <w:tcPr>
            <w:tcW w:w="4004" w:type="dxa"/>
            <w:vAlign w:val="top"/>
          </w:tcPr>
          <w:p w14:paraId="106C68DC">
            <w:pPr>
              <w:pStyle w:val="8"/>
              <w:spacing w:before="89" w:line="266" w:lineRule="auto"/>
              <w:ind w:left="120" w:right="193" w:firstLine="7"/>
              <w:jc w:val="left"/>
              <w:rPr>
                <w:sz w:val="20"/>
                <w:szCs w:val="20"/>
              </w:rPr>
            </w:pPr>
            <w:r>
              <w:rPr>
                <w:spacing w:val="8"/>
                <w:sz w:val="20"/>
                <w:szCs w:val="20"/>
              </w:rPr>
              <w:t>您对小区公共收益收入、支出公开公</w:t>
            </w:r>
            <w:r>
              <w:rPr>
                <w:spacing w:val="7"/>
                <w:sz w:val="20"/>
                <w:szCs w:val="20"/>
              </w:rPr>
              <w:t>示情况的评价</w:t>
            </w:r>
          </w:p>
        </w:tc>
        <w:tc>
          <w:tcPr>
            <w:tcW w:w="3285" w:type="dxa"/>
            <w:vAlign w:val="top"/>
          </w:tcPr>
          <w:p w14:paraId="340A30F4">
            <w:pPr>
              <w:pStyle w:val="8"/>
              <w:spacing w:before="104" w:line="266" w:lineRule="auto"/>
              <w:ind w:left="120" w:right="193" w:firstLine="6"/>
              <w:jc w:val="left"/>
              <w:rPr>
                <w:rFonts w:hint="eastAsia"/>
                <w:spacing w:val="8"/>
                <w:sz w:val="20"/>
                <w:szCs w:val="20"/>
                <w:lang w:eastAsia="zh-CN"/>
              </w:rPr>
            </w:pPr>
            <w:r>
              <w:rPr>
                <w:rFonts w:hint="eastAsia"/>
                <w:spacing w:val="8"/>
                <w:sz w:val="20"/>
                <w:szCs w:val="20"/>
                <w:lang w:eastAsia="zh-CN"/>
              </w:rPr>
              <w:t>非常满意（）、基本满意（）、</w:t>
            </w:r>
          </w:p>
          <w:p w14:paraId="19C1C73E">
            <w:pPr>
              <w:pStyle w:val="8"/>
              <w:spacing w:before="104" w:line="266" w:lineRule="auto"/>
              <w:ind w:left="120" w:right="193" w:firstLine="6"/>
              <w:jc w:val="left"/>
              <w:rPr>
                <w:rFonts w:hint="eastAsia"/>
                <w:spacing w:val="8"/>
                <w:sz w:val="20"/>
                <w:szCs w:val="20"/>
                <w:lang w:eastAsia="zh-CN"/>
              </w:rPr>
            </w:pPr>
            <w:r>
              <w:rPr>
                <w:rFonts w:hint="eastAsia"/>
                <w:spacing w:val="8"/>
                <w:sz w:val="20"/>
                <w:szCs w:val="20"/>
                <w:lang w:eastAsia="zh-CN"/>
              </w:rPr>
              <w:t>不满意（）、非常不满意（）</w:t>
            </w:r>
          </w:p>
        </w:tc>
      </w:tr>
      <w:tr w14:paraId="22B51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536" w:type="dxa"/>
            <w:vAlign w:val="top"/>
          </w:tcPr>
          <w:p w14:paraId="3F6A9895">
            <w:pPr>
              <w:pStyle w:val="8"/>
              <w:spacing w:before="236" w:line="270" w:lineRule="exact"/>
              <w:ind w:left="218"/>
              <w:rPr>
                <w:sz w:val="20"/>
                <w:szCs w:val="20"/>
              </w:rPr>
            </w:pPr>
            <w:r>
              <w:rPr>
                <w:position w:val="1"/>
                <w:sz w:val="20"/>
                <w:szCs w:val="20"/>
              </w:rPr>
              <w:t>6</w:t>
            </w:r>
          </w:p>
        </w:tc>
        <w:tc>
          <w:tcPr>
            <w:tcW w:w="727" w:type="dxa"/>
            <w:vMerge w:val="restart"/>
            <w:tcBorders>
              <w:bottom w:val="nil"/>
            </w:tcBorders>
            <w:vAlign w:val="top"/>
          </w:tcPr>
          <w:p w14:paraId="343D03BC">
            <w:pPr>
              <w:spacing w:line="366" w:lineRule="auto"/>
              <w:rPr>
                <w:rFonts w:ascii="Arial"/>
                <w:sz w:val="21"/>
              </w:rPr>
            </w:pPr>
          </w:p>
          <w:p w14:paraId="66CB2054">
            <w:pPr>
              <w:pStyle w:val="8"/>
              <w:spacing w:before="65" w:line="230" w:lineRule="auto"/>
              <w:ind w:left="120"/>
              <w:rPr>
                <w:sz w:val="20"/>
                <w:szCs w:val="20"/>
              </w:rPr>
            </w:pPr>
            <w:r>
              <w:rPr>
                <w:sz w:val="20"/>
                <w:szCs w:val="20"/>
              </w:rPr>
              <w:t>维修</w:t>
            </w:r>
          </w:p>
          <w:p w14:paraId="111BBC2F">
            <w:pPr>
              <w:pStyle w:val="8"/>
              <w:spacing w:before="39" w:line="229" w:lineRule="auto"/>
              <w:ind w:left="116"/>
              <w:rPr>
                <w:sz w:val="20"/>
                <w:szCs w:val="20"/>
              </w:rPr>
            </w:pPr>
            <w:r>
              <w:rPr>
                <w:spacing w:val="2"/>
                <w:sz w:val="20"/>
                <w:szCs w:val="20"/>
              </w:rPr>
              <w:t>养护</w:t>
            </w:r>
          </w:p>
        </w:tc>
        <w:tc>
          <w:tcPr>
            <w:tcW w:w="4004" w:type="dxa"/>
            <w:vAlign w:val="top"/>
          </w:tcPr>
          <w:p w14:paraId="731FCA09">
            <w:pPr>
              <w:pStyle w:val="8"/>
              <w:spacing w:before="92" w:line="265" w:lineRule="auto"/>
              <w:ind w:left="118" w:right="193" w:firstLine="8"/>
              <w:jc w:val="left"/>
              <w:rPr>
                <w:sz w:val="20"/>
                <w:szCs w:val="20"/>
              </w:rPr>
            </w:pPr>
            <w:r>
              <w:rPr>
                <w:spacing w:val="8"/>
                <w:sz w:val="20"/>
                <w:szCs w:val="20"/>
              </w:rPr>
              <w:t>您对小区电梯、消防设施等共用设施设备维修养护情况的评价</w:t>
            </w:r>
          </w:p>
        </w:tc>
        <w:tc>
          <w:tcPr>
            <w:tcW w:w="3285" w:type="dxa"/>
            <w:vAlign w:val="top"/>
          </w:tcPr>
          <w:p w14:paraId="1C47B9E7">
            <w:pPr>
              <w:pStyle w:val="8"/>
              <w:spacing w:before="104" w:line="266" w:lineRule="auto"/>
              <w:ind w:left="120" w:right="193" w:firstLine="6"/>
              <w:jc w:val="left"/>
              <w:rPr>
                <w:rFonts w:hint="eastAsia"/>
                <w:spacing w:val="8"/>
                <w:sz w:val="20"/>
                <w:szCs w:val="20"/>
                <w:lang w:eastAsia="zh-CN"/>
              </w:rPr>
            </w:pPr>
            <w:r>
              <w:rPr>
                <w:rFonts w:hint="eastAsia"/>
                <w:spacing w:val="8"/>
                <w:sz w:val="20"/>
                <w:szCs w:val="20"/>
                <w:lang w:eastAsia="zh-CN"/>
              </w:rPr>
              <w:t>非常满意（）、基本满意（）、</w:t>
            </w:r>
          </w:p>
          <w:p w14:paraId="4BFEB9BA">
            <w:pPr>
              <w:pStyle w:val="8"/>
              <w:spacing w:before="104" w:line="266" w:lineRule="auto"/>
              <w:ind w:left="120" w:right="193" w:firstLine="6"/>
              <w:jc w:val="left"/>
              <w:rPr>
                <w:rFonts w:hint="eastAsia"/>
                <w:spacing w:val="8"/>
                <w:sz w:val="20"/>
                <w:szCs w:val="20"/>
                <w:lang w:eastAsia="zh-CN"/>
              </w:rPr>
            </w:pPr>
            <w:r>
              <w:rPr>
                <w:rFonts w:hint="eastAsia"/>
                <w:spacing w:val="8"/>
                <w:sz w:val="20"/>
                <w:szCs w:val="20"/>
                <w:lang w:eastAsia="zh-CN"/>
              </w:rPr>
              <w:t>不满意（）、非常不满意（）</w:t>
            </w:r>
          </w:p>
        </w:tc>
      </w:tr>
      <w:tr w14:paraId="5E1EF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536" w:type="dxa"/>
            <w:vAlign w:val="top"/>
          </w:tcPr>
          <w:p w14:paraId="37164BED">
            <w:pPr>
              <w:pStyle w:val="8"/>
              <w:spacing w:before="235" w:line="271" w:lineRule="exact"/>
              <w:ind w:left="221"/>
              <w:rPr>
                <w:sz w:val="20"/>
                <w:szCs w:val="20"/>
              </w:rPr>
            </w:pPr>
            <w:r>
              <w:rPr>
                <w:position w:val="2"/>
                <w:sz w:val="20"/>
                <w:szCs w:val="20"/>
              </w:rPr>
              <w:t>7</w:t>
            </w:r>
          </w:p>
        </w:tc>
        <w:tc>
          <w:tcPr>
            <w:tcW w:w="727" w:type="dxa"/>
            <w:vMerge w:val="continue"/>
            <w:tcBorders>
              <w:top w:val="nil"/>
            </w:tcBorders>
            <w:vAlign w:val="top"/>
          </w:tcPr>
          <w:p w14:paraId="6CA6D3FE">
            <w:pPr>
              <w:rPr>
                <w:rFonts w:ascii="Arial"/>
                <w:sz w:val="21"/>
              </w:rPr>
            </w:pPr>
          </w:p>
        </w:tc>
        <w:tc>
          <w:tcPr>
            <w:tcW w:w="4004" w:type="dxa"/>
            <w:vAlign w:val="top"/>
          </w:tcPr>
          <w:p w14:paraId="739C1738">
            <w:pPr>
              <w:pStyle w:val="8"/>
              <w:spacing w:before="92" w:line="229" w:lineRule="auto"/>
              <w:ind w:left="127"/>
              <w:jc w:val="left"/>
              <w:rPr>
                <w:sz w:val="20"/>
                <w:szCs w:val="20"/>
              </w:rPr>
            </w:pPr>
            <w:r>
              <w:rPr>
                <w:spacing w:val="8"/>
                <w:sz w:val="20"/>
                <w:szCs w:val="20"/>
              </w:rPr>
              <w:t>您对小区的植被种植、绿化养护等</w:t>
            </w:r>
            <w:r>
              <w:rPr>
                <w:rFonts w:hint="eastAsia"/>
                <w:spacing w:val="8"/>
                <w:sz w:val="20"/>
                <w:szCs w:val="20"/>
                <w:lang w:eastAsia="zh-CN"/>
              </w:rPr>
              <w:t>情况</w:t>
            </w:r>
          </w:p>
          <w:p w14:paraId="58D1F9EC">
            <w:pPr>
              <w:pStyle w:val="8"/>
              <w:spacing w:before="39" w:line="231" w:lineRule="auto"/>
              <w:ind w:left="120"/>
              <w:jc w:val="left"/>
              <w:rPr>
                <w:sz w:val="20"/>
                <w:szCs w:val="20"/>
              </w:rPr>
            </w:pPr>
            <w:r>
              <w:rPr>
                <w:spacing w:val="5"/>
                <w:sz w:val="20"/>
                <w:szCs w:val="20"/>
              </w:rPr>
              <w:t>的评价</w:t>
            </w:r>
          </w:p>
        </w:tc>
        <w:tc>
          <w:tcPr>
            <w:tcW w:w="3285" w:type="dxa"/>
            <w:vAlign w:val="top"/>
          </w:tcPr>
          <w:p w14:paraId="73FDBEA6">
            <w:pPr>
              <w:pStyle w:val="8"/>
              <w:spacing w:before="104" w:line="266" w:lineRule="auto"/>
              <w:ind w:left="120" w:right="193" w:firstLine="6"/>
              <w:jc w:val="left"/>
              <w:rPr>
                <w:rFonts w:hint="eastAsia"/>
                <w:spacing w:val="8"/>
                <w:sz w:val="20"/>
                <w:szCs w:val="20"/>
                <w:lang w:eastAsia="zh-CN"/>
              </w:rPr>
            </w:pPr>
            <w:r>
              <w:rPr>
                <w:rFonts w:hint="eastAsia"/>
                <w:spacing w:val="8"/>
                <w:sz w:val="20"/>
                <w:szCs w:val="20"/>
                <w:lang w:eastAsia="zh-CN"/>
              </w:rPr>
              <w:t>非常满意（）、基本满意（）、</w:t>
            </w:r>
          </w:p>
          <w:p w14:paraId="40B6F674">
            <w:pPr>
              <w:pStyle w:val="8"/>
              <w:spacing w:before="104" w:line="266" w:lineRule="auto"/>
              <w:ind w:left="120" w:right="193" w:firstLine="6"/>
              <w:jc w:val="left"/>
              <w:rPr>
                <w:rFonts w:hint="eastAsia"/>
                <w:spacing w:val="8"/>
                <w:sz w:val="20"/>
                <w:szCs w:val="20"/>
                <w:lang w:eastAsia="zh-CN"/>
              </w:rPr>
            </w:pPr>
            <w:r>
              <w:rPr>
                <w:rFonts w:hint="eastAsia"/>
                <w:spacing w:val="8"/>
                <w:sz w:val="20"/>
                <w:szCs w:val="20"/>
                <w:lang w:eastAsia="zh-CN"/>
              </w:rPr>
              <w:t>不满意（）、非常不满意（）</w:t>
            </w:r>
          </w:p>
        </w:tc>
      </w:tr>
      <w:tr w14:paraId="2CEAE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536" w:type="dxa"/>
            <w:vAlign w:val="top"/>
          </w:tcPr>
          <w:p w14:paraId="78181724">
            <w:pPr>
              <w:pStyle w:val="8"/>
              <w:spacing w:before="284" w:line="270" w:lineRule="exact"/>
              <w:ind w:left="217"/>
              <w:rPr>
                <w:sz w:val="20"/>
                <w:szCs w:val="20"/>
              </w:rPr>
            </w:pPr>
            <w:r>
              <w:rPr>
                <w:position w:val="1"/>
                <w:sz w:val="20"/>
                <w:szCs w:val="20"/>
              </w:rPr>
              <w:t>8</w:t>
            </w:r>
          </w:p>
        </w:tc>
        <w:tc>
          <w:tcPr>
            <w:tcW w:w="727" w:type="dxa"/>
            <w:vAlign w:val="top"/>
          </w:tcPr>
          <w:p w14:paraId="52158320">
            <w:pPr>
              <w:pStyle w:val="8"/>
              <w:spacing w:before="140" w:line="231" w:lineRule="auto"/>
              <w:ind w:left="116"/>
              <w:rPr>
                <w:sz w:val="20"/>
                <w:szCs w:val="20"/>
              </w:rPr>
            </w:pPr>
            <w:r>
              <w:rPr>
                <w:spacing w:val="2"/>
                <w:sz w:val="20"/>
                <w:szCs w:val="20"/>
              </w:rPr>
              <w:t>环境</w:t>
            </w:r>
          </w:p>
          <w:p w14:paraId="6CBB2BCE">
            <w:pPr>
              <w:pStyle w:val="8"/>
              <w:spacing w:before="40"/>
              <w:ind w:left="119"/>
              <w:rPr>
                <w:sz w:val="20"/>
                <w:szCs w:val="20"/>
              </w:rPr>
            </w:pPr>
            <w:r>
              <w:rPr>
                <w:sz w:val="20"/>
                <w:szCs w:val="20"/>
              </w:rPr>
              <w:t>卫生</w:t>
            </w:r>
          </w:p>
        </w:tc>
        <w:tc>
          <w:tcPr>
            <w:tcW w:w="4004" w:type="dxa"/>
            <w:vAlign w:val="top"/>
          </w:tcPr>
          <w:p w14:paraId="339BA349">
            <w:pPr>
              <w:pStyle w:val="8"/>
              <w:spacing w:before="139" w:line="268" w:lineRule="auto"/>
              <w:ind w:left="118" w:right="193" w:firstLine="8"/>
              <w:jc w:val="left"/>
              <w:rPr>
                <w:sz w:val="20"/>
                <w:szCs w:val="20"/>
              </w:rPr>
            </w:pPr>
            <w:r>
              <w:rPr>
                <w:spacing w:val="8"/>
                <w:sz w:val="20"/>
                <w:szCs w:val="20"/>
              </w:rPr>
              <w:t>您对小区垃圾清理、公共区域卫生清</w:t>
            </w:r>
            <w:r>
              <w:rPr>
                <w:spacing w:val="9"/>
                <w:sz w:val="20"/>
                <w:szCs w:val="20"/>
              </w:rPr>
              <w:t>扫、楼梯走廊保洁等情况的评价</w:t>
            </w:r>
          </w:p>
        </w:tc>
        <w:tc>
          <w:tcPr>
            <w:tcW w:w="3285" w:type="dxa"/>
            <w:vAlign w:val="top"/>
          </w:tcPr>
          <w:p w14:paraId="70F4B772">
            <w:pPr>
              <w:pStyle w:val="8"/>
              <w:spacing w:before="104" w:line="266" w:lineRule="auto"/>
              <w:ind w:left="120" w:right="193" w:firstLine="6"/>
              <w:jc w:val="left"/>
              <w:rPr>
                <w:rFonts w:hint="eastAsia"/>
                <w:spacing w:val="8"/>
                <w:sz w:val="20"/>
                <w:szCs w:val="20"/>
                <w:lang w:eastAsia="zh-CN"/>
              </w:rPr>
            </w:pPr>
            <w:r>
              <w:rPr>
                <w:rFonts w:hint="eastAsia"/>
                <w:spacing w:val="8"/>
                <w:sz w:val="20"/>
                <w:szCs w:val="20"/>
                <w:lang w:eastAsia="zh-CN"/>
              </w:rPr>
              <w:t>非常满意（）、基本满意（）、</w:t>
            </w:r>
          </w:p>
          <w:p w14:paraId="4420EADD">
            <w:pPr>
              <w:pStyle w:val="8"/>
              <w:spacing w:before="104" w:line="266" w:lineRule="auto"/>
              <w:ind w:left="120" w:right="193" w:firstLine="6"/>
              <w:jc w:val="left"/>
              <w:rPr>
                <w:rFonts w:hint="eastAsia"/>
                <w:spacing w:val="8"/>
                <w:sz w:val="20"/>
                <w:szCs w:val="20"/>
                <w:lang w:eastAsia="zh-CN"/>
              </w:rPr>
            </w:pPr>
            <w:r>
              <w:rPr>
                <w:rFonts w:hint="eastAsia"/>
                <w:spacing w:val="8"/>
                <w:sz w:val="20"/>
                <w:szCs w:val="20"/>
                <w:lang w:eastAsia="zh-CN"/>
              </w:rPr>
              <w:t>不满意（）、非常不满意（）</w:t>
            </w:r>
          </w:p>
        </w:tc>
      </w:tr>
      <w:tr w14:paraId="198E1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536" w:type="dxa"/>
            <w:vAlign w:val="top"/>
          </w:tcPr>
          <w:p w14:paraId="28CAE715">
            <w:pPr>
              <w:pStyle w:val="8"/>
              <w:spacing w:before="223" w:line="270" w:lineRule="exact"/>
              <w:ind w:left="217"/>
              <w:rPr>
                <w:sz w:val="20"/>
                <w:szCs w:val="20"/>
              </w:rPr>
            </w:pPr>
            <w:r>
              <w:rPr>
                <w:position w:val="1"/>
                <w:sz w:val="20"/>
                <w:szCs w:val="20"/>
              </w:rPr>
              <w:t>9</w:t>
            </w:r>
          </w:p>
        </w:tc>
        <w:tc>
          <w:tcPr>
            <w:tcW w:w="727" w:type="dxa"/>
            <w:vMerge w:val="restart"/>
            <w:tcBorders>
              <w:bottom w:val="nil"/>
            </w:tcBorders>
            <w:vAlign w:val="top"/>
          </w:tcPr>
          <w:p w14:paraId="49940C5E">
            <w:pPr>
              <w:spacing w:line="335" w:lineRule="auto"/>
              <w:rPr>
                <w:rFonts w:ascii="Arial"/>
                <w:sz w:val="21"/>
              </w:rPr>
            </w:pPr>
          </w:p>
          <w:p w14:paraId="77D034EE">
            <w:pPr>
              <w:pStyle w:val="8"/>
              <w:spacing w:before="65" w:line="231" w:lineRule="auto"/>
              <w:ind w:left="115"/>
              <w:rPr>
                <w:sz w:val="20"/>
                <w:szCs w:val="20"/>
              </w:rPr>
            </w:pPr>
            <w:r>
              <w:rPr>
                <w:spacing w:val="2"/>
                <w:sz w:val="20"/>
                <w:szCs w:val="20"/>
              </w:rPr>
              <w:t>秩序</w:t>
            </w:r>
          </w:p>
          <w:p w14:paraId="49AF3D09">
            <w:pPr>
              <w:pStyle w:val="8"/>
              <w:spacing w:before="40" w:line="230" w:lineRule="auto"/>
              <w:ind w:left="120"/>
              <w:rPr>
                <w:sz w:val="20"/>
                <w:szCs w:val="20"/>
              </w:rPr>
            </w:pPr>
            <w:r>
              <w:rPr>
                <w:sz w:val="20"/>
                <w:szCs w:val="20"/>
              </w:rPr>
              <w:t>维护</w:t>
            </w:r>
          </w:p>
        </w:tc>
        <w:tc>
          <w:tcPr>
            <w:tcW w:w="4004" w:type="dxa"/>
            <w:vAlign w:val="top"/>
          </w:tcPr>
          <w:p w14:paraId="7916DEFA">
            <w:pPr>
              <w:pStyle w:val="8"/>
              <w:spacing w:before="78" w:line="259" w:lineRule="auto"/>
              <w:ind w:left="119" w:right="193" w:firstLine="8"/>
              <w:jc w:val="left"/>
              <w:rPr>
                <w:sz w:val="20"/>
                <w:szCs w:val="20"/>
              </w:rPr>
            </w:pPr>
            <w:r>
              <w:rPr>
                <w:spacing w:val="8"/>
                <w:sz w:val="20"/>
                <w:szCs w:val="20"/>
              </w:rPr>
              <w:t>您对公共秩序维护人员门岗执勤及出入登记管理等情况的评价</w:t>
            </w:r>
          </w:p>
        </w:tc>
        <w:tc>
          <w:tcPr>
            <w:tcW w:w="3285" w:type="dxa"/>
            <w:vAlign w:val="top"/>
          </w:tcPr>
          <w:p w14:paraId="316EA591">
            <w:pPr>
              <w:pStyle w:val="8"/>
              <w:spacing w:before="104" w:line="266" w:lineRule="auto"/>
              <w:ind w:left="120" w:right="193" w:firstLine="6"/>
              <w:jc w:val="left"/>
              <w:rPr>
                <w:rFonts w:hint="eastAsia"/>
                <w:spacing w:val="8"/>
                <w:sz w:val="20"/>
                <w:szCs w:val="20"/>
                <w:lang w:eastAsia="zh-CN"/>
              </w:rPr>
            </w:pPr>
            <w:r>
              <w:rPr>
                <w:rFonts w:hint="eastAsia"/>
                <w:spacing w:val="8"/>
                <w:sz w:val="20"/>
                <w:szCs w:val="20"/>
                <w:lang w:eastAsia="zh-CN"/>
              </w:rPr>
              <w:t>非常满意（）、基本满意（）、</w:t>
            </w:r>
          </w:p>
          <w:p w14:paraId="6F1C78B3">
            <w:pPr>
              <w:pStyle w:val="8"/>
              <w:spacing w:before="104" w:line="266" w:lineRule="auto"/>
              <w:ind w:left="120" w:right="193" w:firstLine="6"/>
              <w:jc w:val="left"/>
              <w:rPr>
                <w:rFonts w:hint="eastAsia"/>
                <w:spacing w:val="8"/>
                <w:sz w:val="20"/>
                <w:szCs w:val="20"/>
                <w:lang w:eastAsia="zh-CN"/>
              </w:rPr>
            </w:pPr>
            <w:r>
              <w:rPr>
                <w:rFonts w:hint="eastAsia"/>
                <w:spacing w:val="8"/>
                <w:sz w:val="20"/>
                <w:szCs w:val="20"/>
                <w:lang w:eastAsia="zh-CN"/>
              </w:rPr>
              <w:t>不满意（）、非常不满意（）</w:t>
            </w:r>
          </w:p>
        </w:tc>
      </w:tr>
      <w:tr w14:paraId="682CE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36" w:type="dxa"/>
            <w:vAlign w:val="top"/>
          </w:tcPr>
          <w:p w14:paraId="2006B0A5">
            <w:pPr>
              <w:pStyle w:val="8"/>
              <w:spacing w:before="218" w:line="270" w:lineRule="exact"/>
              <w:ind w:left="231"/>
              <w:rPr>
                <w:sz w:val="20"/>
                <w:szCs w:val="20"/>
              </w:rPr>
            </w:pPr>
            <w:r>
              <w:rPr>
                <w:spacing w:val="-8"/>
                <w:position w:val="1"/>
                <w:sz w:val="20"/>
                <w:szCs w:val="20"/>
              </w:rPr>
              <w:t>10</w:t>
            </w:r>
          </w:p>
        </w:tc>
        <w:tc>
          <w:tcPr>
            <w:tcW w:w="727" w:type="dxa"/>
            <w:vMerge w:val="continue"/>
            <w:tcBorders>
              <w:top w:val="nil"/>
            </w:tcBorders>
            <w:vAlign w:val="top"/>
          </w:tcPr>
          <w:p w14:paraId="7F524857">
            <w:pPr>
              <w:rPr>
                <w:rFonts w:ascii="Arial"/>
                <w:sz w:val="21"/>
              </w:rPr>
            </w:pPr>
          </w:p>
        </w:tc>
        <w:tc>
          <w:tcPr>
            <w:tcW w:w="4004" w:type="dxa"/>
            <w:vAlign w:val="top"/>
          </w:tcPr>
          <w:p w14:paraId="259599FA">
            <w:pPr>
              <w:pStyle w:val="8"/>
              <w:spacing w:before="73" w:line="259" w:lineRule="auto"/>
              <w:ind w:left="120" w:right="193" w:firstLine="6"/>
              <w:jc w:val="left"/>
              <w:rPr>
                <w:sz w:val="20"/>
                <w:szCs w:val="20"/>
              </w:rPr>
            </w:pPr>
            <w:r>
              <w:rPr>
                <w:spacing w:val="8"/>
                <w:sz w:val="20"/>
                <w:szCs w:val="20"/>
              </w:rPr>
              <w:t>您对小区车辆停放管理及日常</w:t>
            </w:r>
            <w:r>
              <w:rPr>
                <w:rFonts w:hint="eastAsia"/>
                <w:spacing w:val="8"/>
                <w:sz w:val="20"/>
                <w:szCs w:val="20"/>
                <w:lang w:eastAsia="zh-CN"/>
              </w:rPr>
              <w:t>巡逻</w:t>
            </w:r>
            <w:r>
              <w:rPr>
                <w:spacing w:val="7"/>
                <w:sz w:val="20"/>
                <w:szCs w:val="20"/>
              </w:rPr>
              <w:t>情况的评价</w:t>
            </w:r>
          </w:p>
        </w:tc>
        <w:tc>
          <w:tcPr>
            <w:tcW w:w="3285" w:type="dxa"/>
            <w:vAlign w:val="top"/>
          </w:tcPr>
          <w:p w14:paraId="514A7AA1">
            <w:pPr>
              <w:pStyle w:val="8"/>
              <w:spacing w:before="104" w:line="266" w:lineRule="auto"/>
              <w:ind w:left="120" w:right="193" w:firstLine="6"/>
              <w:jc w:val="left"/>
              <w:rPr>
                <w:rFonts w:hint="eastAsia"/>
                <w:spacing w:val="8"/>
                <w:sz w:val="20"/>
                <w:szCs w:val="20"/>
                <w:lang w:eastAsia="zh-CN"/>
              </w:rPr>
            </w:pPr>
            <w:r>
              <w:rPr>
                <w:rFonts w:hint="eastAsia"/>
                <w:spacing w:val="8"/>
                <w:sz w:val="20"/>
                <w:szCs w:val="20"/>
                <w:lang w:eastAsia="zh-CN"/>
              </w:rPr>
              <w:t>非常满意（）、基本满意（）、</w:t>
            </w:r>
          </w:p>
          <w:p w14:paraId="6190CD69">
            <w:pPr>
              <w:pStyle w:val="8"/>
              <w:spacing w:before="104" w:line="266" w:lineRule="auto"/>
              <w:ind w:left="120" w:right="193" w:firstLine="6"/>
              <w:jc w:val="left"/>
              <w:rPr>
                <w:rFonts w:hint="eastAsia"/>
                <w:spacing w:val="8"/>
                <w:sz w:val="20"/>
                <w:szCs w:val="20"/>
                <w:lang w:eastAsia="zh-CN"/>
              </w:rPr>
            </w:pPr>
            <w:r>
              <w:rPr>
                <w:rFonts w:hint="eastAsia"/>
                <w:spacing w:val="8"/>
                <w:sz w:val="20"/>
                <w:szCs w:val="20"/>
                <w:lang w:eastAsia="zh-CN"/>
              </w:rPr>
              <w:t>不满意（）、非常不满意（）</w:t>
            </w:r>
          </w:p>
        </w:tc>
      </w:tr>
      <w:tr w14:paraId="46B1C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552" w:type="dxa"/>
            <w:gridSpan w:val="4"/>
            <w:vAlign w:val="top"/>
          </w:tcPr>
          <w:p w14:paraId="193E759A">
            <w:pPr>
              <w:pStyle w:val="8"/>
              <w:spacing w:before="73" w:line="259" w:lineRule="auto"/>
              <w:ind w:left="120" w:right="193" w:firstLine="6"/>
              <w:jc w:val="left"/>
              <w:rPr>
                <w:rFonts w:hint="eastAsia" w:ascii="Arial" w:eastAsia="宋体"/>
                <w:sz w:val="21"/>
                <w:lang w:eastAsia="zh-CN"/>
              </w:rPr>
            </w:pPr>
            <w:r>
              <w:rPr>
                <w:rFonts w:hint="eastAsia"/>
                <w:spacing w:val="7"/>
                <w:sz w:val="20"/>
                <w:szCs w:val="20"/>
                <w:lang w:eastAsia="zh-CN"/>
              </w:rPr>
              <w:t>其他意见建议：</w:t>
            </w:r>
          </w:p>
        </w:tc>
      </w:tr>
      <w:tr w14:paraId="669D7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trPr>
        <w:tc>
          <w:tcPr>
            <w:tcW w:w="8552" w:type="dxa"/>
            <w:gridSpan w:val="4"/>
            <w:vAlign w:val="center"/>
          </w:tcPr>
          <w:p w14:paraId="2DD3E769">
            <w:pPr>
              <w:pStyle w:val="8"/>
              <w:spacing w:before="218" w:line="231" w:lineRule="auto"/>
              <w:ind w:left="125"/>
              <w:jc w:val="left"/>
              <w:rPr>
                <w:sz w:val="20"/>
                <w:szCs w:val="20"/>
              </w:rPr>
            </w:pPr>
            <w:r>
              <w:rPr>
                <w:spacing w:val="3"/>
                <w:sz w:val="20"/>
                <w:szCs w:val="20"/>
              </w:rPr>
              <w:t>最终得分</w:t>
            </w:r>
            <w:r>
              <w:rPr>
                <w:spacing w:val="20"/>
                <w:sz w:val="20"/>
                <w:szCs w:val="20"/>
              </w:rPr>
              <w:t>：</w:t>
            </w:r>
          </w:p>
        </w:tc>
      </w:tr>
    </w:tbl>
    <w:p w14:paraId="2262B558">
      <w:pPr>
        <w:spacing w:line="230" w:lineRule="auto"/>
        <w:rPr>
          <w:rFonts w:hint="eastAsia" w:ascii="仿宋" w:hAnsi="仿宋" w:eastAsia="仿宋" w:cs="仿宋"/>
          <w:sz w:val="20"/>
          <w:szCs w:val="20"/>
          <w:lang w:eastAsia="zh-CN"/>
        </w:rPr>
      </w:pPr>
      <w:r>
        <w:rPr>
          <w:rFonts w:hint="eastAsia" w:ascii="仿宋" w:hAnsi="仿宋" w:eastAsia="仿宋" w:cs="仿宋"/>
          <w:sz w:val="20"/>
          <w:szCs w:val="20"/>
          <w:lang w:eastAsia="zh-CN"/>
        </w:rPr>
        <w:t>备注：</w:t>
      </w:r>
    </w:p>
    <w:p w14:paraId="1DA22B54">
      <w:pPr>
        <w:spacing w:line="230" w:lineRule="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1.每户填写一张《满意度调查表》，请在选项栏里四个选项中任选一项；</w:t>
      </w:r>
    </w:p>
    <w:p w14:paraId="61798424">
      <w:pPr>
        <w:spacing w:line="230" w:lineRule="auto"/>
        <w:rPr>
          <w:rFonts w:hint="eastAsia" w:ascii="仿宋" w:hAnsi="仿宋" w:eastAsia="仿宋" w:cs="仿宋"/>
          <w:spacing w:val="8"/>
          <w:kern w:val="2"/>
          <w:sz w:val="20"/>
          <w:szCs w:val="20"/>
          <w:lang w:val="en-US" w:eastAsia="zh-CN" w:bidi="ar-SA"/>
        </w:rPr>
      </w:pPr>
      <w:r>
        <w:rPr>
          <w:rFonts w:hint="eastAsia" w:ascii="仿宋" w:hAnsi="仿宋" w:eastAsia="仿宋" w:cs="仿宋"/>
          <w:sz w:val="20"/>
          <w:szCs w:val="20"/>
          <w:lang w:val="en-US" w:eastAsia="zh-CN"/>
        </w:rPr>
        <w:t>2.</w:t>
      </w:r>
      <w:r>
        <w:rPr>
          <w:rFonts w:hint="eastAsia" w:ascii="仿宋" w:hAnsi="仿宋" w:eastAsia="仿宋" w:cs="仿宋"/>
          <w:sz w:val="20"/>
          <w:szCs w:val="20"/>
          <w:lang w:eastAsia="zh-CN"/>
        </w:rPr>
        <w:t>计算方式：</w:t>
      </w:r>
      <w:r>
        <w:rPr>
          <w:rFonts w:hint="eastAsia" w:ascii="仿宋" w:hAnsi="仿宋" w:eastAsia="仿宋" w:cs="仿宋"/>
          <w:spacing w:val="8"/>
          <w:kern w:val="2"/>
          <w:sz w:val="20"/>
          <w:szCs w:val="20"/>
          <w:lang w:val="en-US" w:eastAsia="zh-CN" w:bidi="ar-SA"/>
        </w:rPr>
        <w:t>非常满意（5分）、基本满意（3分）、不满意（2分）、非常不满意（0分）；</w:t>
      </w:r>
    </w:p>
    <w:p w14:paraId="73C3961C">
      <w:pPr>
        <w:spacing w:line="230" w:lineRule="auto"/>
        <w:rPr>
          <w:rFonts w:hint="default" w:ascii="仿宋" w:hAnsi="仿宋" w:eastAsia="仿宋" w:cs="仿宋"/>
          <w:spacing w:val="8"/>
          <w:kern w:val="2"/>
          <w:sz w:val="20"/>
          <w:szCs w:val="20"/>
          <w:lang w:val="en-US" w:eastAsia="zh-CN" w:bidi="ar-SA"/>
        </w:rPr>
        <w:sectPr>
          <w:footerReference r:id="rId5" w:type="default"/>
          <w:pgSz w:w="11906" w:h="16838"/>
          <w:pgMar w:top="2098" w:right="1474" w:bottom="1984" w:left="1587" w:header="0" w:footer="1434" w:gutter="0"/>
          <w:paperSrc/>
          <w:pgNumType w:fmt="decimal" w:start="1"/>
          <w:cols w:space="0" w:num="1"/>
          <w:rtlGutter w:val="0"/>
          <w:docGrid w:type="linesAndChars" w:linePitch="579" w:charSpace="-5155"/>
        </w:sectPr>
      </w:pPr>
      <w:r>
        <w:rPr>
          <w:rFonts w:hint="eastAsia" w:ascii="仿宋" w:hAnsi="仿宋" w:eastAsia="仿宋" w:cs="仿宋"/>
          <w:spacing w:val="8"/>
          <w:kern w:val="2"/>
          <w:sz w:val="20"/>
          <w:szCs w:val="20"/>
          <w:lang w:val="en-US" w:eastAsia="zh-CN" w:bidi="ar-SA"/>
        </w:rPr>
        <w:t>3.满意率：每户得分相加合计</w:t>
      </w:r>
      <w:r>
        <w:rPr>
          <w:rFonts w:hint="eastAsia" w:ascii="汉仪超粗圆简" w:hAnsi="汉仪超粗圆简" w:eastAsia="汉仪超粗圆简" w:cs="汉仪超粗圆简"/>
          <w:spacing w:val="8"/>
          <w:kern w:val="2"/>
          <w:sz w:val="20"/>
          <w:szCs w:val="20"/>
          <w:lang w:val="en-US" w:eastAsia="zh-CN" w:bidi="ar-SA"/>
        </w:rPr>
        <w:t>÷（</w:t>
      </w:r>
      <w:r>
        <w:rPr>
          <w:rFonts w:hint="eastAsia" w:ascii="仿宋" w:hAnsi="仿宋" w:eastAsia="仿宋" w:cs="仿宋"/>
          <w:spacing w:val="8"/>
          <w:kern w:val="2"/>
          <w:sz w:val="20"/>
          <w:szCs w:val="20"/>
          <w:lang w:val="en-US" w:eastAsia="zh-CN" w:bidi="ar-SA"/>
        </w:rPr>
        <w:t>总户数</w:t>
      </w:r>
      <w:r>
        <w:rPr>
          <w:rFonts w:hint="eastAsia" w:ascii="汉仪超粗圆简" w:hAnsi="汉仪超粗圆简" w:eastAsia="汉仪超粗圆简" w:cs="汉仪超粗圆简"/>
          <w:spacing w:val="8"/>
          <w:kern w:val="2"/>
          <w:sz w:val="20"/>
          <w:szCs w:val="20"/>
          <w:lang w:val="en-US" w:eastAsia="zh-CN" w:bidi="ar-SA"/>
        </w:rPr>
        <w:t>×</w:t>
      </w:r>
      <w:r>
        <w:rPr>
          <w:rFonts w:hint="eastAsia" w:ascii="仿宋" w:hAnsi="仿宋" w:eastAsia="仿宋" w:cs="仿宋"/>
          <w:spacing w:val="8"/>
          <w:kern w:val="2"/>
          <w:sz w:val="20"/>
          <w:szCs w:val="20"/>
          <w:lang w:val="en-US" w:eastAsia="zh-CN" w:bidi="ar-SA"/>
        </w:rPr>
        <w:t>100分</w:t>
      </w:r>
      <w:r>
        <w:rPr>
          <w:rFonts w:hint="eastAsia" w:ascii="汉仪超粗圆简" w:hAnsi="汉仪超粗圆简" w:eastAsia="汉仪超粗圆简" w:cs="汉仪超粗圆简"/>
          <w:spacing w:val="8"/>
          <w:kern w:val="2"/>
          <w:sz w:val="20"/>
          <w:szCs w:val="20"/>
          <w:lang w:val="en-US" w:eastAsia="zh-CN" w:bidi="ar-SA"/>
        </w:rPr>
        <w:t>）</w:t>
      </w:r>
      <w:r>
        <w:rPr>
          <w:rFonts w:hint="eastAsia" w:ascii="仿宋" w:hAnsi="仿宋" w:eastAsia="仿宋" w:cs="仿宋"/>
          <w:spacing w:val="8"/>
          <w:kern w:val="2"/>
          <w:sz w:val="20"/>
          <w:szCs w:val="20"/>
          <w:lang w:val="en-US" w:eastAsia="zh-CN" w:bidi="ar-SA"/>
        </w:rPr>
        <w:t>=满意率%</w:t>
      </w:r>
    </w:p>
    <w:p w14:paraId="7B36916F">
      <w:pPr>
        <w:spacing w:before="135" w:line="228" w:lineRule="auto"/>
        <w:ind w:left="23"/>
        <w:rPr>
          <w:rFonts w:hint="default" w:ascii="仿宋" w:hAnsi="仿宋" w:eastAsia="仿宋" w:cs="仿宋"/>
          <w:sz w:val="31"/>
          <w:szCs w:val="31"/>
          <w:lang w:val="en-US"/>
        </w:rPr>
      </w:pPr>
      <w:r>
        <w:rPr>
          <w:rFonts w:ascii="仿宋" w:hAnsi="仿宋" w:eastAsia="仿宋" w:cs="仿宋"/>
          <w:spacing w:val="-6"/>
          <w:sz w:val="31"/>
          <w:szCs w:val="31"/>
        </w:rPr>
        <w:t>附件</w:t>
      </w:r>
      <w:r>
        <w:rPr>
          <w:rFonts w:ascii="仿宋" w:hAnsi="仿宋" w:eastAsia="仿宋" w:cs="仿宋"/>
          <w:spacing w:val="-63"/>
          <w:sz w:val="31"/>
          <w:szCs w:val="31"/>
        </w:rPr>
        <w:t xml:space="preserve"> </w:t>
      </w:r>
      <w:r>
        <w:rPr>
          <w:rFonts w:hint="eastAsia" w:ascii="仿宋" w:hAnsi="仿宋" w:eastAsia="仿宋" w:cs="仿宋"/>
          <w:spacing w:val="-63"/>
          <w:sz w:val="31"/>
          <w:szCs w:val="31"/>
          <w:lang w:val="en-US" w:eastAsia="zh-CN"/>
        </w:rPr>
        <w:t>6  ：</w:t>
      </w:r>
    </w:p>
    <w:p w14:paraId="4C345D94">
      <w:pPr>
        <w:pStyle w:val="2"/>
        <w:spacing w:before="88" w:line="223" w:lineRule="auto"/>
        <w:jc w:val="center"/>
        <w:outlineLvl w:val="0"/>
        <w:rPr>
          <w:rFonts w:hint="eastAsia"/>
          <w:b/>
          <w:bCs/>
          <w:spacing w:val="6"/>
          <w:sz w:val="43"/>
          <w:szCs w:val="43"/>
          <w:lang w:val="en-US" w:eastAsia="zh-CN"/>
        </w:rPr>
      </w:pPr>
      <w:r>
        <w:rPr>
          <w:rFonts w:hint="eastAsia"/>
          <w:b/>
          <w:bCs/>
          <w:spacing w:val="6"/>
          <w:sz w:val="43"/>
          <w:szCs w:val="43"/>
          <w:lang w:val="en-US" w:eastAsia="zh-CN"/>
        </w:rPr>
        <w:t>红桥区住宅小区物业管理年度</w:t>
      </w:r>
    </w:p>
    <w:p w14:paraId="0A7D4B20">
      <w:pPr>
        <w:pStyle w:val="2"/>
        <w:spacing w:before="88" w:line="223" w:lineRule="auto"/>
        <w:jc w:val="center"/>
        <w:outlineLvl w:val="0"/>
        <w:rPr>
          <w:rFonts w:hint="eastAsia"/>
          <w:b/>
          <w:bCs/>
          <w:spacing w:val="6"/>
          <w:sz w:val="43"/>
          <w:szCs w:val="43"/>
          <w:lang w:val="en-US" w:eastAsia="zh-CN"/>
        </w:rPr>
      </w:pPr>
      <w:r>
        <w:rPr>
          <w:rFonts w:hint="eastAsia"/>
          <w:b/>
          <w:bCs/>
          <w:spacing w:val="6"/>
          <w:sz w:val="43"/>
          <w:szCs w:val="43"/>
          <w:lang w:val="en-US" w:eastAsia="zh-CN"/>
        </w:rPr>
        <w:t>等级综合评定表</w:t>
      </w:r>
    </w:p>
    <w:p w14:paraId="1111D33A">
      <w:pPr>
        <w:pStyle w:val="2"/>
        <w:spacing w:before="157" w:line="225" w:lineRule="auto"/>
        <w:ind w:left="439"/>
        <w:rPr>
          <w:rFonts w:ascii="仿宋" w:hAnsi="仿宋" w:eastAsia="仿宋" w:cs="仿宋"/>
          <w:sz w:val="22"/>
          <w:szCs w:val="22"/>
        </w:rPr>
      </w:pPr>
      <w:r>
        <w:rPr>
          <w:rFonts w:ascii="仿宋" w:hAnsi="仿宋" w:eastAsia="仿宋" w:cs="仿宋"/>
          <w:spacing w:val="-7"/>
          <w:sz w:val="23"/>
          <w:szCs w:val="23"/>
        </w:rPr>
        <w:t>小区</w:t>
      </w:r>
      <w:r>
        <w:rPr>
          <w:rFonts w:ascii="仿宋" w:hAnsi="仿宋" w:eastAsia="仿宋" w:cs="仿宋"/>
          <w:spacing w:val="-7"/>
          <w:sz w:val="22"/>
          <w:szCs w:val="22"/>
        </w:rPr>
        <w:t>名称</w:t>
      </w:r>
      <w:r>
        <w:rPr>
          <w:rFonts w:hint="eastAsia" w:ascii="仿宋" w:hAnsi="仿宋" w:eastAsia="仿宋" w:cs="仿宋"/>
          <w:spacing w:val="-7"/>
          <w:sz w:val="22"/>
          <w:szCs w:val="22"/>
          <w:lang w:eastAsia="zh-CN"/>
        </w:rPr>
        <w:t>：</w:t>
      </w:r>
      <w:r>
        <w:rPr>
          <w:spacing w:val="1"/>
          <w:sz w:val="22"/>
          <w:szCs w:val="22"/>
        </w:rPr>
        <w:t xml:space="preserve">                     </w:t>
      </w:r>
      <w:r>
        <w:rPr>
          <w:sz w:val="22"/>
          <w:szCs w:val="22"/>
        </w:rPr>
        <w:t xml:space="preserve">     </w:t>
      </w:r>
      <w:r>
        <w:rPr>
          <w:rFonts w:ascii="仿宋" w:hAnsi="仿宋" w:eastAsia="仿宋" w:cs="仿宋"/>
          <w:spacing w:val="-7"/>
          <w:sz w:val="22"/>
          <w:szCs w:val="22"/>
        </w:rPr>
        <w:t>所属镇街：</w:t>
      </w:r>
      <w:r>
        <w:rPr>
          <w:rFonts w:ascii="仿宋" w:hAnsi="仿宋" w:eastAsia="仿宋" w:cs="仿宋"/>
          <w:spacing w:val="1"/>
          <w:sz w:val="22"/>
          <w:szCs w:val="22"/>
        </w:rPr>
        <w:t xml:space="preserve">          </w:t>
      </w:r>
      <w:r>
        <w:rPr>
          <w:rFonts w:ascii="仿宋" w:hAnsi="仿宋" w:eastAsia="仿宋" w:cs="仿宋"/>
          <w:spacing w:val="-7"/>
          <w:sz w:val="22"/>
          <w:szCs w:val="22"/>
        </w:rPr>
        <w:t>所属社区：</w:t>
      </w:r>
    </w:p>
    <w:p w14:paraId="6FEA540C">
      <w:pPr>
        <w:spacing w:line="129" w:lineRule="exact"/>
      </w:pPr>
    </w:p>
    <w:tbl>
      <w:tblPr>
        <w:tblStyle w:val="9"/>
        <w:tblW w:w="8673"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2263"/>
        <w:gridCol w:w="1560"/>
        <w:gridCol w:w="1275"/>
        <w:gridCol w:w="1185"/>
        <w:gridCol w:w="1381"/>
      </w:tblGrid>
      <w:tr w14:paraId="5D651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009" w:type="dxa"/>
            <w:vAlign w:val="top"/>
          </w:tcPr>
          <w:p w14:paraId="6ED155AD">
            <w:pPr>
              <w:spacing w:line="241" w:lineRule="auto"/>
              <w:jc w:val="center"/>
              <w:rPr>
                <w:rFonts w:ascii="Arial"/>
                <w:sz w:val="21"/>
              </w:rPr>
            </w:pPr>
          </w:p>
          <w:p w14:paraId="0B983CA9">
            <w:pPr>
              <w:pStyle w:val="8"/>
              <w:spacing w:before="72" w:line="218" w:lineRule="auto"/>
              <w:jc w:val="center"/>
              <w:rPr>
                <w:sz w:val="22"/>
                <w:szCs w:val="22"/>
              </w:rPr>
            </w:pPr>
            <w:r>
              <w:rPr>
                <w:b/>
                <w:bCs/>
                <w:spacing w:val="-4"/>
                <w:sz w:val="22"/>
                <w:szCs w:val="22"/>
              </w:rPr>
              <w:t>序号</w:t>
            </w:r>
          </w:p>
        </w:tc>
        <w:tc>
          <w:tcPr>
            <w:tcW w:w="2263" w:type="dxa"/>
            <w:vAlign w:val="center"/>
          </w:tcPr>
          <w:p w14:paraId="28B08D77">
            <w:pPr>
              <w:pStyle w:val="8"/>
              <w:spacing w:before="71" w:line="219" w:lineRule="auto"/>
              <w:jc w:val="center"/>
              <w:rPr>
                <w:sz w:val="22"/>
                <w:szCs w:val="22"/>
              </w:rPr>
            </w:pPr>
            <w:r>
              <w:rPr>
                <w:b/>
                <w:bCs/>
                <w:spacing w:val="-5"/>
                <w:sz w:val="22"/>
                <w:szCs w:val="22"/>
              </w:rPr>
              <w:t>分类</w:t>
            </w:r>
          </w:p>
        </w:tc>
        <w:tc>
          <w:tcPr>
            <w:tcW w:w="1560" w:type="dxa"/>
            <w:vAlign w:val="top"/>
          </w:tcPr>
          <w:p w14:paraId="341E5155">
            <w:pPr>
              <w:spacing w:line="241" w:lineRule="auto"/>
              <w:jc w:val="center"/>
              <w:rPr>
                <w:rFonts w:ascii="Arial"/>
                <w:sz w:val="21"/>
              </w:rPr>
            </w:pPr>
          </w:p>
          <w:p w14:paraId="4C38767D">
            <w:pPr>
              <w:pStyle w:val="8"/>
              <w:spacing w:before="71" w:line="219" w:lineRule="auto"/>
              <w:jc w:val="center"/>
              <w:rPr>
                <w:sz w:val="22"/>
                <w:szCs w:val="22"/>
              </w:rPr>
            </w:pPr>
            <w:r>
              <w:rPr>
                <w:b/>
                <w:bCs/>
                <w:spacing w:val="-5"/>
                <w:sz w:val="22"/>
                <w:szCs w:val="22"/>
              </w:rPr>
              <w:t>分值</w:t>
            </w:r>
          </w:p>
        </w:tc>
        <w:tc>
          <w:tcPr>
            <w:tcW w:w="1275" w:type="dxa"/>
            <w:vAlign w:val="top"/>
          </w:tcPr>
          <w:p w14:paraId="1AC89C7C">
            <w:pPr>
              <w:spacing w:line="241" w:lineRule="auto"/>
              <w:jc w:val="center"/>
              <w:rPr>
                <w:rFonts w:ascii="Arial"/>
                <w:sz w:val="21"/>
              </w:rPr>
            </w:pPr>
          </w:p>
          <w:p w14:paraId="3B0EF356">
            <w:pPr>
              <w:pStyle w:val="8"/>
              <w:spacing w:before="72" w:line="218" w:lineRule="auto"/>
              <w:jc w:val="center"/>
              <w:rPr>
                <w:sz w:val="22"/>
                <w:szCs w:val="22"/>
              </w:rPr>
            </w:pPr>
            <w:r>
              <w:rPr>
                <w:b/>
                <w:bCs/>
                <w:spacing w:val="-5"/>
                <w:sz w:val="22"/>
                <w:szCs w:val="22"/>
              </w:rPr>
              <w:t>得分</w:t>
            </w:r>
          </w:p>
        </w:tc>
        <w:tc>
          <w:tcPr>
            <w:tcW w:w="1185" w:type="dxa"/>
            <w:vAlign w:val="top"/>
          </w:tcPr>
          <w:p w14:paraId="535C09ED">
            <w:pPr>
              <w:spacing w:line="241" w:lineRule="auto"/>
              <w:jc w:val="center"/>
              <w:rPr>
                <w:rFonts w:ascii="Arial"/>
                <w:sz w:val="21"/>
              </w:rPr>
            </w:pPr>
          </w:p>
          <w:p w14:paraId="69DF50A7">
            <w:pPr>
              <w:pStyle w:val="8"/>
              <w:spacing w:before="72" w:line="218" w:lineRule="auto"/>
              <w:jc w:val="center"/>
              <w:rPr>
                <w:sz w:val="22"/>
                <w:szCs w:val="22"/>
              </w:rPr>
            </w:pPr>
            <w:r>
              <w:rPr>
                <w:b/>
                <w:bCs/>
                <w:spacing w:val="-6"/>
                <w:sz w:val="22"/>
                <w:szCs w:val="22"/>
              </w:rPr>
              <w:t>权重</w:t>
            </w:r>
          </w:p>
        </w:tc>
        <w:tc>
          <w:tcPr>
            <w:tcW w:w="1381" w:type="dxa"/>
            <w:vAlign w:val="top"/>
          </w:tcPr>
          <w:p w14:paraId="63984602">
            <w:pPr>
              <w:pStyle w:val="8"/>
              <w:spacing w:before="170" w:line="218" w:lineRule="auto"/>
              <w:jc w:val="center"/>
              <w:rPr>
                <w:sz w:val="22"/>
                <w:szCs w:val="22"/>
              </w:rPr>
            </w:pPr>
            <w:r>
              <w:rPr>
                <w:b/>
                <w:bCs/>
                <w:spacing w:val="-4"/>
                <w:sz w:val="22"/>
                <w:szCs w:val="22"/>
              </w:rPr>
              <w:t>加权</w:t>
            </w:r>
          </w:p>
          <w:p w14:paraId="339FD46F">
            <w:pPr>
              <w:pStyle w:val="8"/>
              <w:spacing w:before="28" w:line="218" w:lineRule="auto"/>
              <w:jc w:val="center"/>
              <w:rPr>
                <w:sz w:val="22"/>
                <w:szCs w:val="22"/>
              </w:rPr>
            </w:pPr>
            <w:r>
              <w:rPr>
                <w:b/>
                <w:bCs/>
                <w:spacing w:val="-5"/>
                <w:sz w:val="22"/>
                <w:szCs w:val="22"/>
              </w:rPr>
              <w:t>得分</w:t>
            </w:r>
          </w:p>
        </w:tc>
      </w:tr>
      <w:tr w14:paraId="7980D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0" w:hRule="atLeast"/>
        </w:trPr>
        <w:tc>
          <w:tcPr>
            <w:tcW w:w="1009" w:type="dxa"/>
            <w:vAlign w:val="top"/>
          </w:tcPr>
          <w:p w14:paraId="753E8149">
            <w:pPr>
              <w:spacing w:line="341" w:lineRule="auto"/>
              <w:rPr>
                <w:rFonts w:ascii="Arial"/>
                <w:sz w:val="21"/>
              </w:rPr>
            </w:pPr>
          </w:p>
          <w:p w14:paraId="5E072E64">
            <w:pPr>
              <w:spacing w:line="341" w:lineRule="auto"/>
              <w:rPr>
                <w:rFonts w:ascii="Arial"/>
                <w:sz w:val="21"/>
              </w:rPr>
            </w:pPr>
          </w:p>
          <w:p w14:paraId="26B707E1">
            <w:pPr>
              <w:spacing w:before="72" w:line="194" w:lineRule="auto"/>
              <w:ind w:left="433"/>
              <w:rPr>
                <w:rFonts w:ascii="宋体" w:hAnsi="宋体" w:eastAsia="宋体" w:cs="宋体"/>
                <w:sz w:val="22"/>
                <w:szCs w:val="22"/>
              </w:rPr>
            </w:pPr>
            <w:r>
              <w:rPr>
                <w:rFonts w:ascii="宋体" w:hAnsi="宋体" w:eastAsia="宋体" w:cs="宋体"/>
                <w:spacing w:val="6"/>
                <w:sz w:val="22"/>
                <w:szCs w:val="22"/>
              </w:rPr>
              <w:t>1</w:t>
            </w:r>
          </w:p>
        </w:tc>
        <w:tc>
          <w:tcPr>
            <w:tcW w:w="2263" w:type="dxa"/>
            <w:vAlign w:val="center"/>
          </w:tcPr>
          <w:p w14:paraId="0EAED323">
            <w:pPr>
              <w:pStyle w:val="8"/>
              <w:spacing w:before="71" w:line="217" w:lineRule="auto"/>
              <w:jc w:val="center"/>
              <w:rPr>
                <w:spacing w:val="-2"/>
                <w:sz w:val="22"/>
                <w:szCs w:val="22"/>
              </w:rPr>
            </w:pPr>
            <w:r>
              <w:rPr>
                <w:spacing w:val="-2"/>
                <w:sz w:val="22"/>
                <w:szCs w:val="22"/>
              </w:rPr>
              <w:t>物业管理服务情况评价</w:t>
            </w:r>
          </w:p>
          <w:p w14:paraId="68924381">
            <w:pPr>
              <w:pStyle w:val="8"/>
              <w:spacing w:before="71" w:line="217" w:lineRule="auto"/>
              <w:ind w:firstLine="648" w:firstLineChars="300"/>
              <w:jc w:val="both"/>
              <w:rPr>
                <w:rFonts w:hint="eastAsia" w:eastAsia="仿宋"/>
                <w:sz w:val="22"/>
                <w:szCs w:val="22"/>
                <w:lang w:eastAsia="zh-CN"/>
              </w:rPr>
            </w:pPr>
            <w:r>
              <w:rPr>
                <w:rFonts w:hint="eastAsia"/>
                <w:spacing w:val="-2"/>
                <w:sz w:val="22"/>
                <w:szCs w:val="22"/>
                <w:lang w:eastAsia="zh-CN"/>
              </w:rPr>
              <w:t>（居委会）</w:t>
            </w:r>
          </w:p>
        </w:tc>
        <w:tc>
          <w:tcPr>
            <w:tcW w:w="1560" w:type="dxa"/>
            <w:vAlign w:val="top"/>
          </w:tcPr>
          <w:p w14:paraId="2AF2F803">
            <w:pPr>
              <w:pStyle w:val="8"/>
              <w:spacing w:before="71" w:line="217" w:lineRule="auto"/>
              <w:ind w:firstLine="648" w:firstLineChars="300"/>
              <w:jc w:val="both"/>
              <w:rPr>
                <w:rFonts w:hint="eastAsia"/>
                <w:spacing w:val="-2"/>
                <w:sz w:val="22"/>
                <w:szCs w:val="22"/>
                <w:lang w:eastAsia="zh-CN"/>
              </w:rPr>
            </w:pPr>
          </w:p>
          <w:p w14:paraId="6812476D">
            <w:pPr>
              <w:pStyle w:val="8"/>
              <w:spacing w:before="71" w:line="217" w:lineRule="auto"/>
              <w:ind w:firstLine="648" w:firstLineChars="300"/>
              <w:jc w:val="both"/>
              <w:rPr>
                <w:rFonts w:hint="eastAsia"/>
                <w:spacing w:val="-2"/>
                <w:sz w:val="22"/>
                <w:szCs w:val="22"/>
                <w:lang w:eastAsia="zh-CN"/>
              </w:rPr>
            </w:pPr>
          </w:p>
          <w:p w14:paraId="42BEB992">
            <w:pPr>
              <w:pStyle w:val="8"/>
              <w:spacing w:before="71" w:line="217" w:lineRule="auto"/>
              <w:ind w:firstLine="648" w:firstLineChars="300"/>
              <w:jc w:val="both"/>
              <w:rPr>
                <w:rFonts w:hint="eastAsia"/>
                <w:spacing w:val="-2"/>
                <w:sz w:val="22"/>
                <w:szCs w:val="22"/>
                <w:lang w:eastAsia="zh-CN"/>
              </w:rPr>
            </w:pPr>
            <w:r>
              <w:rPr>
                <w:rFonts w:hint="eastAsia"/>
                <w:spacing w:val="-2"/>
                <w:sz w:val="22"/>
                <w:szCs w:val="22"/>
                <w:lang w:eastAsia="zh-CN"/>
              </w:rPr>
              <w:t>100</w:t>
            </w:r>
          </w:p>
        </w:tc>
        <w:tc>
          <w:tcPr>
            <w:tcW w:w="1275" w:type="dxa"/>
            <w:vAlign w:val="top"/>
          </w:tcPr>
          <w:p w14:paraId="39B5FC8D">
            <w:pPr>
              <w:pStyle w:val="8"/>
              <w:spacing w:before="71" w:line="217" w:lineRule="auto"/>
              <w:ind w:firstLine="648" w:firstLineChars="300"/>
              <w:jc w:val="both"/>
              <w:rPr>
                <w:rFonts w:hint="eastAsia"/>
                <w:spacing w:val="-2"/>
                <w:sz w:val="22"/>
                <w:szCs w:val="22"/>
                <w:lang w:eastAsia="zh-CN"/>
              </w:rPr>
            </w:pPr>
          </w:p>
        </w:tc>
        <w:tc>
          <w:tcPr>
            <w:tcW w:w="1185" w:type="dxa"/>
            <w:vAlign w:val="top"/>
          </w:tcPr>
          <w:p w14:paraId="1E00EA88">
            <w:pPr>
              <w:pStyle w:val="8"/>
              <w:spacing w:before="71" w:line="217" w:lineRule="auto"/>
              <w:ind w:firstLine="648" w:firstLineChars="300"/>
              <w:jc w:val="center"/>
              <w:rPr>
                <w:rFonts w:hint="eastAsia"/>
                <w:spacing w:val="-2"/>
                <w:sz w:val="22"/>
                <w:szCs w:val="22"/>
                <w:lang w:eastAsia="zh-CN"/>
              </w:rPr>
            </w:pPr>
          </w:p>
          <w:p w14:paraId="71AA590B">
            <w:pPr>
              <w:pStyle w:val="8"/>
              <w:spacing w:before="71" w:line="217" w:lineRule="auto"/>
              <w:ind w:firstLine="648" w:firstLineChars="300"/>
              <w:jc w:val="center"/>
              <w:rPr>
                <w:rFonts w:hint="eastAsia"/>
                <w:spacing w:val="-2"/>
                <w:sz w:val="22"/>
                <w:szCs w:val="22"/>
                <w:lang w:eastAsia="zh-CN"/>
              </w:rPr>
            </w:pPr>
          </w:p>
          <w:p w14:paraId="5DDC02D8">
            <w:pPr>
              <w:pStyle w:val="8"/>
              <w:spacing w:before="71" w:line="217" w:lineRule="auto"/>
              <w:jc w:val="center"/>
              <w:rPr>
                <w:rFonts w:hint="eastAsia"/>
                <w:spacing w:val="-2"/>
                <w:sz w:val="22"/>
                <w:szCs w:val="22"/>
                <w:lang w:eastAsia="zh-CN"/>
              </w:rPr>
            </w:pPr>
            <w:r>
              <w:rPr>
                <w:rFonts w:hint="eastAsia"/>
                <w:spacing w:val="-2"/>
                <w:sz w:val="22"/>
                <w:szCs w:val="22"/>
                <w:lang w:eastAsia="zh-CN"/>
              </w:rPr>
              <w:t>70%</w:t>
            </w:r>
          </w:p>
        </w:tc>
        <w:tc>
          <w:tcPr>
            <w:tcW w:w="1381" w:type="dxa"/>
            <w:vAlign w:val="top"/>
          </w:tcPr>
          <w:p w14:paraId="0B939724">
            <w:pPr>
              <w:rPr>
                <w:rFonts w:ascii="Arial"/>
                <w:sz w:val="21"/>
              </w:rPr>
            </w:pPr>
          </w:p>
        </w:tc>
      </w:tr>
      <w:tr w14:paraId="3EAA4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9" w:hRule="atLeast"/>
        </w:trPr>
        <w:tc>
          <w:tcPr>
            <w:tcW w:w="1009" w:type="dxa"/>
            <w:vAlign w:val="top"/>
          </w:tcPr>
          <w:p w14:paraId="59EF18C2">
            <w:pPr>
              <w:spacing w:line="340" w:lineRule="auto"/>
              <w:rPr>
                <w:rFonts w:ascii="Arial"/>
                <w:sz w:val="21"/>
              </w:rPr>
            </w:pPr>
          </w:p>
          <w:p w14:paraId="17BBDC84">
            <w:pPr>
              <w:spacing w:line="341" w:lineRule="auto"/>
              <w:rPr>
                <w:rFonts w:ascii="Arial"/>
                <w:sz w:val="21"/>
              </w:rPr>
            </w:pPr>
          </w:p>
          <w:p w14:paraId="618999BB">
            <w:pPr>
              <w:spacing w:before="72" w:line="196" w:lineRule="auto"/>
              <w:ind w:left="425"/>
              <w:rPr>
                <w:rFonts w:ascii="宋体" w:hAnsi="宋体" w:eastAsia="宋体" w:cs="宋体"/>
                <w:sz w:val="22"/>
                <w:szCs w:val="22"/>
              </w:rPr>
            </w:pPr>
            <w:r>
              <w:rPr>
                <w:rFonts w:ascii="宋体" w:hAnsi="宋体" w:eastAsia="宋体" w:cs="宋体"/>
                <w:spacing w:val="14"/>
                <w:sz w:val="22"/>
                <w:szCs w:val="22"/>
              </w:rPr>
              <w:t>2</w:t>
            </w:r>
          </w:p>
        </w:tc>
        <w:tc>
          <w:tcPr>
            <w:tcW w:w="2263" w:type="dxa"/>
            <w:vAlign w:val="center"/>
          </w:tcPr>
          <w:p w14:paraId="1B1B0E5E">
            <w:pPr>
              <w:pStyle w:val="8"/>
              <w:spacing w:before="72" w:line="218" w:lineRule="auto"/>
              <w:jc w:val="center"/>
              <w:rPr>
                <w:spacing w:val="-2"/>
                <w:sz w:val="22"/>
                <w:szCs w:val="22"/>
              </w:rPr>
            </w:pPr>
            <w:r>
              <w:rPr>
                <w:spacing w:val="-2"/>
                <w:sz w:val="22"/>
                <w:szCs w:val="22"/>
              </w:rPr>
              <w:t>物业管理服务情况评价</w:t>
            </w:r>
          </w:p>
          <w:p w14:paraId="0435FBC9">
            <w:pPr>
              <w:pStyle w:val="8"/>
              <w:spacing w:before="72" w:line="218" w:lineRule="auto"/>
              <w:ind w:firstLine="432" w:firstLineChars="200"/>
              <w:jc w:val="both"/>
              <w:rPr>
                <w:rFonts w:hint="eastAsia" w:eastAsia="仿宋"/>
                <w:sz w:val="22"/>
                <w:szCs w:val="22"/>
                <w:lang w:eastAsia="zh-CN"/>
              </w:rPr>
            </w:pPr>
            <w:r>
              <w:rPr>
                <w:rFonts w:hint="eastAsia"/>
                <w:spacing w:val="-2"/>
                <w:sz w:val="22"/>
                <w:szCs w:val="22"/>
                <w:lang w:eastAsia="zh-CN"/>
              </w:rPr>
              <w:t>（区住建委）</w:t>
            </w:r>
          </w:p>
        </w:tc>
        <w:tc>
          <w:tcPr>
            <w:tcW w:w="1560" w:type="dxa"/>
            <w:vAlign w:val="top"/>
          </w:tcPr>
          <w:p w14:paraId="2BC5146F">
            <w:pPr>
              <w:pStyle w:val="8"/>
              <w:spacing w:before="71" w:line="217" w:lineRule="auto"/>
              <w:ind w:firstLine="648" w:firstLineChars="300"/>
              <w:jc w:val="both"/>
              <w:rPr>
                <w:rFonts w:hint="eastAsia"/>
                <w:spacing w:val="-2"/>
                <w:sz w:val="22"/>
                <w:szCs w:val="22"/>
                <w:lang w:eastAsia="zh-CN"/>
              </w:rPr>
            </w:pPr>
          </w:p>
          <w:p w14:paraId="323FCC5B">
            <w:pPr>
              <w:pStyle w:val="8"/>
              <w:spacing w:before="71" w:line="217" w:lineRule="auto"/>
              <w:ind w:firstLine="648" w:firstLineChars="300"/>
              <w:jc w:val="both"/>
              <w:rPr>
                <w:rFonts w:hint="eastAsia"/>
                <w:spacing w:val="-2"/>
                <w:sz w:val="22"/>
                <w:szCs w:val="22"/>
                <w:lang w:eastAsia="zh-CN"/>
              </w:rPr>
            </w:pPr>
          </w:p>
          <w:p w14:paraId="55E9740F">
            <w:pPr>
              <w:pStyle w:val="8"/>
              <w:spacing w:before="71" w:line="217" w:lineRule="auto"/>
              <w:ind w:firstLine="648" w:firstLineChars="300"/>
              <w:jc w:val="both"/>
              <w:rPr>
                <w:rFonts w:hint="eastAsia"/>
                <w:spacing w:val="-2"/>
                <w:sz w:val="22"/>
                <w:szCs w:val="22"/>
                <w:lang w:eastAsia="zh-CN"/>
              </w:rPr>
            </w:pPr>
            <w:r>
              <w:rPr>
                <w:rFonts w:hint="eastAsia"/>
                <w:spacing w:val="-2"/>
                <w:sz w:val="22"/>
                <w:szCs w:val="22"/>
                <w:lang w:eastAsia="zh-CN"/>
              </w:rPr>
              <w:t>100</w:t>
            </w:r>
          </w:p>
        </w:tc>
        <w:tc>
          <w:tcPr>
            <w:tcW w:w="1275" w:type="dxa"/>
            <w:vAlign w:val="top"/>
          </w:tcPr>
          <w:p w14:paraId="3B44A00B">
            <w:pPr>
              <w:pStyle w:val="8"/>
              <w:spacing w:before="71" w:line="217" w:lineRule="auto"/>
              <w:ind w:firstLine="648" w:firstLineChars="300"/>
              <w:jc w:val="both"/>
              <w:rPr>
                <w:rFonts w:hint="eastAsia"/>
                <w:spacing w:val="-2"/>
                <w:sz w:val="22"/>
                <w:szCs w:val="22"/>
                <w:lang w:eastAsia="zh-CN"/>
              </w:rPr>
            </w:pPr>
          </w:p>
        </w:tc>
        <w:tc>
          <w:tcPr>
            <w:tcW w:w="1185" w:type="dxa"/>
            <w:vAlign w:val="top"/>
          </w:tcPr>
          <w:p w14:paraId="25E5D87D">
            <w:pPr>
              <w:pStyle w:val="8"/>
              <w:spacing w:before="71" w:line="217" w:lineRule="auto"/>
              <w:ind w:firstLine="648" w:firstLineChars="300"/>
              <w:jc w:val="center"/>
              <w:rPr>
                <w:rFonts w:hint="eastAsia"/>
                <w:spacing w:val="-2"/>
                <w:sz w:val="22"/>
                <w:szCs w:val="22"/>
                <w:lang w:eastAsia="zh-CN"/>
              </w:rPr>
            </w:pPr>
          </w:p>
          <w:p w14:paraId="2FCA88D7">
            <w:pPr>
              <w:pStyle w:val="8"/>
              <w:spacing w:before="71" w:line="217" w:lineRule="auto"/>
              <w:ind w:firstLine="648" w:firstLineChars="300"/>
              <w:jc w:val="center"/>
              <w:rPr>
                <w:rFonts w:hint="eastAsia"/>
                <w:spacing w:val="-2"/>
                <w:sz w:val="22"/>
                <w:szCs w:val="22"/>
                <w:lang w:eastAsia="zh-CN"/>
              </w:rPr>
            </w:pPr>
          </w:p>
          <w:p w14:paraId="5B9D0587">
            <w:pPr>
              <w:pStyle w:val="8"/>
              <w:spacing w:before="71" w:line="217" w:lineRule="auto"/>
              <w:jc w:val="center"/>
              <w:rPr>
                <w:rFonts w:hint="eastAsia"/>
                <w:spacing w:val="-2"/>
                <w:sz w:val="22"/>
                <w:szCs w:val="22"/>
                <w:lang w:eastAsia="zh-CN"/>
              </w:rPr>
            </w:pPr>
            <w:r>
              <w:rPr>
                <w:rFonts w:hint="eastAsia"/>
                <w:spacing w:val="-2"/>
                <w:sz w:val="22"/>
                <w:szCs w:val="22"/>
                <w:lang w:val="en-US" w:eastAsia="zh-CN"/>
              </w:rPr>
              <w:t>3</w:t>
            </w:r>
            <w:r>
              <w:rPr>
                <w:rFonts w:hint="eastAsia"/>
                <w:spacing w:val="-2"/>
                <w:sz w:val="22"/>
                <w:szCs w:val="22"/>
                <w:lang w:eastAsia="zh-CN"/>
              </w:rPr>
              <w:t>0%</w:t>
            </w:r>
          </w:p>
        </w:tc>
        <w:tc>
          <w:tcPr>
            <w:tcW w:w="1381" w:type="dxa"/>
            <w:vAlign w:val="top"/>
          </w:tcPr>
          <w:p w14:paraId="38E8133C">
            <w:pPr>
              <w:rPr>
                <w:rFonts w:ascii="Arial"/>
                <w:sz w:val="21"/>
              </w:rPr>
            </w:pPr>
          </w:p>
        </w:tc>
      </w:tr>
      <w:tr w14:paraId="7E5A6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0" w:hRule="atLeast"/>
        </w:trPr>
        <w:tc>
          <w:tcPr>
            <w:tcW w:w="1009" w:type="dxa"/>
            <w:vAlign w:val="top"/>
          </w:tcPr>
          <w:p w14:paraId="30AD58A7">
            <w:pPr>
              <w:spacing w:line="343" w:lineRule="auto"/>
              <w:rPr>
                <w:rFonts w:ascii="Arial"/>
                <w:sz w:val="21"/>
              </w:rPr>
            </w:pPr>
          </w:p>
          <w:p w14:paraId="1AD120A1">
            <w:pPr>
              <w:spacing w:line="343" w:lineRule="auto"/>
              <w:rPr>
                <w:rFonts w:ascii="Arial"/>
                <w:sz w:val="21"/>
              </w:rPr>
            </w:pPr>
          </w:p>
          <w:p w14:paraId="17A9375B">
            <w:pPr>
              <w:spacing w:before="72" w:line="194" w:lineRule="auto"/>
              <w:ind w:left="420"/>
              <w:rPr>
                <w:rFonts w:ascii="宋体" w:hAnsi="宋体" w:eastAsia="宋体" w:cs="宋体"/>
                <w:sz w:val="22"/>
                <w:szCs w:val="22"/>
              </w:rPr>
            </w:pPr>
            <w:r>
              <w:rPr>
                <w:rFonts w:ascii="宋体" w:hAnsi="宋体" w:eastAsia="宋体" w:cs="宋体"/>
                <w:spacing w:val="19"/>
                <w:sz w:val="22"/>
                <w:szCs w:val="22"/>
              </w:rPr>
              <w:t>4</w:t>
            </w:r>
          </w:p>
        </w:tc>
        <w:tc>
          <w:tcPr>
            <w:tcW w:w="2263" w:type="dxa"/>
            <w:vAlign w:val="center"/>
          </w:tcPr>
          <w:p w14:paraId="6F1FF3B1">
            <w:pPr>
              <w:pStyle w:val="8"/>
              <w:spacing w:before="71" w:line="218" w:lineRule="auto"/>
              <w:jc w:val="center"/>
              <w:rPr>
                <w:sz w:val="22"/>
                <w:szCs w:val="22"/>
              </w:rPr>
            </w:pPr>
            <w:r>
              <w:rPr>
                <w:spacing w:val="-2"/>
                <w:sz w:val="22"/>
                <w:szCs w:val="22"/>
              </w:rPr>
              <w:t>业主满意度情况评价</w:t>
            </w:r>
          </w:p>
        </w:tc>
        <w:tc>
          <w:tcPr>
            <w:tcW w:w="1560" w:type="dxa"/>
            <w:vAlign w:val="center"/>
          </w:tcPr>
          <w:p w14:paraId="7F1E2AB8">
            <w:pPr>
              <w:pStyle w:val="8"/>
              <w:spacing w:before="71" w:line="218" w:lineRule="auto"/>
              <w:jc w:val="center"/>
              <w:rPr>
                <w:rFonts w:hint="eastAsia" w:ascii="宋体" w:hAnsi="宋体" w:eastAsia="宋体" w:cs="宋体"/>
                <w:sz w:val="22"/>
                <w:szCs w:val="22"/>
                <w:lang w:eastAsia="zh-CN"/>
              </w:rPr>
            </w:pPr>
            <w:r>
              <w:rPr>
                <w:rFonts w:hint="eastAsia"/>
                <w:spacing w:val="-2"/>
                <w:sz w:val="22"/>
                <w:szCs w:val="22"/>
                <w:lang w:eastAsia="zh-CN"/>
              </w:rPr>
              <w:t>根据满意度得分情况</w:t>
            </w:r>
          </w:p>
        </w:tc>
        <w:tc>
          <w:tcPr>
            <w:tcW w:w="1275" w:type="dxa"/>
            <w:vAlign w:val="top"/>
          </w:tcPr>
          <w:p w14:paraId="30D11609">
            <w:pPr>
              <w:rPr>
                <w:rFonts w:ascii="Arial"/>
                <w:sz w:val="21"/>
              </w:rPr>
            </w:pPr>
          </w:p>
        </w:tc>
        <w:tc>
          <w:tcPr>
            <w:tcW w:w="1185" w:type="dxa"/>
            <w:vAlign w:val="top"/>
          </w:tcPr>
          <w:p w14:paraId="609D7B04">
            <w:pPr>
              <w:spacing w:line="342" w:lineRule="auto"/>
              <w:rPr>
                <w:rFonts w:ascii="Arial"/>
                <w:sz w:val="21"/>
              </w:rPr>
            </w:pPr>
          </w:p>
          <w:p w14:paraId="5B49E40B">
            <w:pPr>
              <w:spacing w:line="342" w:lineRule="auto"/>
              <w:rPr>
                <w:rFonts w:ascii="Arial"/>
                <w:sz w:val="21"/>
              </w:rPr>
            </w:pPr>
          </w:p>
          <w:p w14:paraId="63F8DE4A">
            <w:pPr>
              <w:spacing w:before="71" w:line="197" w:lineRule="auto"/>
              <w:ind w:left="320"/>
              <w:rPr>
                <w:rFonts w:ascii="宋体" w:hAnsi="宋体" w:eastAsia="宋体" w:cs="宋体"/>
                <w:sz w:val="22"/>
                <w:szCs w:val="22"/>
              </w:rPr>
            </w:pPr>
          </w:p>
        </w:tc>
        <w:tc>
          <w:tcPr>
            <w:tcW w:w="1381" w:type="dxa"/>
            <w:vAlign w:val="top"/>
          </w:tcPr>
          <w:p w14:paraId="05CE8B15">
            <w:pPr>
              <w:rPr>
                <w:rFonts w:ascii="Arial"/>
                <w:sz w:val="21"/>
              </w:rPr>
            </w:pPr>
          </w:p>
        </w:tc>
      </w:tr>
      <w:tr w14:paraId="0EC15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7292" w:type="dxa"/>
            <w:gridSpan w:val="5"/>
            <w:vAlign w:val="top"/>
          </w:tcPr>
          <w:p w14:paraId="2AC2FE63">
            <w:pPr>
              <w:spacing w:line="386" w:lineRule="auto"/>
              <w:rPr>
                <w:rFonts w:ascii="Arial"/>
                <w:sz w:val="21"/>
              </w:rPr>
            </w:pPr>
          </w:p>
          <w:p w14:paraId="321F20E8">
            <w:pPr>
              <w:pStyle w:val="8"/>
              <w:spacing w:before="71" w:line="218" w:lineRule="auto"/>
              <w:ind w:left="3475"/>
              <w:rPr>
                <w:sz w:val="22"/>
                <w:szCs w:val="22"/>
              </w:rPr>
            </w:pPr>
            <w:r>
              <w:rPr>
                <w:spacing w:val="-5"/>
                <w:sz w:val="22"/>
                <w:szCs w:val="22"/>
              </w:rPr>
              <w:t>综合得分</w:t>
            </w:r>
          </w:p>
        </w:tc>
        <w:tc>
          <w:tcPr>
            <w:tcW w:w="1381" w:type="dxa"/>
            <w:vAlign w:val="top"/>
          </w:tcPr>
          <w:p w14:paraId="6622132E">
            <w:pPr>
              <w:rPr>
                <w:rFonts w:ascii="Arial"/>
                <w:sz w:val="21"/>
              </w:rPr>
            </w:pPr>
          </w:p>
        </w:tc>
      </w:tr>
    </w:tbl>
    <w:p w14:paraId="4DEC5E6A">
      <w:pPr>
        <w:spacing w:line="250" w:lineRule="auto"/>
        <w:rPr>
          <w:rFonts w:ascii="Arial"/>
          <w:sz w:val="21"/>
        </w:rPr>
      </w:pPr>
    </w:p>
    <w:p w14:paraId="3C88F250">
      <w:pPr>
        <w:spacing w:before="72" w:line="218" w:lineRule="auto"/>
        <w:jc w:val="right"/>
        <w:rPr>
          <w:rFonts w:hint="default" w:ascii="方正仿宋_GB2312" w:hAnsi="方正仿宋_GB2312" w:eastAsia="方正仿宋_GB2312" w:cs="方正仿宋_GB2312"/>
          <w:sz w:val="32"/>
          <w:szCs w:val="32"/>
          <w:lang w:val="en-US" w:eastAsia="zh-CN"/>
        </w:rPr>
      </w:pPr>
      <w:r>
        <w:rPr>
          <w:rFonts w:ascii="仿宋" w:hAnsi="仿宋" w:eastAsia="仿宋" w:cs="仿宋"/>
          <w:spacing w:val="1"/>
          <w:sz w:val="22"/>
          <w:szCs w:val="22"/>
        </w:rPr>
        <w:t xml:space="preserve">                </w:t>
      </w:r>
      <w:r>
        <w:rPr>
          <w:rFonts w:ascii="仿宋" w:hAnsi="仿宋" w:eastAsia="仿宋" w:cs="仿宋"/>
          <w:sz w:val="22"/>
          <w:szCs w:val="22"/>
        </w:rPr>
        <w:t xml:space="preserve">      </w:t>
      </w:r>
      <w:r>
        <w:rPr>
          <w:rFonts w:ascii="仿宋" w:hAnsi="仿宋" w:eastAsia="仿宋" w:cs="仿宋"/>
          <w:spacing w:val="-14"/>
          <w:sz w:val="22"/>
          <w:szCs w:val="22"/>
        </w:rPr>
        <w:t>年</w:t>
      </w:r>
      <w:r>
        <w:rPr>
          <w:rFonts w:ascii="仿宋" w:hAnsi="仿宋" w:eastAsia="仿宋" w:cs="仿宋"/>
          <w:spacing w:val="5"/>
          <w:sz w:val="22"/>
          <w:szCs w:val="22"/>
        </w:rPr>
        <w:t xml:space="preserve">    </w:t>
      </w:r>
      <w:r>
        <w:rPr>
          <w:rFonts w:ascii="仿宋" w:hAnsi="仿宋" w:eastAsia="仿宋" w:cs="仿宋"/>
          <w:spacing w:val="-14"/>
          <w:sz w:val="22"/>
          <w:szCs w:val="22"/>
        </w:rPr>
        <w:t>月</w:t>
      </w:r>
      <w:r>
        <w:rPr>
          <w:rFonts w:ascii="仿宋" w:hAnsi="仿宋" w:eastAsia="仿宋" w:cs="仿宋"/>
          <w:spacing w:val="16"/>
          <w:sz w:val="22"/>
          <w:szCs w:val="22"/>
        </w:rPr>
        <w:t xml:space="preserve">   </w:t>
      </w:r>
      <w:r>
        <w:rPr>
          <w:rFonts w:ascii="仿宋" w:hAnsi="仿宋" w:eastAsia="仿宋" w:cs="仿宋"/>
          <w:spacing w:val="-14"/>
          <w:sz w:val="22"/>
          <w:szCs w:val="22"/>
        </w:rPr>
        <w:t>日</w:t>
      </w:r>
    </w:p>
    <w:sectPr>
      <w:footerReference r:id="rId6" w:type="default"/>
      <w:pgSz w:w="11906" w:h="16838"/>
      <w:pgMar w:top="1421" w:right="1473" w:bottom="1728" w:left="1475" w:header="0" w:footer="1435"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CAD6E90-0682-4DD7-9204-630928E6A9EA}"/>
  </w:font>
  <w:font w:name="黑体">
    <w:panose1 w:val="02010609060101010101"/>
    <w:charset w:val="86"/>
    <w:family w:val="auto"/>
    <w:pitch w:val="default"/>
    <w:sig w:usb0="800002BF" w:usb1="38CF7CFA" w:usb2="00000016" w:usb3="00000000" w:csb0="00040001" w:csb1="00000000"/>
    <w:embedRegular r:id="rId2" w:fontKey="{FA31F06F-7B43-4679-9B1C-8D65D0BD6D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1111F25-7970-48C5-9DC2-C3F4965DBFB9}"/>
  </w:font>
  <w:font w:name="仿宋">
    <w:panose1 w:val="02010609060101010101"/>
    <w:charset w:val="86"/>
    <w:family w:val="auto"/>
    <w:pitch w:val="default"/>
    <w:sig w:usb0="800002BF" w:usb1="38CF7CFA" w:usb2="00000016" w:usb3="00000000" w:csb0="00040001" w:csb1="00000000"/>
    <w:embedRegular r:id="rId4" w:fontKey="{79094720-C866-41E5-B0AD-CC684F9502C7}"/>
  </w:font>
  <w:font w:name="方正小标宋简体">
    <w:panose1 w:val="02010600010101010101"/>
    <w:charset w:val="86"/>
    <w:family w:val="auto"/>
    <w:pitch w:val="default"/>
    <w:sig w:usb0="00000001" w:usb1="080E0000" w:usb2="00000000" w:usb3="00000000" w:csb0="00040000" w:csb1="00000000"/>
    <w:embedRegular r:id="rId5" w:fontKey="{9DDE180B-DA5C-4806-AEFF-655121058D5C}"/>
  </w:font>
  <w:font w:name="方正仿宋_GB2312">
    <w:panose1 w:val="02000000000000000000"/>
    <w:charset w:val="86"/>
    <w:family w:val="auto"/>
    <w:pitch w:val="default"/>
    <w:sig w:usb0="A00002BF" w:usb1="184F6CFA" w:usb2="00000012" w:usb3="00000000" w:csb0="00040001" w:csb1="00000000"/>
    <w:embedRegular r:id="rId6" w:fontKey="{DBC2C305-121A-4BB3-B010-4A0D67B252F9}"/>
  </w:font>
  <w:font w:name="方正楷体_GB2312">
    <w:altName w:val="楷体"/>
    <w:panose1 w:val="02000000000000000000"/>
    <w:charset w:val="86"/>
    <w:family w:val="auto"/>
    <w:pitch w:val="default"/>
    <w:sig w:usb0="00000000" w:usb1="00000000" w:usb2="00000012" w:usb3="00000000" w:csb0="00040001" w:csb1="00000000"/>
    <w:embedRegular r:id="rId7" w:fontKey="{DFB6D8CC-ECED-4AEE-859D-15EE6BF3C222}"/>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8" w:fontKey="{06E4871A-A6FE-4B66-9506-21DB9A92E904}"/>
  </w:font>
  <w:font w:name="汉仪超粗圆简">
    <w:altName w:val="宋体"/>
    <w:panose1 w:val="02010600000101010101"/>
    <w:charset w:val="86"/>
    <w:family w:val="auto"/>
    <w:pitch w:val="default"/>
    <w:sig w:usb0="00000000" w:usb1="00000000" w:usb2="00000002" w:usb3="00000000" w:csb0="00040000" w:csb1="00000000"/>
    <w:embedRegular r:id="rId9" w:fontKey="{53B3889F-9D61-4964-8124-5E14C6F4198F}"/>
  </w:font>
  <w:font w:name="汉仪中宋简">
    <w:altName w:val="宋体"/>
    <w:panose1 w:val="02010600000101010101"/>
    <w:charset w:val="86"/>
    <w:family w:val="auto"/>
    <w:pitch w:val="default"/>
    <w:sig w:usb0="00000000" w:usb1="000000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1F5D6">
    <w:pPr>
      <w:pStyle w:val="2"/>
      <w:spacing w:line="189" w:lineRule="auto"/>
      <w:ind w:left="3999"/>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672EC">
    <w:pPr>
      <w:pStyle w:val="2"/>
      <w:spacing w:line="189" w:lineRule="auto"/>
      <w:ind w:left="3999"/>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4F7B1">
    <w:pPr>
      <w:pStyle w:val="2"/>
      <w:spacing w:line="189" w:lineRule="auto"/>
      <w:ind w:left="3999"/>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B60A3">
                          <w:pPr>
                            <w:pStyle w:val="3"/>
                            <w:rPr>
                              <w:rFonts w:hint="eastAsia" w:ascii="方正楷体_GB2312" w:hAnsi="方正楷体_GB2312" w:eastAsia="方正楷体_GB2312" w:cs="方正楷体_GB2312"/>
                              <w:sz w:val="30"/>
                              <w:szCs w:val="30"/>
                            </w:rPr>
                          </w:pPr>
                          <w:r>
                            <w:rPr>
                              <w:rFonts w:hint="eastAsia" w:ascii="方正楷体_GB2312" w:hAnsi="方正楷体_GB2312" w:eastAsia="方正楷体_GB2312" w:cs="方正楷体_GB2312"/>
                              <w:sz w:val="30"/>
                              <w:szCs w:val="30"/>
                            </w:rPr>
                            <w:t xml:space="preserve">— </w:t>
                          </w:r>
                          <w:r>
                            <w:rPr>
                              <w:rFonts w:hint="eastAsia" w:ascii="方正楷体_GB2312" w:hAnsi="方正楷体_GB2312" w:eastAsia="方正楷体_GB2312" w:cs="方正楷体_GB2312"/>
                              <w:sz w:val="30"/>
                              <w:szCs w:val="30"/>
                            </w:rPr>
                            <w:fldChar w:fldCharType="begin"/>
                          </w:r>
                          <w:r>
                            <w:rPr>
                              <w:rFonts w:hint="eastAsia" w:ascii="方正楷体_GB2312" w:hAnsi="方正楷体_GB2312" w:eastAsia="方正楷体_GB2312" w:cs="方正楷体_GB2312"/>
                              <w:sz w:val="30"/>
                              <w:szCs w:val="30"/>
                            </w:rPr>
                            <w:instrText xml:space="preserve"> PAGE  \* MERGEFORMAT </w:instrText>
                          </w:r>
                          <w:r>
                            <w:rPr>
                              <w:rFonts w:hint="eastAsia" w:ascii="方正楷体_GB2312" w:hAnsi="方正楷体_GB2312" w:eastAsia="方正楷体_GB2312" w:cs="方正楷体_GB2312"/>
                              <w:sz w:val="30"/>
                              <w:szCs w:val="30"/>
                            </w:rPr>
                            <w:fldChar w:fldCharType="separate"/>
                          </w:r>
                          <w:r>
                            <w:rPr>
                              <w:rFonts w:hint="eastAsia" w:ascii="方正楷体_GB2312" w:hAnsi="方正楷体_GB2312" w:eastAsia="方正楷体_GB2312" w:cs="方正楷体_GB2312"/>
                              <w:sz w:val="30"/>
                              <w:szCs w:val="30"/>
                            </w:rPr>
                            <w:t>2</w:t>
                          </w:r>
                          <w:r>
                            <w:rPr>
                              <w:rFonts w:hint="eastAsia" w:ascii="方正楷体_GB2312" w:hAnsi="方正楷体_GB2312" w:eastAsia="方正楷体_GB2312" w:cs="方正楷体_GB2312"/>
                              <w:sz w:val="30"/>
                              <w:szCs w:val="30"/>
                            </w:rPr>
                            <w:fldChar w:fldCharType="end"/>
                          </w:r>
                          <w:r>
                            <w:rPr>
                              <w:rFonts w:hint="eastAsia" w:ascii="方正楷体_GB2312" w:hAnsi="方正楷体_GB2312" w:eastAsia="方正楷体_GB2312" w:cs="方正楷体_GB2312"/>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4B60A3">
                    <w:pPr>
                      <w:pStyle w:val="3"/>
                      <w:rPr>
                        <w:rFonts w:hint="eastAsia" w:ascii="方正楷体_GB2312" w:hAnsi="方正楷体_GB2312" w:eastAsia="方正楷体_GB2312" w:cs="方正楷体_GB2312"/>
                        <w:sz w:val="30"/>
                        <w:szCs w:val="30"/>
                      </w:rPr>
                    </w:pPr>
                    <w:r>
                      <w:rPr>
                        <w:rFonts w:hint="eastAsia" w:ascii="方正楷体_GB2312" w:hAnsi="方正楷体_GB2312" w:eastAsia="方正楷体_GB2312" w:cs="方正楷体_GB2312"/>
                        <w:sz w:val="30"/>
                        <w:szCs w:val="30"/>
                      </w:rPr>
                      <w:t xml:space="preserve">— </w:t>
                    </w:r>
                    <w:r>
                      <w:rPr>
                        <w:rFonts w:hint="eastAsia" w:ascii="方正楷体_GB2312" w:hAnsi="方正楷体_GB2312" w:eastAsia="方正楷体_GB2312" w:cs="方正楷体_GB2312"/>
                        <w:sz w:val="30"/>
                        <w:szCs w:val="30"/>
                      </w:rPr>
                      <w:fldChar w:fldCharType="begin"/>
                    </w:r>
                    <w:r>
                      <w:rPr>
                        <w:rFonts w:hint="eastAsia" w:ascii="方正楷体_GB2312" w:hAnsi="方正楷体_GB2312" w:eastAsia="方正楷体_GB2312" w:cs="方正楷体_GB2312"/>
                        <w:sz w:val="30"/>
                        <w:szCs w:val="30"/>
                      </w:rPr>
                      <w:instrText xml:space="preserve"> PAGE  \* MERGEFORMAT </w:instrText>
                    </w:r>
                    <w:r>
                      <w:rPr>
                        <w:rFonts w:hint="eastAsia" w:ascii="方正楷体_GB2312" w:hAnsi="方正楷体_GB2312" w:eastAsia="方正楷体_GB2312" w:cs="方正楷体_GB2312"/>
                        <w:sz w:val="30"/>
                        <w:szCs w:val="30"/>
                      </w:rPr>
                      <w:fldChar w:fldCharType="separate"/>
                    </w:r>
                    <w:r>
                      <w:rPr>
                        <w:rFonts w:hint="eastAsia" w:ascii="方正楷体_GB2312" w:hAnsi="方正楷体_GB2312" w:eastAsia="方正楷体_GB2312" w:cs="方正楷体_GB2312"/>
                        <w:sz w:val="30"/>
                        <w:szCs w:val="30"/>
                      </w:rPr>
                      <w:t>2</w:t>
                    </w:r>
                    <w:r>
                      <w:rPr>
                        <w:rFonts w:hint="eastAsia" w:ascii="方正楷体_GB2312" w:hAnsi="方正楷体_GB2312" w:eastAsia="方正楷体_GB2312" w:cs="方正楷体_GB2312"/>
                        <w:sz w:val="30"/>
                        <w:szCs w:val="30"/>
                      </w:rPr>
                      <w:fldChar w:fldCharType="end"/>
                    </w:r>
                    <w:r>
                      <w:rPr>
                        <w:rFonts w:hint="eastAsia" w:ascii="方正楷体_GB2312" w:hAnsi="方正楷体_GB2312" w:eastAsia="方正楷体_GB2312" w:cs="方正楷体_GB2312"/>
                        <w:sz w:val="30"/>
                        <w:szCs w:val="30"/>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0A3BE">
    <w:pPr>
      <w:pStyle w:val="2"/>
      <w:spacing w:line="187" w:lineRule="auto"/>
      <w:ind w:left="4123"/>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1F8E6">
                          <w:pPr>
                            <w:pStyle w:val="3"/>
                            <w:rPr>
                              <w:rFonts w:hint="eastAsia" w:ascii="方正楷体_GB2312" w:hAnsi="方正楷体_GB2312" w:eastAsia="方正楷体_GB2312" w:cs="方正楷体_GB2312"/>
                              <w:sz w:val="30"/>
                              <w:szCs w:val="30"/>
                            </w:rPr>
                          </w:pPr>
                          <w:r>
                            <w:rPr>
                              <w:rFonts w:hint="eastAsia" w:ascii="方正楷体_GB2312" w:hAnsi="方正楷体_GB2312" w:eastAsia="方正楷体_GB2312" w:cs="方正楷体_GB2312"/>
                              <w:sz w:val="30"/>
                              <w:szCs w:val="30"/>
                            </w:rPr>
                            <w:t xml:space="preserve">— </w:t>
                          </w:r>
                          <w:r>
                            <w:rPr>
                              <w:rFonts w:hint="eastAsia" w:ascii="方正楷体_GB2312" w:hAnsi="方正楷体_GB2312" w:eastAsia="方正楷体_GB2312" w:cs="方正楷体_GB2312"/>
                              <w:sz w:val="30"/>
                              <w:szCs w:val="30"/>
                            </w:rPr>
                            <w:fldChar w:fldCharType="begin"/>
                          </w:r>
                          <w:r>
                            <w:rPr>
                              <w:rFonts w:hint="eastAsia" w:ascii="方正楷体_GB2312" w:hAnsi="方正楷体_GB2312" w:eastAsia="方正楷体_GB2312" w:cs="方正楷体_GB2312"/>
                              <w:sz w:val="30"/>
                              <w:szCs w:val="30"/>
                            </w:rPr>
                            <w:instrText xml:space="preserve"> PAGE  \* MERGEFORMAT </w:instrText>
                          </w:r>
                          <w:r>
                            <w:rPr>
                              <w:rFonts w:hint="eastAsia" w:ascii="方正楷体_GB2312" w:hAnsi="方正楷体_GB2312" w:eastAsia="方正楷体_GB2312" w:cs="方正楷体_GB2312"/>
                              <w:sz w:val="30"/>
                              <w:szCs w:val="30"/>
                            </w:rPr>
                            <w:fldChar w:fldCharType="separate"/>
                          </w:r>
                          <w:r>
                            <w:rPr>
                              <w:rFonts w:hint="eastAsia" w:ascii="方正楷体_GB2312" w:hAnsi="方正楷体_GB2312" w:eastAsia="方正楷体_GB2312" w:cs="方正楷体_GB2312"/>
                              <w:sz w:val="30"/>
                              <w:szCs w:val="30"/>
                            </w:rPr>
                            <w:t>19</w:t>
                          </w:r>
                          <w:r>
                            <w:rPr>
                              <w:rFonts w:hint="eastAsia" w:ascii="方正楷体_GB2312" w:hAnsi="方正楷体_GB2312" w:eastAsia="方正楷体_GB2312" w:cs="方正楷体_GB2312"/>
                              <w:sz w:val="30"/>
                              <w:szCs w:val="30"/>
                            </w:rPr>
                            <w:fldChar w:fldCharType="end"/>
                          </w:r>
                          <w:r>
                            <w:rPr>
                              <w:rFonts w:hint="eastAsia" w:ascii="方正楷体_GB2312" w:hAnsi="方正楷体_GB2312" w:eastAsia="方正楷体_GB2312" w:cs="方正楷体_GB2312"/>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3D1F8E6">
                    <w:pPr>
                      <w:pStyle w:val="3"/>
                      <w:rPr>
                        <w:rFonts w:hint="eastAsia" w:ascii="方正楷体_GB2312" w:hAnsi="方正楷体_GB2312" w:eastAsia="方正楷体_GB2312" w:cs="方正楷体_GB2312"/>
                        <w:sz w:val="30"/>
                        <w:szCs w:val="30"/>
                      </w:rPr>
                    </w:pPr>
                    <w:r>
                      <w:rPr>
                        <w:rFonts w:hint="eastAsia" w:ascii="方正楷体_GB2312" w:hAnsi="方正楷体_GB2312" w:eastAsia="方正楷体_GB2312" w:cs="方正楷体_GB2312"/>
                        <w:sz w:val="30"/>
                        <w:szCs w:val="30"/>
                      </w:rPr>
                      <w:t xml:space="preserve">— </w:t>
                    </w:r>
                    <w:r>
                      <w:rPr>
                        <w:rFonts w:hint="eastAsia" w:ascii="方正楷体_GB2312" w:hAnsi="方正楷体_GB2312" w:eastAsia="方正楷体_GB2312" w:cs="方正楷体_GB2312"/>
                        <w:sz w:val="30"/>
                        <w:szCs w:val="30"/>
                      </w:rPr>
                      <w:fldChar w:fldCharType="begin"/>
                    </w:r>
                    <w:r>
                      <w:rPr>
                        <w:rFonts w:hint="eastAsia" w:ascii="方正楷体_GB2312" w:hAnsi="方正楷体_GB2312" w:eastAsia="方正楷体_GB2312" w:cs="方正楷体_GB2312"/>
                        <w:sz w:val="30"/>
                        <w:szCs w:val="30"/>
                      </w:rPr>
                      <w:instrText xml:space="preserve"> PAGE  \* MERGEFORMAT </w:instrText>
                    </w:r>
                    <w:r>
                      <w:rPr>
                        <w:rFonts w:hint="eastAsia" w:ascii="方正楷体_GB2312" w:hAnsi="方正楷体_GB2312" w:eastAsia="方正楷体_GB2312" w:cs="方正楷体_GB2312"/>
                        <w:sz w:val="30"/>
                        <w:szCs w:val="30"/>
                      </w:rPr>
                      <w:fldChar w:fldCharType="separate"/>
                    </w:r>
                    <w:r>
                      <w:rPr>
                        <w:rFonts w:hint="eastAsia" w:ascii="方正楷体_GB2312" w:hAnsi="方正楷体_GB2312" w:eastAsia="方正楷体_GB2312" w:cs="方正楷体_GB2312"/>
                        <w:sz w:val="30"/>
                        <w:szCs w:val="30"/>
                      </w:rPr>
                      <w:t>19</w:t>
                    </w:r>
                    <w:r>
                      <w:rPr>
                        <w:rFonts w:hint="eastAsia" w:ascii="方正楷体_GB2312" w:hAnsi="方正楷体_GB2312" w:eastAsia="方正楷体_GB2312" w:cs="方正楷体_GB2312"/>
                        <w:sz w:val="30"/>
                        <w:szCs w:val="30"/>
                      </w:rPr>
                      <w:fldChar w:fldCharType="end"/>
                    </w:r>
                    <w:r>
                      <w:rPr>
                        <w:rFonts w:hint="eastAsia" w:ascii="方正楷体_GB2312" w:hAnsi="方正楷体_GB2312" w:eastAsia="方正楷体_GB2312" w:cs="方正楷体_GB2312"/>
                        <w:sz w:val="30"/>
                        <w:szCs w:val="3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F62F1"/>
    <w:multiLevelType w:val="singleLevel"/>
    <w:tmpl w:val="9B4F62F1"/>
    <w:lvl w:ilvl="0" w:tentative="0">
      <w:start w:val="1"/>
      <w:numFmt w:val="chineseCounting"/>
      <w:suff w:val="nothing"/>
      <w:lvlText w:val="（%1）"/>
      <w:lvlJc w:val="left"/>
      <w:pPr>
        <w:ind w:left="580" w:firstLine="0"/>
      </w:pPr>
      <w:rPr>
        <w:rFonts w:hint="eastAsia"/>
      </w:rPr>
    </w:lvl>
  </w:abstractNum>
  <w:abstractNum w:abstractNumId="1">
    <w:nsid w:val="BDCE3066"/>
    <w:multiLevelType w:val="singleLevel"/>
    <w:tmpl w:val="BDCE3066"/>
    <w:lvl w:ilvl="0" w:tentative="0">
      <w:start w:val="1"/>
      <w:numFmt w:val="decimal"/>
      <w:suff w:val="nothing"/>
      <w:lvlText w:val="%1、"/>
      <w:lvlJc w:val="left"/>
    </w:lvl>
  </w:abstractNum>
  <w:abstractNum w:abstractNumId="2">
    <w:nsid w:val="D3BA7A68"/>
    <w:multiLevelType w:val="singleLevel"/>
    <w:tmpl w:val="D3BA7A68"/>
    <w:lvl w:ilvl="0" w:tentative="0">
      <w:start w:val="1"/>
      <w:numFmt w:val="chineseCounting"/>
      <w:suff w:val="nothing"/>
      <w:lvlText w:val="（%1）"/>
      <w:lvlJc w:val="left"/>
      <w:rPr>
        <w:rFonts w:hint="eastAsia"/>
      </w:rPr>
    </w:lvl>
  </w:abstractNum>
  <w:abstractNum w:abstractNumId="3">
    <w:nsid w:val="FAE644AE"/>
    <w:multiLevelType w:val="singleLevel"/>
    <w:tmpl w:val="FAE644AE"/>
    <w:lvl w:ilvl="0" w:tentative="0">
      <w:start w:val="1"/>
      <w:numFmt w:val="decimal"/>
      <w:suff w:val="nothing"/>
      <w:lvlText w:val="%1、"/>
      <w:lvlJc w:val="left"/>
    </w:lvl>
  </w:abstractNum>
  <w:abstractNum w:abstractNumId="4">
    <w:nsid w:val="3FD7AA91"/>
    <w:multiLevelType w:val="singleLevel"/>
    <w:tmpl w:val="3FD7AA91"/>
    <w:lvl w:ilvl="0" w:tentative="0">
      <w:start w:val="1"/>
      <w:numFmt w:val="chineseCounting"/>
      <w:suff w:val="nothing"/>
      <w:lvlText w:val="%1、"/>
      <w:lvlJc w:val="left"/>
      <w:rPr>
        <w:rFonts w:hint="eastAsia"/>
      </w:rPr>
    </w:lvl>
  </w:abstractNum>
  <w:abstractNum w:abstractNumId="5">
    <w:nsid w:val="65FEA6F3"/>
    <w:multiLevelType w:val="singleLevel"/>
    <w:tmpl w:val="65FEA6F3"/>
    <w:lvl w:ilvl="0" w:tentative="0">
      <w:start w:val="1"/>
      <w:numFmt w:val="chineseCounting"/>
      <w:suff w:val="nothing"/>
      <w:lvlText w:val="（%1）"/>
      <w:lvlJc w:val="left"/>
      <w:rPr>
        <w:rFonts w:hint="eastAsia"/>
      </w:rPr>
    </w:lvl>
  </w:abstractNum>
  <w:abstractNum w:abstractNumId="6">
    <w:nsid w:val="777A2EE3"/>
    <w:multiLevelType w:val="singleLevel"/>
    <w:tmpl w:val="777A2EE3"/>
    <w:lvl w:ilvl="0" w:tentative="0">
      <w:start w:val="1"/>
      <w:numFmt w:val="chineseCounting"/>
      <w:suff w:val="nothing"/>
      <w:lvlText w:val="（%1）"/>
      <w:lvlJc w:val="left"/>
      <w:rPr>
        <w:rFonts w:hint="eastAsia"/>
      </w:rPr>
    </w:lvl>
  </w:abstractNum>
  <w:abstractNum w:abstractNumId="7">
    <w:nsid w:val="7DBD8366"/>
    <w:multiLevelType w:val="singleLevel"/>
    <w:tmpl w:val="7DBD8366"/>
    <w:lvl w:ilvl="0" w:tentative="0">
      <w:start w:val="1"/>
      <w:numFmt w:val="chineseCounting"/>
      <w:suff w:val="nothing"/>
      <w:lvlText w:val="（%1）"/>
      <w:lvlJc w:val="left"/>
      <w:rPr>
        <w:rFonts w:hint="eastAsia"/>
      </w:rPr>
    </w:lvl>
  </w:abstractNum>
  <w:num w:numId="1">
    <w:abstractNumId w:val="4"/>
  </w:num>
  <w:num w:numId="2">
    <w:abstractNumId w:val="6"/>
  </w:num>
  <w:num w:numId="3">
    <w:abstractNumId w:val="5"/>
  </w:num>
  <w:num w:numId="4">
    <w:abstractNumId w:val="0"/>
  </w:num>
  <w:num w:numId="5">
    <w:abstractNumId w:val="7"/>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HorizontalSpacing w:val="147"/>
  <w:drawingGridVerticalSpacing w:val="29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5BF32C0"/>
    <w:rsid w:val="079B58E7"/>
    <w:rsid w:val="14AA686E"/>
    <w:rsid w:val="179FDE0A"/>
    <w:rsid w:val="1DCE1DB1"/>
    <w:rsid w:val="239E5514"/>
    <w:rsid w:val="285F67BE"/>
    <w:rsid w:val="2A463A7B"/>
    <w:rsid w:val="3B2C2F19"/>
    <w:rsid w:val="3E4038DB"/>
    <w:rsid w:val="3EFF8735"/>
    <w:rsid w:val="3FDE2AC5"/>
    <w:rsid w:val="4BFB2775"/>
    <w:rsid w:val="4C720262"/>
    <w:rsid w:val="53022114"/>
    <w:rsid w:val="5777E2A7"/>
    <w:rsid w:val="577DD1FB"/>
    <w:rsid w:val="5BE79348"/>
    <w:rsid w:val="5DCA75BE"/>
    <w:rsid w:val="5E32FB30"/>
    <w:rsid w:val="62C92480"/>
    <w:rsid w:val="63C11362"/>
    <w:rsid w:val="675FF7FA"/>
    <w:rsid w:val="6DFF29A2"/>
    <w:rsid w:val="6F8B0C35"/>
    <w:rsid w:val="74BF5096"/>
    <w:rsid w:val="77101306"/>
    <w:rsid w:val="7CED7C74"/>
    <w:rsid w:val="7CEF20A1"/>
    <w:rsid w:val="7D7CC7E6"/>
    <w:rsid w:val="7DD75478"/>
    <w:rsid w:val="7DEFC0D9"/>
    <w:rsid w:val="7DFFA6A0"/>
    <w:rsid w:val="7E6A3111"/>
    <w:rsid w:val="7EAF8402"/>
    <w:rsid w:val="7EFBED67"/>
    <w:rsid w:val="8C760D6E"/>
    <w:rsid w:val="BFFD6984"/>
    <w:rsid w:val="C3FD12D1"/>
    <w:rsid w:val="CEBE6FF3"/>
    <w:rsid w:val="CEFA07CA"/>
    <w:rsid w:val="DBFE8CBE"/>
    <w:rsid w:val="DEF3904B"/>
    <w:rsid w:val="DF3562A6"/>
    <w:rsid w:val="E5BF32C0"/>
    <w:rsid w:val="EBF7FD7A"/>
    <w:rsid w:val="F5FF4A3F"/>
    <w:rsid w:val="F6D3A9D6"/>
    <w:rsid w:val="F9FE522A"/>
    <w:rsid w:val="FAAF1FF3"/>
    <w:rsid w:val="FEF637AC"/>
    <w:rsid w:val="FEFF576E"/>
    <w:rsid w:val="FF6D7463"/>
    <w:rsid w:val="FFFF80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71"/>
      <w:szCs w:val="7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Table Text"/>
    <w:basedOn w:val="1"/>
    <w:semiHidden/>
    <w:qFormat/>
    <w:uiPriority w:val="0"/>
    <w:rPr>
      <w:rFonts w:ascii="仿宋" w:hAnsi="仿宋" w:eastAsia="仿宋" w:cs="仿宋"/>
      <w:sz w:val="23"/>
      <w:szCs w:val="23"/>
      <w:lang w:val="en-US" w:eastAsia="en-US" w:bidi="ar-SA"/>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3965</Words>
  <Characters>4041</Characters>
  <Lines>0</Lines>
  <Paragraphs>0</Paragraphs>
  <TotalTime>6</TotalTime>
  <ScaleCrop>false</ScaleCrop>
  <LinksUpToDate>false</LinksUpToDate>
  <CharactersWithSpaces>4137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2025-08-08T09:37:00Z</dcterms:created>
  <dc:creator>wxb</dc:creator>
  <cp:lastModifiedBy>木杉</cp:lastModifiedBy>
  <cp:lastPrinted>2025-11-07T08:23:01Z</cp:lastPrinted>
  <dcterms:modified xsi:type="dcterms:W3CDTF">2025-11-07T08:25:42Z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eyJoZGlkIjoiNzY1Zjg0MTM4MGQxZDMzNGRmODY3YTk1OWI1ZGY2YjkiLCJ1c2VySWQiOiIzMTUxNTk1MjQifQ==</vt:lpwstr>
  </property>
  <property fmtid="{D5CDD505-2E9C-101B-9397-08002B2CF9AE}" pid="4" name="ICV">
    <vt:lpwstr>9888513B70D04F0494CE3EC2CC917DE0_13</vt:lpwstr>
  </property>
</Properties>
</file>