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红桥区生态环境局考勤管理规定</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（试行）</w:t>
      </w:r>
    </w:p>
    <w:p>
      <w:pPr>
        <w:jc w:val="both"/>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全面从严治党要求，进一步加强局机关、事业单位(包括参照公务员法管理的事业单位）工作人员管理，根据《红桥区领导干部离岗离津外出请假报备制度》、《红桥区机关事业单位工作人员病、事假管理办法（试行）》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第一章、病、事假管理制度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第一节 病、事假的审批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工作人员申请病假，连续3天以上且不超过15天的，应提供公立医院诊断证明；连续超过15天的，应提供三甲医院诊断证明及病历、检查报告等佐证材料。病假期间内的法定节假日、公休日，一并计为病假时间。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凡须本人亲自处理且需占用工作时间的，可以申请事假。同一年内，累计事假一般不超过15天，确因特殊原因，</w:t>
      </w:r>
      <w:r>
        <w:rPr>
          <w:rFonts w:hint="eastAsia" w:ascii="仿宋_GB2312" w:hAnsi="仿宋_GB2312" w:eastAsia="仿宋_GB2312" w:cs="仿宋_GB2312"/>
          <w:sz w:val="32"/>
          <w:szCs w:val="32"/>
          <w:u w:val="none"/>
          <w:lang w:val="en-US" w:eastAsia="zh-CN"/>
        </w:rPr>
        <w:t>经局主要领导批准可以适当延长。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请假手续，应由请假人于事前提供书面申请，填写请假单，并亲自办理相关手续。如因紧急情况或特殊原因不能提前申请或亲自办理的，应口头或通过电话报告，并及时补办请假手续。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局主要负责同志请假，须经分管区领导同意；请假时间在3天以上的，须经区委书记同意，同时征求区长意见。班子成员副职请假，须经局主要负责同志同意；请假时间在3天以上的，须经分管区领导同意。休假3天及以上的区管干部，须报区委组织部备案。</w:t>
      </w:r>
      <w:r>
        <w:rPr>
          <w:rFonts w:hint="eastAsia" w:ascii="仿宋_GB2312" w:hAnsi="仿宋_GB2312" w:eastAsia="仿宋_GB2312" w:cs="仿宋_GB2312"/>
          <w:b/>
          <w:bCs/>
          <w:sz w:val="32"/>
          <w:szCs w:val="32"/>
          <w:lang w:val="en-US" w:eastAsia="zh-CN"/>
        </w:rPr>
        <w:t>科室及事业单位负责同志请假，须经分管领导同意，同时报局主要领导批准。工作人员请假，须经科室负责人同意；请假时间在3天及以上的，须经分管领导同意，同时自行报局主要领导批准。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休假结束后，应及时履行销假手续。因特殊原因逾期不能到岗的，须及时补办续假手续。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第二节 病、事假期间工资福利待遇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b w:val="0"/>
          <w:bCs w:val="0"/>
          <w:sz w:val="32"/>
          <w:szCs w:val="32"/>
          <w:lang w:val="en-US" w:eastAsia="zh-CN"/>
        </w:rPr>
        <w:t xml:space="preserve"> 公务员、参照公务员法管理的事业单位工作人员病假期间工资待遇按照以下规定办理：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病假两个月以内的，全额发放基本工资。超过两个月的，从第三个月起，工作年限不满十年的，发放基本工资的90%；工作年限满十年的，全额发放基本工资。病假超过六个月的，从第七个月起，工作年限不满十年的，发放基本工资的70%；工作年限满十年及以上的，发放基本工资的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病假期间，生活性补贴全额发放。工作性津贴按照以下标准发放：连续休病假时间在两个月以内的，全额发放；连续休病假时间超过两个月不满六个月的，从第三个月起，工作年限不满十年的，按90%发放；工作年限满十年的，全额发放。连续休病假时间超过六个月的，从第七个月起，工作年限不满十年的，按70%发放；工作年限满十年的，按80%发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3.病假期间改革性补贴中生活性福利照常发放。同一年内，累计休病假每满22个工作日，停发1个月的工作性福利。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b w:val="0"/>
          <w:bCs w:val="0"/>
          <w:sz w:val="32"/>
          <w:szCs w:val="32"/>
          <w:lang w:val="en-US" w:eastAsia="zh-CN"/>
        </w:rPr>
        <w:t xml:space="preserve"> 事业单位工作人员病假期间工资待遇按照以下规定办理：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病假两个月以内的，全额发放基本工资。超过两个月的，从第三个月起，工作年限不满十年的，发放基本工资的90%；工作年限满十年的，全额发放基本工资。病假超过六个月的，从第七个月起，工作年限不满十年的，发放基本工资的70%；工作年限满十年及以上的，发放基本工资的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连续休病假时间在两个月以内的，基础性绩效工资全额发放；连续休病假时间超过两个月不满六个月的，从第三个月起，工作年限不满十年的，按96%发放；工作年限满十年的，全额发放。连续休病假时间超过六个月的，从第七个月起，工作年限不满十年的，按88%发放；工作年限满十年的，按92%发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3.奖励性绩效工资依据事业单位制定的奖励性绩效工资分配办法执行，但不得高于病假期间基础性绩效工资发放比例。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4.病假期间改革性补贴中生活性福利照常发放。同一年内，累计休病假每满22个工作日，停发1个月的工作性福利。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b w:val="0"/>
          <w:bCs w:val="0"/>
          <w:sz w:val="32"/>
          <w:szCs w:val="32"/>
          <w:lang w:val="en-US" w:eastAsia="zh-CN"/>
        </w:rPr>
        <w:t xml:space="preserve"> 公务员、参照公务员法管理的事业单位工作人员事假期间工资待遇按照以下规定办理：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同一年内，累计不超过20个工作日的，全额发放基本工资。累计超过20个工作日不超过30个工作日的，超过天数按本人基本工资的50%计发（按天计算，下同）；全年累计超过30个工作日的，所超过天数停发基本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事假期间，生活性补贴全额发放。同一年内，累计不超过20个工作日的，全额发放工作性津贴；累计超过20个工作日，不超过30个工作日的，超过天数按本人工作性津贴的50%计发；事假累计超过30个工作日的，超过天数部分停发工作性津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3.事假期间改革性补贴中生活性福利照常发放。同一年内，累计休事假每满15个工作日，停发1个月的工作性福利。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b w:val="0"/>
          <w:bCs w:val="0"/>
          <w:sz w:val="32"/>
          <w:szCs w:val="32"/>
          <w:lang w:val="en-US" w:eastAsia="zh-CN"/>
        </w:rPr>
        <w:t xml:space="preserve"> 事业单位工作人员事假期间工资待遇按照以下规定办理：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同一年内，累计不超过20个工作日的，全额发放基本工资。累计超过20个工作日，不超过30个工作日的，所超过天数按本人基本工资的50%计发（按天计算，下同）；全年累计超过30个工作日的，所超过天数停发基本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同一年内，累计不超过20个工作日的，全额发放基础性绩效；累计超过20个工作日，不超过30个工作日的，其超过天数按本人基础性绩效工资的80%计发；全年累计超过30个工作日的，其超过天数的工资按本人基础性绩效工资的60%计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3.奖励性绩效工资依据事业单位制定的奖励性绩效工资分配办法执行，但不得高于事假期间基础性绩效工资计发比例。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sz w:val="32"/>
          <w:szCs w:val="32"/>
          <w:lang w:val="en-US" w:eastAsia="zh-CN"/>
        </w:rPr>
        <w:t>4.事假期间，改革性补贴中生活性福利照常发放。同一年内，累计休事假每满15个工作日，停发1个月的工作性福利。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b w:val="0"/>
          <w:bCs w:val="0"/>
          <w:i w:val="0"/>
          <w:iCs w:val="0"/>
          <w:sz w:val="32"/>
          <w:szCs w:val="32"/>
          <w:lang w:val="en-US" w:eastAsia="zh-CN"/>
        </w:rPr>
        <w:t xml:space="preserve"> 公务员、参照公务员法管理的事业单位工作人员因病假、事假累计超过半年而未参加年度考核的，当年绩效奖金按照实际在岗时间进行计算，在岗时间不足半个月的，按半个月计算；超过半个月，不足一个月的，按一个月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楷体_GB2312" w:hAnsi="楷体_GB2312" w:eastAsia="楷体_GB2312" w:cs="楷体_GB2312"/>
          <w:b/>
          <w:bCs/>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第三节 关于病、事假人员的管理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b w:val="0"/>
          <w:bCs w:val="0"/>
          <w:sz w:val="32"/>
          <w:szCs w:val="32"/>
          <w:lang w:val="en-US" w:eastAsia="zh-CN"/>
        </w:rPr>
        <w:t xml:space="preserve"> 机关事业单位工作人员休假前应当做好工作交接，休假期间保障通讯畅通，严格遵守相关纪律规定。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b w:val="0"/>
          <w:bCs w:val="0"/>
          <w:sz w:val="32"/>
          <w:szCs w:val="32"/>
          <w:lang w:val="en-US" w:eastAsia="zh-CN"/>
        </w:rPr>
        <w:t xml:space="preserve"> 机关事业单位工作人员存在旷工、请假期满无正当理由逾期不归、提供虚假诊断证明冒请病假、提供虚假事由冒请事假等情形，造成不良影响的，依据有关规定视具体情节给予批评教育、责令检查、诫勉、组织处理或纪律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b w:val="0"/>
          <w:bCs w:val="0"/>
          <w:sz w:val="32"/>
          <w:szCs w:val="32"/>
          <w:lang w:val="en-US" w:eastAsia="zh-CN"/>
        </w:rPr>
        <w:t xml:space="preserve"> 旷工或者请假期满无正当理由逾期不归连续超过15天，或者一年累计超过30天的，公务员、</w:t>
      </w:r>
      <w:r>
        <w:rPr>
          <w:rFonts w:hint="eastAsia" w:ascii="仿宋_GB2312" w:hAnsi="仿宋_GB2312" w:eastAsia="仿宋_GB2312" w:cs="仿宋_GB2312"/>
          <w:b w:val="0"/>
          <w:bCs w:val="0"/>
          <w:i w:val="0"/>
          <w:iCs w:val="0"/>
          <w:sz w:val="32"/>
          <w:szCs w:val="32"/>
          <w:lang w:val="en-US" w:eastAsia="zh-CN"/>
        </w:rPr>
        <w:t>参照公务员法管理的事业单位</w:t>
      </w:r>
      <w:r>
        <w:rPr>
          <w:rFonts w:hint="eastAsia" w:ascii="仿宋_GB2312" w:hAnsi="仿宋_GB2312" w:eastAsia="仿宋_GB2312" w:cs="仿宋_GB2312"/>
          <w:b w:val="0"/>
          <w:bCs w:val="0"/>
          <w:sz w:val="32"/>
          <w:szCs w:val="32"/>
          <w:lang w:val="en-US" w:eastAsia="zh-CN"/>
        </w:rPr>
        <w:t>工作人员应当予以辞退，其他事业单位工作人员应予以解除聘用合同。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b w:val="0"/>
          <w:bCs w:val="0"/>
          <w:sz w:val="32"/>
          <w:szCs w:val="32"/>
          <w:lang w:val="en-US" w:eastAsia="zh-CN"/>
        </w:rPr>
        <w:t xml:space="preserve"> 请假期间，无正当理由逾期不归，逾期天数按旷工处理。未经批准私自离开工作岗位的、提供虚假诊断证明冒请病假的、提供虚假事由冒请事假的，一经查实按旷工处理。按旷工处理的，依据旷工天数扣发基本工资、工作性津贴以及改革性补贴中工作性福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b w:val="0"/>
          <w:bCs w:val="0"/>
          <w:sz w:val="32"/>
          <w:szCs w:val="32"/>
          <w:lang w:val="en-US" w:eastAsia="zh-CN"/>
        </w:rPr>
        <w:t xml:space="preserve"> 公务员、事业单位工作人员病、事假累计超过考核年度半年的，不进行年度考核，取消当年评优评先资格。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b w:val="0"/>
          <w:bCs w:val="0"/>
          <w:sz w:val="32"/>
          <w:szCs w:val="32"/>
          <w:lang w:val="en-US" w:eastAsia="zh-CN"/>
        </w:rPr>
        <w:t xml:space="preserve"> 公务员、</w:t>
      </w:r>
      <w:r>
        <w:rPr>
          <w:rFonts w:hint="eastAsia" w:ascii="仿宋_GB2312" w:hAnsi="仿宋_GB2312" w:eastAsia="仿宋_GB2312" w:cs="仿宋_GB2312"/>
          <w:b w:val="0"/>
          <w:bCs w:val="0"/>
          <w:i w:val="0"/>
          <w:iCs w:val="0"/>
          <w:sz w:val="32"/>
          <w:szCs w:val="32"/>
          <w:lang w:val="en-US" w:eastAsia="zh-CN"/>
        </w:rPr>
        <w:t>参照公务员法管理的事业</w:t>
      </w:r>
      <w:r>
        <w:rPr>
          <w:rFonts w:hint="eastAsia" w:ascii="仿宋_GB2312" w:hAnsi="仿宋_GB2312" w:eastAsia="仿宋_GB2312" w:cs="仿宋_GB2312"/>
          <w:b w:val="0"/>
          <w:bCs w:val="0"/>
          <w:sz w:val="32"/>
          <w:szCs w:val="32"/>
          <w:lang w:val="en-US" w:eastAsia="zh-CN"/>
        </w:rPr>
        <w:t>单位工作人员不进行考核的，该考核年度不计算为按年度考核结果晋升级别和级别工资档次的考核年限，不享受该年度年终一次性奖金；其他事业单位工作人员不进行考核的，薪级工资不能增加，绩效工资按照有关规定执行，该年度不计算为竞聘较高等级岗位的任职年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b w:val="0"/>
          <w:bCs w:val="0"/>
          <w:sz w:val="32"/>
          <w:szCs w:val="32"/>
          <w:lang w:val="en-US" w:eastAsia="zh-CN"/>
        </w:rPr>
        <w:t xml:space="preserve"> 因健康原因，无法正常履行工作职责一年以上的或连续两年内休病假累计满15个月的，一般应免去现职。干部恢复健康后，按照干部管理权限，根据个人情况和工作需要，参照原任职层次安排工作。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b w:val="0"/>
          <w:bCs w:val="0"/>
          <w:sz w:val="32"/>
          <w:szCs w:val="32"/>
          <w:lang w:val="en-US" w:eastAsia="zh-CN"/>
        </w:rPr>
        <w:t xml:space="preserve"> 新录用公务员因病、事假超过40个工作日不在职的，试用期顺延至补足其不在职的工作日后考核。在报到后，一年半仍未补足的，视为考核不合格。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sz w:val="32"/>
          <w:szCs w:val="32"/>
          <w:lang w:val="en-US" w:eastAsia="zh-CN"/>
        </w:rPr>
        <w:t>第二章 离岗离津外出请假报备和考勤制度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第一节 外出请假报备制度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b w:val="0"/>
          <w:bCs w:val="0"/>
          <w:sz w:val="32"/>
          <w:szCs w:val="32"/>
          <w:lang w:val="en-US" w:eastAsia="zh-CN"/>
        </w:rPr>
        <w:t xml:space="preserve"> 机关、</w:t>
      </w:r>
      <w:r>
        <w:rPr>
          <w:rFonts w:hint="eastAsia" w:ascii="仿宋_GB2312" w:hAnsi="仿宋_GB2312" w:eastAsia="仿宋_GB2312" w:cs="仿宋_GB2312"/>
          <w:sz w:val="32"/>
          <w:szCs w:val="32"/>
          <w:lang w:val="en-US" w:eastAsia="zh-CN"/>
        </w:rPr>
        <w:t>事业单位(包括参照公务员法管理的事业单位）工作人员</w:t>
      </w:r>
      <w:r>
        <w:rPr>
          <w:rFonts w:hint="eastAsia" w:ascii="仿宋_GB2312" w:hAnsi="仿宋_GB2312" w:eastAsia="仿宋_GB2312" w:cs="仿宋_GB2312"/>
          <w:b w:val="0"/>
          <w:bCs w:val="0"/>
          <w:sz w:val="32"/>
          <w:szCs w:val="32"/>
          <w:lang w:val="en-US" w:eastAsia="zh-CN"/>
        </w:rPr>
        <w:t>因公（私）离开本市，必须履行请假报备手续。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局主要负责同志（正处级领导干部）外出请假，填写《红桥区正处级领导干部外出请假审批备案表》，经分管副区长签署意见后，分别报区委、区政府主要负责同志审批。其中党组主要负责同志请假，报区委主要负责同志审批，由区委办公室备案留档。行政主要负责同志请假，报区政府主要负责同志审批，由区政府办公室备案留档，并向区委办公室报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2.副处级领导干部（含一至四级调研员）外出请假，填写《红桥区副处级领导干部外出请假审批备案表》，经局主要负责同志签署意见后，报分管区领导审批，交区政府办公室备案留档。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3.局机关、</w:t>
      </w:r>
      <w:r>
        <w:rPr>
          <w:rFonts w:hint="eastAsia" w:ascii="仿宋_GB2312" w:hAnsi="仿宋_GB2312" w:eastAsia="仿宋_GB2312" w:cs="仿宋_GB2312"/>
          <w:sz w:val="32"/>
          <w:szCs w:val="32"/>
          <w:lang w:val="en-US" w:eastAsia="zh-CN"/>
        </w:rPr>
        <w:t>事业单位(包括参照公务员法管理的事业单位）</w:t>
      </w:r>
      <w:r>
        <w:rPr>
          <w:rFonts w:hint="eastAsia" w:ascii="仿宋_GB2312" w:hAnsi="仿宋_GB2312" w:eastAsia="仿宋_GB2312" w:cs="仿宋_GB2312"/>
          <w:b w:val="0"/>
          <w:bCs w:val="0"/>
          <w:sz w:val="32"/>
          <w:szCs w:val="32"/>
          <w:lang w:val="en-US" w:eastAsia="zh-CN"/>
        </w:rPr>
        <w:t>工作人员外出请假，填写《外出请假审批备案表》，经科室负责人、分管领导、局主要领导签署意见后，交由局办公室备案留档。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b w:val="0"/>
          <w:bCs w:val="0"/>
          <w:sz w:val="32"/>
          <w:szCs w:val="32"/>
          <w:lang w:val="en-US" w:eastAsia="zh-CN"/>
        </w:rPr>
        <w:t xml:space="preserve"> 外出请假特殊的要求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1.一般情况下，外出请假一律为事前请假，严禁事后或事中补假。外出请假手续原则上由本人亲自办理。确因特殊情况不能按时或本人不能亲自办理请假手续的，可以口头请假并征得同意后方可离津，</w:t>
      </w:r>
      <w:r>
        <w:rPr>
          <w:rFonts w:hint="eastAsia" w:ascii="仿宋_GB2312" w:hAnsi="仿宋_GB2312" w:eastAsia="仿宋_GB2312" w:cs="仿宋_GB2312"/>
          <w:b/>
          <w:bCs/>
          <w:sz w:val="32"/>
          <w:szCs w:val="32"/>
          <w:lang w:val="en-US" w:eastAsia="zh-CN"/>
        </w:rPr>
        <w:t>必须在回津后1个工作日内补办请销假手续。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2.局机关、</w:t>
      </w:r>
      <w:r>
        <w:rPr>
          <w:rFonts w:hint="eastAsia" w:ascii="仿宋_GB2312" w:hAnsi="仿宋_GB2312" w:eastAsia="仿宋_GB2312" w:cs="仿宋_GB2312"/>
          <w:sz w:val="32"/>
          <w:szCs w:val="32"/>
          <w:lang w:val="en-US" w:eastAsia="zh-CN"/>
        </w:rPr>
        <w:t>事业单位(包括参照公务员法管理的事业单位）</w:t>
      </w:r>
      <w:r>
        <w:rPr>
          <w:rFonts w:hint="eastAsia" w:ascii="仿宋_GB2312" w:hAnsi="仿宋_GB2312" w:eastAsia="仿宋_GB2312" w:cs="仿宋_GB2312"/>
          <w:b w:val="0"/>
          <w:bCs w:val="0"/>
          <w:sz w:val="32"/>
          <w:szCs w:val="32"/>
          <w:lang w:val="en-US" w:eastAsia="zh-CN"/>
        </w:rPr>
        <w:t>工作人员在履行外出请假手续后，必须妥善安排好相关工作，方可离开工作岗位。</w:t>
      </w:r>
      <w:r>
        <w:rPr>
          <w:rFonts w:hint="eastAsia" w:ascii="仿宋_GB2312" w:hAnsi="仿宋_GB2312" w:eastAsia="仿宋_GB2312" w:cs="仿宋_GB2312"/>
          <w:b/>
          <w:bCs/>
          <w:sz w:val="32"/>
          <w:szCs w:val="32"/>
          <w:lang w:val="en-US" w:eastAsia="zh-CN"/>
        </w:rPr>
        <w:t>外出回津后应第一时间口头向科室负责人、分管领导、局主要领导和局办公室销假。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b w:val="0"/>
          <w:bCs w:val="0"/>
          <w:sz w:val="32"/>
          <w:szCs w:val="32"/>
          <w:lang w:val="en-US" w:eastAsia="zh-CN"/>
        </w:rPr>
        <w:t xml:space="preserve"> 局机关、</w:t>
      </w:r>
      <w:r>
        <w:rPr>
          <w:rFonts w:hint="eastAsia" w:ascii="仿宋_GB2312" w:hAnsi="仿宋_GB2312" w:eastAsia="仿宋_GB2312" w:cs="仿宋_GB2312"/>
          <w:sz w:val="32"/>
          <w:szCs w:val="32"/>
          <w:lang w:val="en-US" w:eastAsia="zh-CN"/>
        </w:rPr>
        <w:t>事业单位(包括参照公务员法管理的事业单位）</w:t>
      </w:r>
      <w:r>
        <w:rPr>
          <w:rFonts w:hint="eastAsia" w:ascii="仿宋_GB2312" w:hAnsi="仿宋_GB2312" w:eastAsia="仿宋_GB2312" w:cs="仿宋_GB2312"/>
          <w:b w:val="0"/>
          <w:bCs w:val="0"/>
          <w:sz w:val="32"/>
          <w:szCs w:val="32"/>
          <w:lang w:val="en-US" w:eastAsia="zh-CN"/>
        </w:rPr>
        <w:t>工作人员必须严格遵守外出请假报备制度，局党组将把遵守制度的情况作为干部年度考核确定等次和奖惩的重要依据。对违反本制度的，局党组将视情节轻重及造成后果的大小，给予严肃问责处理。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第二节 考勤管理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b w:val="0"/>
          <w:bCs w:val="0"/>
          <w:sz w:val="32"/>
          <w:szCs w:val="32"/>
          <w:lang w:val="en-US" w:eastAsia="zh-CN"/>
        </w:rPr>
        <w:t xml:space="preserve"> 局机关、</w:t>
      </w:r>
      <w:r>
        <w:rPr>
          <w:rFonts w:hint="eastAsia" w:ascii="仿宋_GB2312" w:hAnsi="仿宋_GB2312" w:eastAsia="仿宋_GB2312" w:cs="仿宋_GB2312"/>
          <w:sz w:val="32"/>
          <w:szCs w:val="32"/>
          <w:lang w:val="en-US" w:eastAsia="zh-CN"/>
        </w:rPr>
        <w:t>事业单位(包括参照公务员法管理的事业单位）</w:t>
      </w:r>
      <w:r>
        <w:rPr>
          <w:rFonts w:hint="eastAsia" w:ascii="仿宋_GB2312" w:hAnsi="仿宋_GB2312" w:eastAsia="仿宋_GB2312" w:cs="仿宋_GB2312"/>
          <w:b w:val="0"/>
          <w:bCs w:val="0"/>
          <w:sz w:val="32"/>
          <w:szCs w:val="32"/>
          <w:lang w:val="en-US" w:eastAsia="zh-CN"/>
        </w:rPr>
        <w:t>工作人员要严格遵守各项制度规定和工作纪律，工作时间应坚守工作岗位，不得擅自离岗办私事，不得上班时间干与工作无关的事，不得无故缺勤、迟到、早退、旷工。累计三次无故迟到、早退视为旷工一天。无故缺勤按旷工对待，旷工天数在连续不超过15天的，按实际旷工天数扣除相应工资。工作人员考勤情况将作为考核评优评先的重要依据并与绩效考核挂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b w:val="0"/>
          <w:bCs w:val="0"/>
          <w:sz w:val="32"/>
          <w:szCs w:val="32"/>
          <w:lang w:val="en-US" w:eastAsia="zh-CN"/>
        </w:rPr>
        <w:t xml:space="preserve"> 考勤管理实行部门负责制，压实部门负责人为考勤管理工作第一责任人，局机关、</w:t>
      </w:r>
      <w:r>
        <w:rPr>
          <w:rFonts w:hint="eastAsia" w:ascii="仿宋_GB2312" w:hAnsi="仿宋_GB2312" w:eastAsia="仿宋_GB2312" w:cs="仿宋_GB2312"/>
          <w:sz w:val="32"/>
          <w:szCs w:val="32"/>
          <w:lang w:val="en-US" w:eastAsia="zh-CN"/>
        </w:rPr>
        <w:t>事业单位(包括参照公务员法管理的事业单位）</w:t>
      </w:r>
      <w:r>
        <w:rPr>
          <w:rFonts w:hint="eastAsia" w:ascii="仿宋_GB2312" w:hAnsi="仿宋_GB2312" w:eastAsia="仿宋_GB2312" w:cs="仿宋_GB2312"/>
          <w:b w:val="0"/>
          <w:bCs w:val="0"/>
          <w:sz w:val="32"/>
          <w:szCs w:val="32"/>
          <w:lang w:val="en-US" w:eastAsia="zh-CN"/>
        </w:rPr>
        <w:t>负责人对本部门工作人员出勤情况负责，应如实记录填报干部每日出勤情况。每月考勤表必须经科室负责人签字确认、分管领导审核签字后于当月月末最后一天下班之前及时汇总办公室存档备查。各类请假审批单记载以及病假医院诊断证明等佐证资料应与当月考勤表统计情况保持一致，并一同报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b w:val="0"/>
          <w:bCs w:val="0"/>
          <w:sz w:val="32"/>
          <w:szCs w:val="32"/>
          <w:lang w:val="en-US" w:eastAsia="zh-CN"/>
        </w:rPr>
        <w:t xml:space="preserve"> 局党组、局领导班子或责成局办公室采取定期检查和不打招呼抽查等形式，对局工作人员出勤情况进行抽查、检查，凡出现谎报、瞒报或有异议的，不仅要追究当事人责任，还将追究科室负责人责任，并予以通报批评，情节严重的将给予严肃问责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第三节 其他假期规定</w:t>
      </w:r>
    </w:p>
    <w:p>
      <w:pPr>
        <w:numPr>
          <w:ilvl w:val="0"/>
          <w:numId w:val="0"/>
        </w:numPr>
        <w:rPr>
          <w:rFonts w:hint="default" w:ascii="仿宋_GB2312" w:hAnsi="华文仿宋" w:eastAsia="仿宋_GB2312" w:cstheme="minorBidi"/>
          <w:kern w:val="2"/>
          <w:sz w:val="32"/>
          <w:szCs w:val="32"/>
          <w:lang w:val="en-US" w:eastAsia="zh-CN" w:bidi="ar-SA"/>
        </w:rPr>
      </w:pPr>
      <w:r>
        <w:rPr>
          <w:rFonts w:hint="eastAsia" w:ascii="仿宋_GB2312" w:hAnsi="仿宋_GB2312" w:eastAsia="仿宋_GB2312" w:cs="仿宋_GB2312"/>
          <w:b/>
          <w:bCs/>
          <w:sz w:val="32"/>
          <w:szCs w:val="32"/>
          <w:lang w:val="en-US" w:eastAsia="zh-CN"/>
        </w:rPr>
        <w:t>第二十五条</w:t>
      </w:r>
      <w:r>
        <w:rPr>
          <w:rFonts w:hint="eastAsia" w:ascii="仿宋_GB2312" w:eastAsia="仿宋_GB2312"/>
          <w:sz w:val="32"/>
          <w:szCs w:val="32"/>
          <w:lang w:val="en-US" w:eastAsia="zh-CN"/>
        </w:rPr>
        <w:t xml:space="preserve"> </w:t>
      </w:r>
      <w:r>
        <w:rPr>
          <w:rFonts w:hint="eastAsia" w:ascii="仿宋_GB2312" w:eastAsia="仿宋_GB2312"/>
          <w:sz w:val="32"/>
          <w:szCs w:val="32"/>
        </w:rPr>
        <w:t>公假（婚假、产假、哺乳假、丧假、探亲假）按上级有关规定执行。干部带薪休假</w:t>
      </w:r>
      <w:r>
        <w:rPr>
          <w:rFonts w:hint="eastAsia" w:ascii="仿宋_GB2312" w:eastAsia="仿宋_GB2312"/>
          <w:sz w:val="32"/>
          <w:szCs w:val="32"/>
          <w:lang w:eastAsia="zh-CN"/>
        </w:rPr>
        <w:t>按照</w:t>
      </w:r>
      <w:r>
        <w:rPr>
          <w:rFonts w:hint="default" w:ascii="仿宋_GB2312" w:eastAsia="仿宋_GB2312"/>
          <w:sz w:val="32"/>
          <w:szCs w:val="32"/>
          <w:lang w:val="en-US" w:eastAsia="zh-CN"/>
        </w:rPr>
        <w:t>《</w:t>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"https://baike.baidu.com/item/%E8%81%8C%E5%B7%A5%E5%B8%A6%E8%96%AA%E5%B9%B4%E4%BC%91%E5%81%87%E6%9D%A1%E4%BE%8B/9939147" \t "https://baike.baidu.com/item/%E6%9C%BA%E5%85%B3%E4%BA%8B%E4%B8%9A%E5%8D%95%E4%BD%8D%E5%B7%A5%E4%BD%9C%E4%BA%BA%E5%91%98%E5%B8%A6%E8%96%AA%E5%B9%B4%E4%BC%91%E5%81%87%E5%AE%9E%E6%96%BD%E5%8A%9E%E6%B3%95/_blank" </w:instrText>
      </w:r>
      <w:r>
        <w:rPr>
          <w:rFonts w:hint="default" w:ascii="仿宋_GB2312" w:eastAsia="仿宋_GB2312"/>
          <w:sz w:val="32"/>
          <w:szCs w:val="32"/>
          <w:lang w:val="en-US" w:eastAsia="zh-CN"/>
        </w:rPr>
        <w:fldChar w:fldCharType="separate"/>
      </w:r>
      <w:r>
        <w:rPr>
          <w:rFonts w:hint="default" w:ascii="仿宋_GB2312" w:eastAsia="仿宋_GB2312"/>
          <w:sz w:val="32"/>
          <w:szCs w:val="32"/>
        </w:rPr>
        <w:t>职工带薪年休假条例</w:t>
      </w:r>
      <w:r>
        <w:rPr>
          <w:rFonts w:hint="default" w:ascii="仿宋_GB2312" w:eastAsia="仿宋_GB2312"/>
          <w:sz w:val="32"/>
          <w:szCs w:val="32"/>
          <w:lang w:val="en-US" w:eastAsia="zh-CN"/>
        </w:rPr>
        <w:fldChar w:fldCharType="end"/>
      </w:r>
      <w:r>
        <w:rPr>
          <w:rFonts w:hint="default" w:ascii="仿宋_GB2312" w:eastAsia="仿宋_GB2312"/>
          <w:sz w:val="32"/>
          <w:szCs w:val="32"/>
          <w:lang w:val="en-US" w:eastAsia="zh-CN"/>
        </w:rPr>
        <w:t>》</w:t>
      </w:r>
      <w:r>
        <w:rPr>
          <w:rFonts w:hint="eastAsia" w:ascii="仿宋_GB2312" w:eastAsia="仿宋_GB2312"/>
          <w:sz w:val="32"/>
          <w:szCs w:val="32"/>
          <w:lang w:val="en-US" w:eastAsia="zh-CN"/>
        </w:rPr>
        <w:t>、</w:t>
      </w:r>
      <w:r>
        <w:rPr>
          <w:rFonts w:hint="eastAsia" w:ascii="仿宋_GB2312" w:eastAsia="仿宋_GB2312"/>
          <w:sz w:val="32"/>
          <w:szCs w:val="32"/>
          <w:lang w:eastAsia="zh-CN"/>
        </w:rPr>
        <w:t>《机关事业单位工作人员带薪年休假实施办法》执行。各部门</w:t>
      </w:r>
      <w:r>
        <w:rPr>
          <w:rFonts w:hint="eastAsia" w:ascii="仿宋_GB2312" w:eastAsia="仿宋_GB2312"/>
          <w:sz w:val="32"/>
          <w:szCs w:val="32"/>
        </w:rPr>
        <w:t>提前</w:t>
      </w:r>
      <w:r>
        <w:rPr>
          <w:rFonts w:hint="eastAsia" w:ascii="仿宋_GB2312" w:eastAsia="仿宋_GB2312"/>
          <w:sz w:val="32"/>
          <w:szCs w:val="32"/>
          <w:lang w:eastAsia="zh-CN"/>
        </w:rPr>
        <w:t>上报休假计划，工作人员休假前填写请假单并</w:t>
      </w:r>
      <w:r>
        <w:rPr>
          <w:rFonts w:hint="eastAsia" w:ascii="仿宋_GB2312" w:hAnsi="华文仿宋" w:eastAsia="仿宋_GB2312"/>
          <w:sz w:val="32"/>
          <w:szCs w:val="32"/>
        </w:rPr>
        <w:t>经领导逐级签批后</w:t>
      </w:r>
      <w:r>
        <w:rPr>
          <w:rFonts w:hint="eastAsia" w:ascii="仿宋_GB2312" w:eastAsia="仿宋_GB2312"/>
          <w:sz w:val="32"/>
          <w:szCs w:val="32"/>
        </w:rPr>
        <w:t>方可休假，</w:t>
      </w:r>
      <w:r>
        <w:rPr>
          <w:rFonts w:hint="eastAsia" w:ascii="仿宋_GB2312" w:eastAsia="仿宋_GB2312"/>
          <w:sz w:val="32"/>
          <w:szCs w:val="32"/>
          <w:lang w:eastAsia="zh-CN"/>
        </w:rPr>
        <w:t>利用干部</w:t>
      </w:r>
      <w:r>
        <w:rPr>
          <w:rFonts w:hint="eastAsia" w:ascii="仿宋_GB2312" w:eastAsia="仿宋_GB2312"/>
          <w:sz w:val="32"/>
          <w:szCs w:val="32"/>
        </w:rPr>
        <w:t>带薪休假</w:t>
      </w:r>
      <w:r>
        <w:rPr>
          <w:rFonts w:hint="eastAsia" w:ascii="仿宋_GB2312" w:eastAsia="仿宋_GB2312"/>
          <w:sz w:val="32"/>
          <w:szCs w:val="32"/>
          <w:lang w:eastAsia="zh-CN"/>
        </w:rPr>
        <w:t>离津外出需按照</w:t>
      </w:r>
      <w:r>
        <w:rPr>
          <w:rFonts w:hint="eastAsia" w:ascii="仿宋_GB2312" w:eastAsia="仿宋_GB2312"/>
          <w:sz w:val="32"/>
          <w:szCs w:val="32"/>
          <w:lang w:val="en-US" w:eastAsia="zh-CN"/>
        </w:rPr>
        <w:t>离岗离津外出请假报备制度执行。</w:t>
      </w:r>
      <w:r>
        <w:rPr>
          <w:rFonts w:hint="eastAsia" w:ascii="仿宋_GB2312" w:eastAsia="仿宋_GB2312"/>
          <w:sz w:val="32"/>
          <w:szCs w:val="32"/>
        </w:rPr>
        <w:t>按照</w:t>
      </w:r>
      <w:r>
        <w:rPr>
          <w:rFonts w:hint="eastAsia" w:ascii="仿宋_GB2312" w:hAnsi="宋体" w:eastAsia="仿宋_GB2312" w:cs="宋体"/>
          <w:kern w:val="0"/>
          <w:sz w:val="32"/>
          <w:szCs w:val="32"/>
        </w:rPr>
        <w:t>《职工带薪年休假条例》，</w:t>
      </w:r>
      <w:r>
        <w:rPr>
          <w:rFonts w:hint="default" w:ascii="仿宋_GB2312" w:hAnsi="华文仿宋" w:eastAsia="仿宋_GB2312" w:cstheme="minorBidi"/>
          <w:kern w:val="2"/>
          <w:sz w:val="32"/>
          <w:szCs w:val="32"/>
          <w:lang w:val="en-US" w:eastAsia="zh-CN" w:bidi="ar-SA"/>
        </w:rPr>
        <w:t>职工有下列情形之一的，不享受当年的年休假：</w:t>
      </w:r>
    </w:p>
    <w:p>
      <w:pPr>
        <w:numPr>
          <w:ilvl w:val="0"/>
          <w:numId w:val="0"/>
        </w:numPr>
        <w:ind w:firstLine="640" w:firstLineChars="200"/>
        <w:rPr>
          <w:rFonts w:hint="default"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1.</w:t>
      </w:r>
      <w:r>
        <w:rPr>
          <w:rFonts w:hint="default" w:ascii="仿宋_GB2312" w:hAnsi="华文仿宋" w:eastAsia="仿宋_GB2312" w:cstheme="minorBidi"/>
          <w:kern w:val="2"/>
          <w:sz w:val="32"/>
          <w:szCs w:val="32"/>
          <w:lang w:val="en-US" w:eastAsia="zh-CN" w:bidi="ar-SA"/>
        </w:rPr>
        <w:t>职工依法享受寒暑假，其休假天数多于年休假天数的;</w:t>
      </w:r>
    </w:p>
    <w:p>
      <w:pPr>
        <w:numPr>
          <w:ilvl w:val="0"/>
          <w:numId w:val="0"/>
        </w:numPr>
        <w:ind w:firstLine="640" w:firstLineChars="200"/>
        <w:rPr>
          <w:rFonts w:hint="default"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2.</w:t>
      </w:r>
      <w:r>
        <w:rPr>
          <w:rFonts w:hint="default" w:ascii="仿宋_GB2312" w:hAnsi="华文仿宋" w:eastAsia="仿宋_GB2312" w:cstheme="minorBidi"/>
          <w:kern w:val="2"/>
          <w:sz w:val="32"/>
          <w:szCs w:val="32"/>
          <w:lang w:val="en-US" w:eastAsia="zh-CN" w:bidi="ar-SA"/>
        </w:rPr>
        <w:t>职工请事假累计20天以上且单位按照规定不扣工资的;</w:t>
      </w:r>
    </w:p>
    <w:p>
      <w:pPr>
        <w:numPr>
          <w:ilvl w:val="0"/>
          <w:numId w:val="0"/>
        </w:numPr>
        <w:ind w:firstLine="640" w:firstLineChars="200"/>
        <w:rPr>
          <w:rFonts w:hint="default"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3.</w:t>
      </w:r>
      <w:r>
        <w:rPr>
          <w:rFonts w:hint="default" w:ascii="仿宋_GB2312" w:hAnsi="华文仿宋" w:eastAsia="仿宋_GB2312" w:cstheme="minorBidi"/>
          <w:kern w:val="2"/>
          <w:sz w:val="32"/>
          <w:szCs w:val="32"/>
          <w:lang w:val="en-US" w:eastAsia="zh-CN" w:bidi="ar-SA"/>
        </w:rPr>
        <w:t>累计工作满1年不满10年的职工，请</w:t>
      </w:r>
      <w:r>
        <w:rPr>
          <w:rFonts w:hint="default" w:ascii="仿宋_GB2312" w:hAnsi="华文仿宋" w:eastAsia="仿宋_GB2312" w:cstheme="minorBidi"/>
          <w:kern w:val="2"/>
          <w:sz w:val="32"/>
          <w:szCs w:val="32"/>
          <w:lang w:val="en-US" w:eastAsia="zh-CN" w:bidi="ar-SA"/>
        </w:rPr>
        <w:fldChar w:fldCharType="begin"/>
      </w:r>
      <w:r>
        <w:rPr>
          <w:rFonts w:hint="default" w:ascii="仿宋_GB2312" w:hAnsi="华文仿宋" w:eastAsia="仿宋_GB2312" w:cstheme="minorBidi"/>
          <w:kern w:val="2"/>
          <w:sz w:val="32"/>
          <w:szCs w:val="32"/>
          <w:lang w:val="en-US" w:eastAsia="zh-CN" w:bidi="ar-SA"/>
        </w:rPr>
        <w:instrText xml:space="preserve"> HYPERLINK "http://www.64365.com/baike/bj/" \o "病假" \t "http://www.64365.com/zs/_blank" </w:instrText>
      </w:r>
      <w:r>
        <w:rPr>
          <w:rFonts w:hint="default" w:ascii="仿宋_GB2312" w:hAnsi="华文仿宋" w:eastAsia="仿宋_GB2312" w:cstheme="minorBidi"/>
          <w:kern w:val="2"/>
          <w:sz w:val="32"/>
          <w:szCs w:val="32"/>
          <w:lang w:val="en-US" w:eastAsia="zh-CN" w:bidi="ar-SA"/>
        </w:rPr>
        <w:fldChar w:fldCharType="separate"/>
      </w:r>
      <w:r>
        <w:rPr>
          <w:rFonts w:hint="default" w:ascii="仿宋_GB2312" w:hAnsi="华文仿宋" w:eastAsia="仿宋_GB2312" w:cstheme="minorBidi"/>
          <w:kern w:val="2"/>
          <w:sz w:val="32"/>
          <w:szCs w:val="32"/>
          <w:lang w:val="en-US" w:eastAsia="zh-CN" w:bidi="ar-SA"/>
        </w:rPr>
        <w:t>病假</w:t>
      </w:r>
      <w:r>
        <w:rPr>
          <w:rFonts w:hint="default" w:ascii="仿宋_GB2312" w:hAnsi="华文仿宋" w:eastAsia="仿宋_GB2312" w:cstheme="minorBidi"/>
          <w:kern w:val="2"/>
          <w:sz w:val="32"/>
          <w:szCs w:val="32"/>
          <w:lang w:val="en-US" w:eastAsia="zh-CN" w:bidi="ar-SA"/>
        </w:rPr>
        <w:fldChar w:fldCharType="end"/>
      </w:r>
      <w:r>
        <w:rPr>
          <w:rFonts w:hint="default" w:ascii="仿宋_GB2312" w:hAnsi="华文仿宋" w:eastAsia="仿宋_GB2312" w:cstheme="minorBidi"/>
          <w:kern w:val="2"/>
          <w:sz w:val="32"/>
          <w:szCs w:val="32"/>
          <w:lang w:val="en-US" w:eastAsia="zh-CN" w:bidi="ar-SA"/>
        </w:rPr>
        <w:t>累计2个月以上的;</w:t>
      </w:r>
    </w:p>
    <w:p>
      <w:pPr>
        <w:numPr>
          <w:ilvl w:val="0"/>
          <w:numId w:val="0"/>
        </w:numPr>
        <w:ind w:firstLine="640" w:firstLineChars="200"/>
        <w:rPr>
          <w:rFonts w:hint="default"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4.</w:t>
      </w:r>
      <w:r>
        <w:rPr>
          <w:rFonts w:hint="default" w:ascii="仿宋_GB2312" w:hAnsi="华文仿宋" w:eastAsia="仿宋_GB2312" w:cstheme="minorBidi"/>
          <w:kern w:val="2"/>
          <w:sz w:val="32"/>
          <w:szCs w:val="32"/>
          <w:lang w:val="en-US" w:eastAsia="zh-CN" w:bidi="ar-SA"/>
        </w:rPr>
        <w:t>累计工作满10年不满20年的职工，请病假累计3个月以上的;</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华文仿宋" w:eastAsia="仿宋_GB2312" w:cstheme="minorBidi"/>
          <w:kern w:val="2"/>
          <w:sz w:val="32"/>
          <w:szCs w:val="32"/>
          <w:lang w:val="en-US" w:eastAsia="zh-CN" w:bidi="ar-SA"/>
        </w:rPr>
        <w:t>5.</w:t>
      </w:r>
      <w:r>
        <w:rPr>
          <w:rFonts w:hint="default" w:ascii="仿宋_GB2312" w:hAnsi="华文仿宋" w:eastAsia="仿宋_GB2312" w:cstheme="minorBidi"/>
          <w:kern w:val="2"/>
          <w:sz w:val="32"/>
          <w:szCs w:val="32"/>
          <w:lang w:val="en-US" w:eastAsia="zh-CN" w:bidi="ar-SA"/>
        </w:rPr>
        <w:t>累计工作满20年以上的职工，请病假累计4个月以上的。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920" w:firstLineChars="6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加班延时倒休制度</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b w:val="0"/>
          <w:bCs w:val="0"/>
          <w:sz w:val="32"/>
          <w:szCs w:val="32"/>
          <w:lang w:val="en-US" w:eastAsia="zh-CN"/>
        </w:rPr>
        <w:t xml:space="preserve"> 加班倒休办法依据《公务员法》、《劳动合同法》、《事业单位人事管理条例》等规定分下列情况执行；</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1.局机关、</w:t>
      </w:r>
      <w:r>
        <w:rPr>
          <w:rFonts w:hint="eastAsia" w:ascii="仿宋_GB2312" w:hAnsi="仿宋_GB2312" w:eastAsia="仿宋_GB2312" w:cs="仿宋_GB2312"/>
          <w:sz w:val="32"/>
          <w:szCs w:val="32"/>
          <w:lang w:val="en-US" w:eastAsia="zh-CN"/>
        </w:rPr>
        <w:t>事业单位(包括参照公务员法管理的事业单位）</w:t>
      </w:r>
      <w:r>
        <w:rPr>
          <w:rFonts w:hint="eastAsia" w:ascii="仿宋_GB2312" w:hAnsi="仿宋_GB2312" w:eastAsia="仿宋_GB2312" w:cs="仿宋_GB2312"/>
          <w:b w:val="0"/>
          <w:bCs w:val="0"/>
          <w:sz w:val="32"/>
          <w:szCs w:val="32"/>
          <w:lang w:val="en-US" w:eastAsia="zh-CN"/>
        </w:rPr>
        <w:t>工作人员因遇紧急工作，</w:t>
      </w:r>
      <w:r>
        <w:rPr>
          <w:rFonts w:hint="eastAsia" w:ascii="仿宋_GB2312" w:hAnsi="仿宋_GB2312" w:eastAsia="仿宋_GB2312" w:cs="仿宋_GB2312"/>
          <w:b/>
          <w:bCs/>
          <w:sz w:val="32"/>
          <w:szCs w:val="32"/>
          <w:lang w:val="en-US" w:eastAsia="zh-CN"/>
        </w:rPr>
        <w:t>需在工作日工作时间以外延时加班超过3小时及以上的可倒休半日。</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2.夜间值班人员接到群众举报电话，</w:t>
      </w:r>
      <w:r>
        <w:rPr>
          <w:rFonts w:hint="eastAsia" w:ascii="仿宋_GB2312" w:hAnsi="仿宋_GB2312" w:eastAsia="仿宋_GB2312" w:cs="仿宋_GB2312"/>
          <w:b/>
          <w:bCs/>
          <w:sz w:val="32"/>
          <w:szCs w:val="32"/>
          <w:lang w:val="en-US" w:eastAsia="zh-CN"/>
        </w:rPr>
        <w:t>需夜间出现场处理处置问题或进行巡查调度影响休息的值班次日可倒休半日，次日倒休需填报倒休单并附夜间出现场值班记录及巡查处置影像资料。</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3.公休日、法定节假日如遇紧急任务需要在公休日加班处理工作、重污染天气预警、巡查检查、应急出现场处置问题、督察迎检等工作单日加班时长超过4个小时及以上可倒休半日，加班8小时及以上可倒休1日。</w:t>
      </w:r>
    </w:p>
    <w:p>
      <w:pPr>
        <w:numPr>
          <w:ilvl w:val="0"/>
          <w:numId w:val="0"/>
        </w:numPr>
        <w:ind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b w:val="0"/>
          <w:bCs w:val="0"/>
          <w:sz w:val="32"/>
          <w:szCs w:val="32"/>
          <w:lang w:val="en-US" w:eastAsia="zh-CN"/>
        </w:rPr>
        <w:t xml:space="preserve"> 局机关、</w:t>
      </w:r>
      <w:r>
        <w:rPr>
          <w:rFonts w:hint="eastAsia" w:ascii="仿宋_GB2312" w:hAnsi="仿宋_GB2312" w:eastAsia="仿宋_GB2312" w:cs="仿宋_GB2312"/>
          <w:sz w:val="32"/>
          <w:szCs w:val="32"/>
          <w:lang w:val="en-US" w:eastAsia="zh-CN"/>
        </w:rPr>
        <w:t>事业单位(包括参照公务员法管理的事业单位）</w:t>
      </w:r>
      <w:r>
        <w:rPr>
          <w:rFonts w:hint="eastAsia" w:ascii="仿宋_GB2312" w:hAnsi="仿宋_GB2312" w:eastAsia="仿宋_GB2312" w:cs="仿宋_GB2312"/>
          <w:b w:val="0"/>
          <w:bCs w:val="0"/>
          <w:sz w:val="32"/>
          <w:szCs w:val="32"/>
          <w:lang w:val="en-US" w:eastAsia="zh-CN"/>
        </w:rPr>
        <w:t>工作人员加班应提前填写《加班审批单》，经逐级审批确认后报办公室。遇特殊情况及紧急任务安排加班，需请示分管领导并报主要领导同意后，于加班次日补填《加班审批单》报办公室存档备查。</w:t>
      </w:r>
    </w:p>
    <w:p>
      <w:pPr>
        <w:numPr>
          <w:ilvl w:val="0"/>
          <w:numId w:val="0"/>
        </w:numPr>
        <w:tabs>
          <w:tab w:val="left" w:pos="778"/>
        </w:tabs>
        <w:ind w:leftChars="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b w:val="0"/>
          <w:bCs w:val="0"/>
          <w:sz w:val="32"/>
          <w:szCs w:val="32"/>
          <w:lang w:val="en-US" w:eastAsia="zh-CN"/>
        </w:rPr>
        <w:t xml:space="preserve"> 加班按下列程序审批确认；</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1.局领导班子成员加班由本人报局主要领导审批确认。</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2.主要领导加班由其中一位班子成员确认。</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3.部门负责人加班由分管领导审批确认。</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4.工作人员加班由科室负责人确认后报分管领导审批。</w:t>
      </w:r>
    </w:p>
    <w:p>
      <w:pPr>
        <w:numPr>
          <w:ilvl w:val="0"/>
          <w:numId w:val="0"/>
        </w:num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不视为加班的情形；</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1.因个人原因未完成工作任务而延时加班的行为不视为加班。</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2.未按要求和程序办理加班审批手续或未经领导批准和部门负责人确认加班的行为不视为加班。</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3.夜间值班没有出现场处理问题及巡查调度且不能提供出现场记录及巡查处置影像资料的行为不视为加班。</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4.公休日、法定节假日参加会议、培训、集训、义务劳动、志愿活动等不视为加班。</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b w:val="0"/>
          <w:bCs w:val="0"/>
          <w:sz w:val="32"/>
          <w:szCs w:val="32"/>
          <w:lang w:val="en-US" w:eastAsia="zh-CN"/>
        </w:rPr>
        <w:t xml:space="preserve"> 局机关、</w:t>
      </w:r>
      <w:r>
        <w:rPr>
          <w:rFonts w:hint="eastAsia" w:ascii="仿宋_GB2312" w:hAnsi="仿宋_GB2312" w:eastAsia="仿宋_GB2312" w:cs="仿宋_GB2312"/>
          <w:sz w:val="32"/>
          <w:szCs w:val="32"/>
          <w:lang w:val="en-US" w:eastAsia="zh-CN"/>
        </w:rPr>
        <w:t>事业单位(包括参照公务员法管理的事业单位）</w:t>
      </w:r>
      <w:r>
        <w:rPr>
          <w:rFonts w:hint="eastAsia" w:ascii="仿宋_GB2312" w:hAnsi="仿宋_GB2312" w:eastAsia="仿宋_GB2312" w:cs="仿宋_GB2312"/>
          <w:b w:val="0"/>
          <w:bCs w:val="0"/>
          <w:sz w:val="32"/>
          <w:szCs w:val="32"/>
          <w:lang w:val="en-US" w:eastAsia="zh-CN"/>
        </w:rPr>
        <w:t>工作人员申请倒休应</w:t>
      </w:r>
      <w:r>
        <w:rPr>
          <w:rFonts w:hint="eastAsia" w:ascii="仿宋_GB2312" w:hAnsi="仿宋_GB2312" w:eastAsia="仿宋_GB2312" w:cs="仿宋_GB2312"/>
          <w:b/>
          <w:bCs/>
          <w:sz w:val="32"/>
          <w:szCs w:val="32"/>
          <w:lang w:val="en-US" w:eastAsia="zh-CN"/>
        </w:rPr>
        <w:t>至少提前1个工作日</w:t>
      </w:r>
      <w:r>
        <w:rPr>
          <w:rFonts w:hint="eastAsia" w:ascii="仿宋_GB2312" w:hAnsi="仿宋_GB2312" w:eastAsia="仿宋_GB2312" w:cs="仿宋_GB2312"/>
          <w:b w:val="0"/>
          <w:bCs w:val="0"/>
          <w:sz w:val="32"/>
          <w:szCs w:val="32"/>
          <w:lang w:val="en-US" w:eastAsia="zh-CN"/>
        </w:rPr>
        <w:t>填写《倒休审批单》，</w:t>
      </w:r>
      <w:r>
        <w:rPr>
          <w:rFonts w:hint="eastAsia" w:ascii="仿宋_GB2312" w:hAnsi="仿宋_GB2312" w:eastAsia="仿宋_GB2312" w:cs="仿宋_GB2312"/>
          <w:b/>
          <w:bCs/>
          <w:sz w:val="32"/>
          <w:szCs w:val="32"/>
          <w:lang w:val="en-US" w:eastAsia="zh-CN"/>
        </w:rPr>
        <w:t>经部门负责人审核确认、分管领导审批后方可倒休。</w:t>
      </w:r>
      <w:r>
        <w:rPr>
          <w:rFonts w:hint="eastAsia" w:ascii="仿宋_GB2312" w:hAnsi="仿宋_GB2312" w:eastAsia="仿宋_GB2312" w:cs="仿宋_GB2312"/>
          <w:b w:val="0"/>
          <w:bCs w:val="0"/>
          <w:sz w:val="32"/>
          <w:szCs w:val="32"/>
          <w:lang w:val="en-US" w:eastAsia="zh-CN"/>
        </w:rPr>
        <w:t>不允许休假后补交《倒休审批单》，严禁以倒休冲抵迟到、早退等缺勤行为，倒休无《倒休审批单》的缺勤行为一律按旷工计算。</w:t>
      </w:r>
      <w:r>
        <w:rPr>
          <w:rFonts w:hint="eastAsia" w:ascii="仿宋_GB2312" w:hAnsi="仿宋_GB2312" w:eastAsia="仿宋_GB2312" w:cs="仿宋_GB2312"/>
          <w:b/>
          <w:bCs/>
          <w:sz w:val="32"/>
          <w:szCs w:val="32"/>
          <w:lang w:val="en-US" w:eastAsia="zh-CN"/>
        </w:rPr>
        <w:t>加班、倒休情况应如实记录在每月干部考勤统计表中，并将审批单作为考勤统计表附件一并于月末交办公室留档备查。</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第三十一条</w:t>
      </w:r>
      <w:r>
        <w:rPr>
          <w:rFonts w:hint="eastAsia" w:ascii="仿宋_GB2312" w:hAnsi="仿宋_GB2312" w:eastAsia="仿宋_GB2312" w:cs="仿宋_GB2312"/>
          <w:b w:val="0"/>
          <w:bCs w:val="0"/>
          <w:sz w:val="32"/>
          <w:szCs w:val="32"/>
          <w:lang w:val="en-US" w:eastAsia="zh-CN"/>
        </w:rPr>
        <w:t xml:space="preserve"> 局机关、</w:t>
      </w:r>
      <w:r>
        <w:rPr>
          <w:rFonts w:hint="eastAsia" w:ascii="仿宋_GB2312" w:hAnsi="仿宋_GB2312" w:eastAsia="仿宋_GB2312" w:cs="仿宋_GB2312"/>
          <w:sz w:val="32"/>
          <w:szCs w:val="32"/>
          <w:lang w:val="en-US" w:eastAsia="zh-CN"/>
        </w:rPr>
        <w:t>事业单位(包括参照公务员法管理的事业单位）</w:t>
      </w:r>
      <w:r>
        <w:rPr>
          <w:rFonts w:hint="eastAsia" w:ascii="仿宋_GB2312" w:hAnsi="仿宋_GB2312" w:eastAsia="仿宋_GB2312" w:cs="仿宋_GB2312"/>
          <w:b w:val="0"/>
          <w:bCs w:val="0"/>
          <w:sz w:val="32"/>
          <w:szCs w:val="32"/>
          <w:lang w:val="en-US" w:eastAsia="zh-CN"/>
        </w:rPr>
        <w:t>工作人员加班应于加班次日倒休；</w:t>
      </w:r>
      <w:r>
        <w:rPr>
          <w:rFonts w:hint="eastAsia" w:ascii="仿宋_GB2312" w:hAnsi="仿宋_GB2312" w:eastAsia="仿宋_GB2312" w:cs="仿宋_GB2312"/>
          <w:b/>
          <w:bCs/>
          <w:sz w:val="32"/>
          <w:szCs w:val="32"/>
          <w:lang w:val="en-US" w:eastAsia="zh-CN"/>
        </w:rPr>
        <w:t>如遇重要工作不能倒休的，应于加班之日起30日内倒休，逾期作废。单次倒休时间不少于半日；在不影响工作的前提下，干部可以申请将当月加班累计倒休，当月累积倒休时间不得超过2天（含2天）。倒休应在不影响正常工作的前提下实施，如遇重要紧急工作，要强化大局意识，以工作优先为原则，一律停止倒休。</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第三十二条</w:t>
      </w:r>
      <w:r>
        <w:rPr>
          <w:rFonts w:hint="eastAsia" w:ascii="仿宋_GB2312" w:hAnsi="仿宋_GB2312" w:eastAsia="仿宋_GB2312" w:cs="仿宋_GB2312"/>
          <w:b w:val="0"/>
          <w:bCs w:val="0"/>
          <w:sz w:val="32"/>
          <w:szCs w:val="32"/>
          <w:lang w:val="en-US" w:eastAsia="zh-CN"/>
        </w:rPr>
        <w:t xml:space="preserve"> 部门负责人作为本部门加班倒休管理的责任人，负责对本部门工作人员考勤行为管理，包括加班的安排、审核及倒休的工作调度；局领导班子成员对分管部门工作人员的考勤、加班及倒休行为负有检查、审批和监管责任；局办公室负责人对全局干部的考勤、加班及倒休行为实施监督。</w:t>
      </w:r>
    </w:p>
    <w:p>
      <w:pPr>
        <w:numPr>
          <w:ilvl w:val="0"/>
          <w:numId w:val="0"/>
        </w:numPr>
        <w:jc w:val="center"/>
        <w:rPr>
          <w:rFonts w:hint="default"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第四章 附则</w:t>
      </w:r>
    </w:p>
    <w:p>
      <w:pPr>
        <w:numPr>
          <w:ilvl w:val="0"/>
          <w:numId w:val="0"/>
        </w:num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第三十三条 本规定自印发之日起执行，原考勤管理制度、外出离津报备制度等相关规定予以废止。</w:t>
      </w:r>
    </w:p>
    <w:p>
      <w:pPr>
        <w:numPr>
          <w:ilvl w:val="0"/>
          <w:numId w:val="0"/>
        </w:numPr>
        <w:rPr>
          <w:rFonts w:hint="eastAsia" w:ascii="仿宋_GB2312" w:hAnsi="华文仿宋" w:eastAsia="仿宋_GB2312" w:cstheme="minorBidi"/>
          <w:kern w:val="2"/>
          <w:sz w:val="32"/>
          <w:szCs w:val="32"/>
          <w:lang w:val="en-US" w:eastAsia="zh-CN" w:bidi="ar-SA"/>
        </w:rPr>
      </w:pPr>
    </w:p>
    <w:p>
      <w:pPr>
        <w:numPr>
          <w:ilvl w:val="0"/>
          <w:numId w:val="0"/>
        </w:numPr>
        <w:ind w:firstLine="640" w:firstLineChars="200"/>
        <w:rPr>
          <w:rFonts w:hint="eastAsia"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附件：</w:t>
      </w:r>
    </w:p>
    <w:p>
      <w:pPr>
        <w:numPr>
          <w:ilvl w:val="0"/>
          <w:numId w:val="0"/>
        </w:numPr>
        <w:ind w:firstLine="640" w:firstLineChars="200"/>
        <w:rPr>
          <w:rFonts w:hint="eastAsia"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1.《请假单》</w:t>
      </w:r>
    </w:p>
    <w:p>
      <w:pPr>
        <w:numPr>
          <w:ilvl w:val="0"/>
          <w:numId w:val="0"/>
        </w:numPr>
        <w:ind w:firstLine="640" w:firstLineChars="200"/>
        <w:rPr>
          <w:rFonts w:hint="eastAsia"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2.《外出请假审批备案表》</w:t>
      </w:r>
    </w:p>
    <w:p>
      <w:pPr>
        <w:numPr>
          <w:ilvl w:val="0"/>
          <w:numId w:val="0"/>
        </w:numPr>
        <w:ind w:firstLine="640" w:firstLineChars="200"/>
        <w:rPr>
          <w:rFonts w:hint="eastAsia"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3.《加班审批单》</w:t>
      </w:r>
    </w:p>
    <w:p>
      <w:pPr>
        <w:numPr>
          <w:ilvl w:val="0"/>
          <w:numId w:val="0"/>
        </w:numPr>
        <w:ind w:firstLine="640" w:firstLineChars="200"/>
        <w:rPr>
          <w:rFonts w:hint="eastAsia"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4.《倒休审批单》</w:t>
      </w: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default" w:ascii="仿宋_GB2312" w:hAnsi="华文仿宋" w:eastAsia="仿宋_GB2312" w:cstheme="minorBidi"/>
          <w:kern w:val="2"/>
          <w:sz w:val="32"/>
          <w:szCs w:val="32"/>
          <w:lang w:val="en-US" w:eastAsia="zh-CN" w:bidi="ar-SA"/>
        </w:rPr>
      </w:pPr>
    </w:p>
    <w:p>
      <w:pPr>
        <w:numPr>
          <w:ilvl w:val="0"/>
          <w:numId w:val="0"/>
        </w:numPr>
        <w:rPr>
          <w:rFonts w:hint="eastAsia"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请 假 单</w:t>
      </w:r>
    </w:p>
    <w:p>
      <w:pPr>
        <w:jc w:val="center"/>
        <w:rPr>
          <w:rFonts w:hint="eastAsia" w:ascii="仿宋_GB2312" w:eastAsia="仿宋_GB2312"/>
          <w:b/>
          <w:sz w:val="15"/>
          <w:szCs w:val="15"/>
        </w:rPr>
      </w:pPr>
    </w:p>
    <w:tbl>
      <w:tblPr>
        <w:tblStyle w:val="6"/>
        <w:tblW w:w="9164"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551"/>
        <w:gridCol w:w="1560"/>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lang w:eastAsia="zh-CN"/>
              </w:rPr>
            </w:pPr>
            <w:r>
              <w:rPr>
                <w:rFonts w:hint="eastAsia" w:ascii="楷体_GB2312" w:eastAsia="楷体_GB2312"/>
                <w:b/>
                <w:sz w:val="30"/>
                <w:szCs w:val="30"/>
                <w:lang w:eastAsia="zh-CN"/>
              </w:rPr>
              <w:t>姓名</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楷体_GB2312" w:eastAsia="楷体_GB2312"/>
                <w:b/>
                <w:sz w:val="30"/>
                <w:szCs w:val="30"/>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rPr>
            </w:pPr>
            <w:r>
              <w:rPr>
                <w:rFonts w:hint="eastAsia" w:ascii="楷体_GB2312" w:eastAsia="楷体_GB2312"/>
                <w:b/>
                <w:sz w:val="30"/>
                <w:szCs w:val="30"/>
              </w:rPr>
              <w:t>职务</w:t>
            </w:r>
          </w:p>
        </w:tc>
        <w:tc>
          <w:tcPr>
            <w:tcW w:w="33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lang w:eastAsia="zh-CN"/>
              </w:rPr>
            </w:pPr>
            <w:r>
              <w:rPr>
                <w:rFonts w:hint="eastAsia" w:ascii="楷体_GB2312" w:eastAsia="楷体_GB2312"/>
                <w:b/>
                <w:sz w:val="30"/>
                <w:szCs w:val="30"/>
                <w:lang w:eastAsia="zh-CN"/>
              </w:rPr>
              <w:t>所在部门</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楷体_GB2312" w:eastAsia="楷体_GB2312"/>
                <w:b/>
                <w:sz w:val="30"/>
                <w:szCs w:val="30"/>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lang w:eastAsia="zh-CN"/>
              </w:rPr>
            </w:pPr>
            <w:r>
              <w:rPr>
                <w:rFonts w:hint="eastAsia" w:ascii="楷体_GB2312" w:eastAsia="楷体_GB2312"/>
                <w:b/>
                <w:sz w:val="30"/>
                <w:szCs w:val="30"/>
                <w:lang w:eastAsia="zh-CN"/>
              </w:rPr>
              <w:t>联系电话</w:t>
            </w:r>
          </w:p>
        </w:tc>
        <w:tc>
          <w:tcPr>
            <w:tcW w:w="33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rPr>
            </w:pPr>
            <w:r>
              <w:rPr>
                <w:rFonts w:hint="eastAsia" w:ascii="楷体_GB2312" w:eastAsia="楷体_GB2312"/>
                <w:b/>
                <w:sz w:val="30"/>
                <w:szCs w:val="30"/>
              </w:rPr>
              <w:t>请假事由</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楷体_GB2312" w:eastAsia="楷体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rPr>
            </w:pPr>
            <w:r>
              <w:rPr>
                <w:rFonts w:hint="eastAsia" w:ascii="楷体_GB2312" w:eastAsia="楷体_GB2312"/>
                <w:b/>
                <w:sz w:val="30"/>
                <w:szCs w:val="30"/>
              </w:rPr>
              <w:t>请假类型</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楷体_GB2312" w:eastAsia="楷体_GB2312"/>
                <w:b/>
                <w:sz w:val="30"/>
                <w:szCs w:val="30"/>
                <w:lang w:val="en-US" w:eastAsia="zh-CN"/>
              </w:rPr>
            </w:pPr>
            <w:r>
              <w:rPr>
                <w:rFonts w:hint="eastAsia" w:ascii="楷体_GB2312" w:eastAsia="楷体_GB2312"/>
                <w:b/>
                <w:sz w:val="30"/>
                <w:szCs w:val="30"/>
              </w:rPr>
              <w:t>□病</w:t>
            </w:r>
            <w:r>
              <w:rPr>
                <w:rFonts w:hint="eastAsia" w:ascii="楷体_GB2312" w:eastAsia="楷体_GB2312"/>
                <w:b/>
                <w:sz w:val="30"/>
                <w:szCs w:val="30"/>
                <w:lang w:val="en-US" w:eastAsia="zh-CN"/>
              </w:rPr>
              <w:t xml:space="preserve">  </w:t>
            </w:r>
            <w:r>
              <w:rPr>
                <w:rFonts w:hint="eastAsia" w:ascii="楷体_GB2312" w:eastAsia="楷体_GB2312"/>
                <w:b/>
                <w:sz w:val="30"/>
                <w:szCs w:val="30"/>
              </w:rPr>
              <w:t>假</w:t>
            </w:r>
            <w:r>
              <w:rPr>
                <w:rFonts w:hint="eastAsia" w:ascii="楷体_GB2312" w:eastAsia="楷体_GB2312"/>
                <w:b/>
                <w:sz w:val="30"/>
                <w:szCs w:val="30"/>
                <w:lang w:val="en-US" w:eastAsia="zh-CN"/>
              </w:rPr>
              <w:t xml:space="preserve">    </w:t>
            </w:r>
            <w:r>
              <w:rPr>
                <w:rFonts w:hint="eastAsia" w:ascii="楷体_GB2312" w:eastAsia="楷体_GB2312"/>
                <w:b/>
                <w:sz w:val="30"/>
                <w:szCs w:val="30"/>
              </w:rPr>
              <w:t>□事</w:t>
            </w:r>
            <w:r>
              <w:rPr>
                <w:rFonts w:hint="eastAsia" w:ascii="楷体_GB2312" w:eastAsia="楷体_GB2312"/>
                <w:b/>
                <w:sz w:val="30"/>
                <w:szCs w:val="30"/>
                <w:lang w:val="en-US" w:eastAsia="zh-CN"/>
              </w:rPr>
              <w:t xml:space="preserve">  </w:t>
            </w:r>
            <w:r>
              <w:rPr>
                <w:rFonts w:hint="eastAsia" w:ascii="楷体_GB2312" w:eastAsia="楷体_GB2312"/>
                <w:b/>
                <w:sz w:val="30"/>
                <w:szCs w:val="30"/>
              </w:rPr>
              <w:t>假</w:t>
            </w:r>
            <w:r>
              <w:rPr>
                <w:rFonts w:hint="eastAsia" w:ascii="楷体_GB2312" w:eastAsia="楷体_GB2312"/>
                <w:b/>
                <w:sz w:val="30"/>
                <w:szCs w:val="30"/>
                <w:lang w:val="en-US" w:eastAsia="zh-CN"/>
              </w:rPr>
              <w:t xml:space="preserve">    </w:t>
            </w:r>
            <w:r>
              <w:rPr>
                <w:rFonts w:hint="eastAsia" w:ascii="楷体_GB2312" w:eastAsia="楷体_GB2312"/>
                <w:b/>
                <w:sz w:val="30"/>
                <w:szCs w:val="30"/>
              </w:rPr>
              <w:t>□干休假</w:t>
            </w:r>
            <w:r>
              <w:rPr>
                <w:rFonts w:hint="eastAsia" w:ascii="楷体_GB2312" w:eastAsia="楷体_GB2312"/>
                <w:b/>
                <w:sz w:val="30"/>
                <w:szCs w:val="30"/>
                <w:lang w:val="en-US" w:eastAsia="zh-CN"/>
              </w:rPr>
              <w:t xml:space="preserve">    </w:t>
            </w:r>
            <w:r>
              <w:rPr>
                <w:rFonts w:hint="eastAsia" w:ascii="楷体_GB2312" w:eastAsia="楷体_GB2312"/>
                <w:b/>
                <w:sz w:val="30"/>
                <w:szCs w:val="30"/>
              </w:rPr>
              <w:t>□</w:t>
            </w:r>
            <w:r>
              <w:rPr>
                <w:rFonts w:hint="eastAsia" w:ascii="楷体_GB2312" w:eastAsia="楷体_GB2312"/>
                <w:b/>
                <w:sz w:val="30"/>
                <w:szCs w:val="30"/>
                <w:lang w:eastAsia="zh-CN"/>
              </w:rPr>
              <w:t>探亲假</w:t>
            </w:r>
          </w:p>
          <w:p>
            <w:pPr>
              <w:spacing w:line="400" w:lineRule="exact"/>
              <w:jc w:val="center"/>
              <w:rPr>
                <w:rFonts w:hint="default" w:ascii="楷体_GB2312" w:eastAsia="楷体_GB2312"/>
                <w:b/>
                <w:sz w:val="30"/>
                <w:szCs w:val="30"/>
                <w:lang w:val="en-US" w:eastAsia="zh-CN"/>
              </w:rPr>
            </w:pPr>
            <w:r>
              <w:rPr>
                <w:rFonts w:hint="eastAsia" w:ascii="楷体_GB2312" w:eastAsia="楷体_GB2312"/>
                <w:b/>
                <w:sz w:val="30"/>
                <w:szCs w:val="30"/>
              </w:rPr>
              <w:t>□</w:t>
            </w:r>
            <w:r>
              <w:rPr>
                <w:rFonts w:hint="eastAsia" w:ascii="楷体_GB2312" w:eastAsia="楷体_GB2312"/>
                <w:b/>
                <w:sz w:val="30"/>
                <w:szCs w:val="30"/>
                <w:lang w:eastAsia="zh-CN"/>
              </w:rPr>
              <w:t>婚</w:t>
            </w:r>
            <w:r>
              <w:rPr>
                <w:rFonts w:hint="eastAsia" w:ascii="楷体_GB2312" w:eastAsia="楷体_GB2312"/>
                <w:b/>
                <w:sz w:val="30"/>
                <w:szCs w:val="30"/>
                <w:lang w:val="en-US" w:eastAsia="zh-CN"/>
              </w:rPr>
              <w:t xml:space="preserve">  </w:t>
            </w:r>
            <w:r>
              <w:rPr>
                <w:rFonts w:hint="eastAsia" w:ascii="楷体_GB2312" w:eastAsia="楷体_GB2312"/>
                <w:b/>
                <w:sz w:val="30"/>
                <w:szCs w:val="30"/>
                <w:lang w:eastAsia="zh-CN"/>
              </w:rPr>
              <w:t>假</w:t>
            </w:r>
            <w:r>
              <w:rPr>
                <w:rFonts w:hint="eastAsia" w:ascii="楷体_GB2312" w:eastAsia="楷体_GB2312"/>
                <w:b/>
                <w:sz w:val="30"/>
                <w:szCs w:val="30"/>
                <w:lang w:val="en-US" w:eastAsia="zh-CN"/>
              </w:rPr>
              <w:t xml:space="preserve">    </w:t>
            </w:r>
            <w:r>
              <w:rPr>
                <w:rFonts w:hint="eastAsia" w:ascii="楷体_GB2312" w:eastAsia="楷体_GB2312"/>
                <w:b/>
                <w:sz w:val="30"/>
                <w:szCs w:val="30"/>
              </w:rPr>
              <w:t>□</w:t>
            </w:r>
            <w:r>
              <w:rPr>
                <w:rFonts w:hint="eastAsia" w:ascii="楷体_GB2312" w:eastAsia="楷体_GB2312"/>
                <w:b/>
                <w:sz w:val="30"/>
                <w:szCs w:val="30"/>
                <w:lang w:eastAsia="zh-CN"/>
              </w:rPr>
              <w:t>产</w:t>
            </w:r>
            <w:r>
              <w:rPr>
                <w:rFonts w:hint="eastAsia" w:ascii="楷体_GB2312" w:eastAsia="楷体_GB2312"/>
                <w:b/>
                <w:sz w:val="30"/>
                <w:szCs w:val="30"/>
                <w:lang w:val="en-US" w:eastAsia="zh-CN"/>
              </w:rPr>
              <w:t xml:space="preserve">  </w:t>
            </w:r>
            <w:r>
              <w:rPr>
                <w:rFonts w:hint="eastAsia" w:ascii="楷体_GB2312" w:eastAsia="楷体_GB2312"/>
                <w:b/>
                <w:sz w:val="30"/>
                <w:szCs w:val="30"/>
                <w:lang w:eastAsia="zh-CN"/>
              </w:rPr>
              <w:t>假</w:t>
            </w:r>
            <w:r>
              <w:rPr>
                <w:rFonts w:hint="eastAsia" w:ascii="楷体_GB2312" w:eastAsia="楷体_GB2312"/>
                <w:b/>
                <w:sz w:val="30"/>
                <w:szCs w:val="30"/>
                <w:lang w:val="en-US" w:eastAsia="zh-CN"/>
              </w:rPr>
              <w:t xml:space="preserve">    </w:t>
            </w:r>
            <w:r>
              <w:rPr>
                <w:rFonts w:hint="eastAsia" w:ascii="楷体_GB2312" w:eastAsia="楷体_GB2312"/>
                <w:b/>
                <w:sz w:val="30"/>
                <w:szCs w:val="30"/>
              </w:rPr>
              <w:t>□</w:t>
            </w:r>
            <w:r>
              <w:rPr>
                <w:rFonts w:hint="eastAsia" w:ascii="楷体_GB2312" w:eastAsia="楷体_GB2312"/>
                <w:b/>
                <w:sz w:val="30"/>
                <w:szCs w:val="30"/>
                <w:lang w:eastAsia="zh-CN"/>
              </w:rPr>
              <w:t>哺乳假</w:t>
            </w:r>
            <w:r>
              <w:rPr>
                <w:rFonts w:hint="eastAsia" w:ascii="楷体_GB2312" w:eastAsia="楷体_GB2312"/>
                <w:b/>
                <w:sz w:val="30"/>
                <w:szCs w:val="30"/>
                <w:lang w:val="en-US" w:eastAsia="zh-CN"/>
              </w:rPr>
              <w:t xml:space="preserve">    </w:t>
            </w:r>
            <w:r>
              <w:rPr>
                <w:rFonts w:hint="eastAsia" w:ascii="楷体_GB2312" w:eastAsia="楷体_GB2312"/>
                <w:b/>
                <w:sz w:val="30"/>
                <w:szCs w:val="30"/>
              </w:rPr>
              <w:t>□</w:t>
            </w:r>
            <w:r>
              <w:rPr>
                <w:rFonts w:hint="eastAsia" w:ascii="楷体_GB2312" w:eastAsia="楷体_GB2312"/>
                <w:b/>
                <w:sz w:val="30"/>
                <w:szCs w:val="30"/>
                <w:lang w:eastAsia="zh-CN"/>
              </w:rPr>
              <w:t>丧</w:t>
            </w:r>
            <w:r>
              <w:rPr>
                <w:rFonts w:hint="eastAsia" w:ascii="楷体_GB2312" w:eastAsia="楷体_GB2312"/>
                <w:b/>
                <w:sz w:val="30"/>
                <w:szCs w:val="30"/>
                <w:lang w:val="en-US" w:eastAsia="zh-CN"/>
              </w:rPr>
              <w:t xml:space="preserve">  </w:t>
            </w:r>
            <w:r>
              <w:rPr>
                <w:rFonts w:hint="eastAsia" w:ascii="楷体_GB2312" w:eastAsia="楷体_GB2312"/>
                <w:b/>
                <w:sz w:val="30"/>
                <w:szCs w:val="30"/>
                <w:lang w:eastAsia="zh-CN"/>
              </w:rPr>
              <w:t>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rPr>
            </w:pPr>
            <w:r>
              <w:rPr>
                <w:rFonts w:hint="eastAsia" w:ascii="楷体_GB2312" w:eastAsia="楷体_GB2312"/>
                <w:b/>
                <w:sz w:val="30"/>
                <w:szCs w:val="30"/>
              </w:rPr>
              <w:t>请假天数</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楷体_GB2312" w:eastAsia="楷体_GB2312"/>
                <w:b/>
                <w:sz w:val="30"/>
                <w:szCs w:val="30"/>
              </w:rPr>
            </w:pPr>
            <w:r>
              <w:rPr>
                <w:rFonts w:hint="eastAsia" w:ascii="楷体_GB2312" w:eastAsia="楷体_GB2312"/>
                <w:b/>
                <w:sz w:val="30"/>
                <w:szCs w:val="30"/>
              </w:rPr>
              <w:t>拟请假   天（  年  月  日至  年  月  日，其中含节假日  天、公休日  天、干休假  天</w:t>
            </w:r>
            <w:r>
              <w:rPr>
                <w:rFonts w:hint="eastAsia" w:ascii="楷体_GB2312" w:eastAsia="楷体_GB2312"/>
                <w:b/>
                <w:sz w:val="30"/>
                <w:szCs w:val="30"/>
                <w:lang w:val="en-US" w:eastAsia="zh-CN"/>
              </w:rPr>
              <w:t xml:space="preserve">           </w:t>
            </w:r>
            <w:r>
              <w:rPr>
                <w:rFonts w:hint="eastAsia" w:ascii="楷体_GB2312" w:eastAsia="楷体_GB2312"/>
                <w:b/>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楷体_GB2312" w:eastAsia="楷体_GB2312"/>
                <w:b/>
                <w:spacing w:val="-20"/>
                <w:sz w:val="30"/>
                <w:szCs w:val="30"/>
              </w:rPr>
            </w:pPr>
            <w:r>
              <w:rPr>
                <w:rFonts w:hint="eastAsia" w:ascii="楷体_GB2312" w:eastAsia="楷体_GB2312"/>
                <w:b/>
                <w:spacing w:val="-20"/>
                <w:sz w:val="30"/>
                <w:szCs w:val="30"/>
              </w:rPr>
              <w:t>科室负责人意见</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204"/>
              <w:jc w:val="both"/>
              <w:rPr>
                <w:rFonts w:hint="default" w:ascii="楷体_GB2312" w:eastAsia="楷体_GB2312"/>
                <w:b/>
                <w:sz w:val="30"/>
                <w:szCs w:val="30"/>
                <w:lang w:val="en-US" w:eastAsia="zh-CN"/>
              </w:rPr>
            </w:pPr>
            <w:r>
              <w:rPr>
                <w:rFonts w:hint="eastAsia" w:ascii="楷体_GB2312" w:eastAsia="楷体_GB2312"/>
                <w:b/>
                <w:sz w:val="30"/>
                <w:szCs w:val="30"/>
                <w:lang w:eastAsia="zh-CN"/>
              </w:rPr>
              <w:t>签字：</w:t>
            </w:r>
            <w:r>
              <w:rPr>
                <w:rFonts w:hint="eastAsia" w:ascii="楷体_GB2312" w:eastAsia="楷体_GB2312"/>
                <w:b/>
                <w:sz w:val="30"/>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楷体_GB2312" w:eastAsia="楷体_GB2312"/>
                <w:b/>
                <w:sz w:val="30"/>
                <w:szCs w:val="30"/>
              </w:rPr>
            </w:pPr>
            <w:r>
              <w:rPr>
                <w:rFonts w:hint="eastAsia" w:ascii="楷体_GB2312" w:eastAsia="楷体_GB2312"/>
                <w:b/>
                <w:sz w:val="30"/>
                <w:szCs w:val="30"/>
              </w:rPr>
              <w:t>分管</w:t>
            </w:r>
            <w:r>
              <w:rPr>
                <w:rFonts w:hint="eastAsia" w:ascii="楷体_GB2312" w:eastAsia="楷体_GB2312"/>
                <w:b/>
                <w:sz w:val="30"/>
                <w:szCs w:val="30"/>
                <w:lang w:eastAsia="zh-CN"/>
              </w:rPr>
              <w:t>领导</w:t>
            </w:r>
          </w:p>
          <w:p>
            <w:pPr>
              <w:spacing w:line="400" w:lineRule="exact"/>
              <w:jc w:val="center"/>
              <w:rPr>
                <w:rFonts w:hint="eastAsia" w:ascii="楷体_GB2312" w:eastAsia="楷体_GB2312"/>
                <w:b/>
                <w:spacing w:val="-20"/>
                <w:sz w:val="30"/>
                <w:szCs w:val="30"/>
              </w:rPr>
            </w:pPr>
            <w:r>
              <w:rPr>
                <w:rFonts w:hint="eastAsia" w:ascii="楷体_GB2312" w:eastAsia="楷体_GB2312"/>
                <w:b/>
                <w:sz w:val="30"/>
                <w:szCs w:val="30"/>
              </w:rPr>
              <w:t>意见</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204"/>
              <w:jc w:val="both"/>
              <w:rPr>
                <w:rFonts w:hint="eastAsia" w:ascii="楷体_GB2312" w:eastAsia="楷体_GB2312"/>
                <w:b/>
                <w:sz w:val="30"/>
                <w:szCs w:val="30"/>
              </w:rPr>
            </w:pPr>
            <w:r>
              <w:rPr>
                <w:rFonts w:hint="eastAsia" w:ascii="楷体_GB2312" w:eastAsia="楷体_GB2312"/>
                <w:b/>
                <w:sz w:val="30"/>
                <w:szCs w:val="30"/>
                <w:lang w:eastAsia="zh-CN"/>
              </w:rPr>
              <w:t>签字：</w:t>
            </w:r>
            <w:r>
              <w:rPr>
                <w:rFonts w:hint="eastAsia" w:ascii="楷体_GB2312" w:eastAsia="楷体_GB2312"/>
                <w:b/>
                <w:sz w:val="30"/>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楷体_GB2312" w:eastAsia="楷体_GB2312"/>
                <w:b/>
                <w:sz w:val="30"/>
                <w:szCs w:val="30"/>
              </w:rPr>
            </w:pPr>
            <w:r>
              <w:rPr>
                <w:rFonts w:hint="eastAsia" w:ascii="楷体_GB2312" w:eastAsia="楷体_GB2312"/>
                <w:b/>
                <w:sz w:val="30"/>
                <w:szCs w:val="30"/>
              </w:rPr>
              <w:t>主要领导</w:t>
            </w:r>
          </w:p>
          <w:p>
            <w:pPr>
              <w:spacing w:line="400" w:lineRule="exact"/>
              <w:jc w:val="center"/>
              <w:rPr>
                <w:rFonts w:hint="eastAsia" w:ascii="楷体_GB2312" w:eastAsia="楷体_GB2312"/>
                <w:b/>
                <w:sz w:val="30"/>
                <w:szCs w:val="30"/>
              </w:rPr>
            </w:pPr>
            <w:r>
              <w:rPr>
                <w:rFonts w:hint="eastAsia" w:ascii="楷体_GB2312" w:eastAsia="楷体_GB2312"/>
                <w:b/>
                <w:sz w:val="30"/>
                <w:szCs w:val="30"/>
              </w:rPr>
              <w:t>意见</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204"/>
              <w:jc w:val="both"/>
              <w:rPr>
                <w:rFonts w:hint="eastAsia" w:ascii="楷体_GB2312" w:eastAsia="楷体_GB2312"/>
                <w:b/>
                <w:sz w:val="30"/>
                <w:szCs w:val="30"/>
              </w:rPr>
            </w:pPr>
            <w:r>
              <w:rPr>
                <w:rFonts w:hint="eastAsia" w:ascii="楷体_GB2312" w:eastAsia="楷体_GB2312"/>
                <w:b/>
                <w:sz w:val="30"/>
                <w:szCs w:val="30"/>
                <w:lang w:eastAsia="zh-CN"/>
              </w:rPr>
              <w:t>签字：</w:t>
            </w:r>
            <w:r>
              <w:rPr>
                <w:rFonts w:hint="eastAsia" w:ascii="楷体_GB2312" w:eastAsia="楷体_GB2312"/>
                <w:b/>
                <w:sz w:val="30"/>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楷体_GB2312" w:eastAsia="楷体_GB2312"/>
                <w:b/>
                <w:sz w:val="30"/>
                <w:szCs w:val="30"/>
              </w:rPr>
            </w:pPr>
            <w:r>
              <w:rPr>
                <w:rFonts w:hint="eastAsia" w:ascii="楷体_GB2312" w:eastAsia="楷体_GB2312"/>
                <w:b/>
                <w:sz w:val="30"/>
                <w:szCs w:val="30"/>
              </w:rPr>
              <w:t>销假时间</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ind w:left="204"/>
              <w:jc w:val="center"/>
              <w:rPr>
                <w:rFonts w:ascii="楷体_GB2312" w:eastAsia="楷体_GB2312"/>
                <w:b/>
                <w:sz w:val="30"/>
                <w:szCs w:val="30"/>
              </w:rPr>
            </w:pPr>
            <w:r>
              <w:rPr>
                <w:rFonts w:hint="eastAsia" w:ascii="楷体_GB2312" w:eastAsia="楷体_GB2312"/>
                <w:b/>
                <w:sz w:val="30"/>
                <w:szCs w:val="30"/>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jc w:val="center"/>
              <w:rPr>
                <w:rFonts w:hint="eastAsia" w:ascii="楷体_GB2312" w:eastAsia="楷体_GB2312"/>
                <w:b/>
                <w:sz w:val="28"/>
                <w:szCs w:val="28"/>
              </w:rPr>
            </w:pPr>
            <w:r>
              <w:rPr>
                <w:rFonts w:hint="eastAsia" w:ascii="楷体_GB2312" w:eastAsia="楷体_GB2312"/>
                <w:b/>
                <w:sz w:val="28"/>
                <w:szCs w:val="28"/>
              </w:rPr>
              <w:t>备  注</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eastAsia="楷体_GB2312"/>
                <w:b/>
                <w:sz w:val="28"/>
                <w:szCs w:val="28"/>
              </w:rPr>
            </w:pPr>
            <w:r>
              <w:rPr>
                <w:rFonts w:hint="eastAsia" w:ascii="楷体_GB2312" w:eastAsia="楷体_GB2312"/>
                <w:b/>
                <w:sz w:val="28"/>
                <w:szCs w:val="28"/>
              </w:rPr>
              <w:t>1.请严格按照请假审批程序办理，不得瞒报、漏报。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eastAsia="楷体_GB2312"/>
                <w:b/>
                <w:sz w:val="28"/>
                <w:szCs w:val="28"/>
              </w:rPr>
            </w:pPr>
            <w:r>
              <w:rPr>
                <w:rFonts w:hint="eastAsia" w:ascii="楷体_GB2312" w:eastAsia="楷体_GB2312"/>
                <w:b/>
                <w:sz w:val="28"/>
                <w:szCs w:val="28"/>
              </w:rPr>
              <w:t>2.</w:t>
            </w:r>
            <w:r>
              <w:rPr>
                <w:rFonts w:hint="eastAsia" w:ascii="楷体_GB2312" w:eastAsia="楷体_GB2312"/>
                <w:b/>
                <w:sz w:val="28"/>
                <w:szCs w:val="28"/>
                <w:lang w:eastAsia="zh-CN"/>
              </w:rPr>
              <w:t>请假单经局领导审批后</w:t>
            </w:r>
            <w:r>
              <w:rPr>
                <w:rFonts w:hint="eastAsia" w:ascii="楷体_GB2312" w:eastAsia="楷体_GB2312"/>
                <w:b/>
                <w:sz w:val="28"/>
                <w:szCs w:val="28"/>
              </w:rPr>
              <w:t>交办公室</w:t>
            </w:r>
            <w:r>
              <w:rPr>
                <w:rFonts w:hint="eastAsia" w:ascii="楷体_GB2312" w:eastAsia="楷体_GB2312"/>
                <w:b/>
                <w:sz w:val="28"/>
                <w:szCs w:val="28"/>
                <w:lang w:eastAsia="zh-CN"/>
              </w:rPr>
              <w:t>留档备查</w:t>
            </w:r>
            <w:r>
              <w:rPr>
                <w:rFonts w:hint="eastAsia" w:ascii="楷体_GB2312" w:eastAsia="楷体_GB2312"/>
                <w:b/>
                <w:sz w:val="28"/>
                <w:szCs w:val="28"/>
              </w:rPr>
              <w:t>，</w:t>
            </w:r>
            <w:r>
              <w:rPr>
                <w:rFonts w:hint="eastAsia" w:ascii="楷体_GB2312" w:eastAsia="楷体_GB2312"/>
                <w:b/>
                <w:sz w:val="28"/>
                <w:szCs w:val="28"/>
                <w:lang w:eastAsia="zh-CN"/>
              </w:rPr>
              <w:t>休假结束后及时</w:t>
            </w:r>
            <w:r>
              <w:rPr>
                <w:rFonts w:hint="eastAsia" w:ascii="楷体_GB2312" w:eastAsia="楷体_GB2312"/>
                <w:b/>
                <w:sz w:val="28"/>
                <w:szCs w:val="28"/>
              </w:rPr>
              <w:t>到办公室销假。</w:t>
            </w:r>
          </w:p>
        </w:tc>
      </w:tr>
    </w:tbl>
    <w:p>
      <w:pPr>
        <w:numPr>
          <w:ilvl w:val="0"/>
          <w:numId w:val="0"/>
        </w:numPr>
        <w:rPr>
          <w:rFonts w:hint="eastAsia" w:ascii="仿宋_GB2312" w:hAnsi="华文仿宋" w:eastAsia="仿宋_GB2312" w:cstheme="minorBidi"/>
          <w:kern w:val="2"/>
          <w:sz w:val="32"/>
          <w:szCs w:val="32"/>
          <w:lang w:val="en-US" w:eastAsia="zh-CN" w:bidi="ar-SA"/>
        </w:rPr>
      </w:pPr>
    </w:p>
    <w:p>
      <w:pPr>
        <w:numPr>
          <w:ilvl w:val="0"/>
          <w:numId w:val="0"/>
        </w:numPr>
        <w:rPr>
          <w:rFonts w:hint="eastAsia" w:ascii="仿宋_GB2312" w:hAnsi="华文仿宋" w:eastAsia="仿宋_GB2312" w:cstheme="minorBidi"/>
          <w:kern w:val="2"/>
          <w:sz w:val="32"/>
          <w:szCs w:val="32"/>
          <w:lang w:val="en-US" w:eastAsia="zh-CN" w:bidi="ar-SA"/>
        </w:rPr>
      </w:pPr>
    </w:p>
    <w:p>
      <w:pPr>
        <w:numPr>
          <w:ilvl w:val="0"/>
          <w:numId w:val="0"/>
        </w:numPr>
        <w:rPr>
          <w:rFonts w:hint="eastAsia" w:ascii="仿宋_GB2312" w:hAnsi="华文仿宋" w:eastAsia="仿宋_GB2312" w:cstheme="minorBidi"/>
          <w:kern w:val="2"/>
          <w:sz w:val="32"/>
          <w:szCs w:val="32"/>
          <w:lang w:val="en-US" w:eastAsia="zh-CN" w:bidi="ar-SA"/>
        </w:rPr>
      </w:pPr>
    </w:p>
    <w:p>
      <w:pPr>
        <w:numPr>
          <w:ilvl w:val="0"/>
          <w:numId w:val="0"/>
        </w:numPr>
        <w:rPr>
          <w:rFonts w:hint="eastAsia" w:ascii="仿宋_GB2312" w:hAnsi="华文仿宋" w:eastAsia="仿宋_GB2312" w:cstheme="minorBidi"/>
          <w:kern w:val="2"/>
          <w:sz w:val="32"/>
          <w:szCs w:val="32"/>
          <w:lang w:val="en-US" w:eastAsia="zh-CN" w:bidi="ar-SA"/>
        </w:rPr>
      </w:pPr>
    </w:p>
    <w:p>
      <w:pPr>
        <w:numPr>
          <w:ilvl w:val="0"/>
          <w:numId w:val="0"/>
        </w:numPr>
        <w:rPr>
          <w:rFonts w:hint="eastAsia"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外出请假审批备案表</w:t>
      </w:r>
    </w:p>
    <w:p>
      <w:pPr>
        <w:jc w:val="center"/>
        <w:rPr>
          <w:rFonts w:hint="eastAsia" w:ascii="方正小标宋简体" w:hAnsi="方正小标宋简体" w:eastAsia="方正小标宋简体" w:cs="方正小标宋简体"/>
          <w:sz w:val="10"/>
          <w:szCs w:val="10"/>
          <w:lang w:val="en-US" w:eastAsia="zh-CN"/>
        </w:rPr>
      </w:pPr>
    </w:p>
    <w:tbl>
      <w:tblPr>
        <w:tblStyle w:val="6"/>
        <w:tblW w:w="9164"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551"/>
        <w:gridCol w:w="1560"/>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lang w:eastAsia="zh-CN"/>
              </w:rPr>
            </w:pPr>
            <w:r>
              <w:rPr>
                <w:rFonts w:hint="eastAsia" w:ascii="楷体_GB2312" w:eastAsia="楷体_GB2312"/>
                <w:b/>
                <w:sz w:val="30"/>
                <w:szCs w:val="30"/>
                <w:lang w:eastAsia="zh-CN"/>
              </w:rPr>
              <w:t>姓名</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楷体_GB2312" w:eastAsia="楷体_GB2312"/>
                <w:b/>
                <w:sz w:val="30"/>
                <w:szCs w:val="30"/>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rPr>
            </w:pPr>
            <w:r>
              <w:rPr>
                <w:rFonts w:hint="eastAsia" w:ascii="楷体_GB2312" w:eastAsia="楷体_GB2312"/>
                <w:b/>
                <w:sz w:val="30"/>
                <w:szCs w:val="30"/>
              </w:rPr>
              <w:t>职务</w:t>
            </w:r>
          </w:p>
        </w:tc>
        <w:tc>
          <w:tcPr>
            <w:tcW w:w="33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lang w:eastAsia="zh-CN"/>
              </w:rPr>
            </w:pPr>
            <w:r>
              <w:rPr>
                <w:rFonts w:hint="eastAsia" w:ascii="楷体_GB2312" w:eastAsia="楷体_GB2312"/>
                <w:b/>
                <w:sz w:val="30"/>
                <w:szCs w:val="30"/>
                <w:lang w:eastAsia="zh-CN"/>
              </w:rPr>
              <w:t>所在部门</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楷体_GB2312" w:eastAsia="楷体_GB2312"/>
                <w:b/>
                <w:sz w:val="30"/>
                <w:szCs w:val="30"/>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lang w:eastAsia="zh-CN"/>
              </w:rPr>
            </w:pPr>
            <w:r>
              <w:rPr>
                <w:rFonts w:hint="eastAsia" w:ascii="楷体_GB2312" w:eastAsia="楷体_GB2312"/>
                <w:b/>
                <w:sz w:val="30"/>
                <w:szCs w:val="30"/>
                <w:lang w:eastAsia="zh-CN"/>
              </w:rPr>
              <w:t>联系电话</w:t>
            </w:r>
          </w:p>
        </w:tc>
        <w:tc>
          <w:tcPr>
            <w:tcW w:w="33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lang w:eastAsia="zh-CN"/>
              </w:rPr>
            </w:pPr>
            <w:r>
              <w:rPr>
                <w:rFonts w:hint="eastAsia" w:ascii="楷体_GB2312" w:eastAsia="楷体_GB2312"/>
                <w:b/>
                <w:sz w:val="30"/>
                <w:szCs w:val="30"/>
                <w:lang w:eastAsia="zh-CN"/>
              </w:rPr>
              <w:t>外出时间</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楷体_GB2312" w:eastAsia="楷体_GB2312"/>
                <w:b/>
                <w:sz w:val="30"/>
                <w:szCs w:val="30"/>
              </w:rPr>
            </w:pPr>
            <w:r>
              <w:rPr>
                <w:rFonts w:hint="eastAsia" w:ascii="楷体_GB2312" w:eastAsia="楷体_GB2312"/>
                <w:b/>
                <w:sz w:val="30"/>
                <w:szCs w:val="30"/>
                <w:lang w:val="en-US" w:eastAsia="zh-CN"/>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lang w:eastAsia="zh-CN"/>
              </w:rPr>
            </w:pPr>
            <w:r>
              <w:rPr>
                <w:rFonts w:hint="eastAsia" w:ascii="楷体_GB2312" w:eastAsia="楷体_GB2312"/>
                <w:b/>
                <w:sz w:val="30"/>
                <w:szCs w:val="30"/>
                <w:lang w:eastAsia="zh-CN"/>
              </w:rPr>
              <w:t>外出地点</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楷体_GB2312" w:eastAsia="楷体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楷体_GB2312" w:eastAsia="楷体_GB2312"/>
                <w:b/>
                <w:sz w:val="30"/>
                <w:szCs w:val="30"/>
                <w:lang w:eastAsia="zh-CN"/>
              </w:rPr>
            </w:pPr>
            <w:r>
              <w:rPr>
                <w:rFonts w:hint="eastAsia" w:ascii="楷体_GB2312" w:eastAsia="楷体_GB2312"/>
                <w:b/>
                <w:sz w:val="30"/>
                <w:szCs w:val="30"/>
                <w:lang w:eastAsia="zh-CN"/>
              </w:rPr>
              <w:t>外出事由及请假类型</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eastAsia" w:ascii="楷体_GB2312" w:eastAsia="楷体_GB2312"/>
                <w:b/>
                <w:sz w:val="30"/>
                <w:szCs w:val="30"/>
                <w:lang w:eastAsia="zh-CN"/>
              </w:rPr>
            </w:pPr>
            <w:r>
              <w:rPr>
                <w:rFonts w:hint="eastAsia" w:ascii="楷体_GB2312" w:eastAsia="楷体_GB2312"/>
                <w:b/>
                <w:sz w:val="30"/>
                <w:szCs w:val="30"/>
                <w:lang w:eastAsia="zh-CN"/>
              </w:rPr>
              <w:t>事由：</w:t>
            </w:r>
          </w:p>
          <w:p>
            <w:pPr>
              <w:jc w:val="both"/>
              <w:rPr>
                <w:rFonts w:hint="eastAsia" w:ascii="楷体_GB2312" w:eastAsia="楷体_GB2312"/>
                <w:b/>
                <w:sz w:val="30"/>
                <w:szCs w:val="30"/>
                <w:lang w:eastAsia="zh-CN"/>
              </w:rPr>
            </w:pPr>
            <w:r>
              <w:rPr>
                <w:rFonts w:hint="eastAsia" w:ascii="楷体_GB2312" w:eastAsia="楷体_GB2312"/>
                <w:b/>
                <w:sz w:val="30"/>
                <w:szCs w:val="30"/>
                <w:lang w:eastAsia="zh-CN"/>
              </w:rPr>
              <w:t>拟请何假：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楷体_GB2312" w:eastAsia="楷体_GB2312"/>
                <w:b/>
                <w:sz w:val="30"/>
                <w:szCs w:val="30"/>
                <w:lang w:eastAsia="zh-CN"/>
              </w:rPr>
            </w:pPr>
            <w:r>
              <w:rPr>
                <w:rFonts w:hint="eastAsia" w:ascii="楷体_GB2312" w:eastAsia="楷体_GB2312"/>
                <w:b/>
                <w:sz w:val="30"/>
                <w:szCs w:val="30"/>
              </w:rPr>
              <w:t>销假时间</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ind w:left="204" w:leftChars="0"/>
              <w:jc w:val="center"/>
              <w:rPr>
                <w:rFonts w:ascii="楷体_GB2312" w:eastAsia="楷体_GB2312"/>
                <w:b/>
                <w:sz w:val="30"/>
                <w:szCs w:val="30"/>
              </w:rPr>
            </w:pPr>
            <w:r>
              <w:rPr>
                <w:rFonts w:hint="eastAsia" w:ascii="楷体_GB2312" w:eastAsia="楷体_GB2312"/>
                <w:b/>
                <w:sz w:val="30"/>
                <w:szCs w:val="30"/>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ascii="楷体_GB2312" w:eastAsia="楷体_GB2312"/>
                <w:b/>
                <w:spacing w:val="-20"/>
                <w:sz w:val="30"/>
                <w:szCs w:val="30"/>
              </w:rPr>
            </w:pPr>
            <w:r>
              <w:rPr>
                <w:rFonts w:hint="eastAsia" w:ascii="楷体_GB2312" w:eastAsia="楷体_GB2312"/>
                <w:b/>
                <w:spacing w:val="-20"/>
                <w:sz w:val="30"/>
                <w:szCs w:val="30"/>
              </w:rPr>
              <w:t>科室负责人意见</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204"/>
              <w:jc w:val="both"/>
              <w:rPr>
                <w:rFonts w:hint="default" w:ascii="楷体_GB2312" w:eastAsia="楷体_GB2312"/>
                <w:b/>
                <w:sz w:val="30"/>
                <w:szCs w:val="30"/>
                <w:lang w:val="en-US" w:eastAsia="zh-CN"/>
              </w:rPr>
            </w:pPr>
            <w:r>
              <w:rPr>
                <w:rFonts w:hint="eastAsia" w:ascii="楷体_GB2312" w:eastAsia="楷体_GB2312"/>
                <w:b/>
                <w:sz w:val="30"/>
                <w:szCs w:val="30"/>
                <w:lang w:eastAsia="zh-CN"/>
              </w:rPr>
              <w:t>签字：</w:t>
            </w:r>
            <w:r>
              <w:rPr>
                <w:rFonts w:hint="eastAsia" w:ascii="楷体_GB2312" w:eastAsia="楷体_GB2312"/>
                <w:b/>
                <w:sz w:val="30"/>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楷体_GB2312" w:eastAsia="楷体_GB2312"/>
                <w:b/>
                <w:sz w:val="30"/>
                <w:szCs w:val="30"/>
              </w:rPr>
            </w:pPr>
            <w:r>
              <w:rPr>
                <w:rFonts w:hint="eastAsia" w:ascii="楷体_GB2312" w:eastAsia="楷体_GB2312"/>
                <w:b/>
                <w:sz w:val="30"/>
                <w:szCs w:val="30"/>
              </w:rPr>
              <w:t>分管</w:t>
            </w:r>
            <w:r>
              <w:rPr>
                <w:rFonts w:hint="eastAsia" w:ascii="楷体_GB2312" w:eastAsia="楷体_GB2312"/>
                <w:b/>
                <w:sz w:val="30"/>
                <w:szCs w:val="30"/>
                <w:lang w:eastAsia="zh-CN"/>
              </w:rPr>
              <w:t>领导</w:t>
            </w:r>
          </w:p>
          <w:p>
            <w:pPr>
              <w:spacing w:line="400" w:lineRule="exact"/>
              <w:jc w:val="center"/>
              <w:rPr>
                <w:rFonts w:hint="eastAsia" w:ascii="楷体_GB2312" w:eastAsia="楷体_GB2312"/>
                <w:b/>
                <w:spacing w:val="-20"/>
                <w:sz w:val="30"/>
                <w:szCs w:val="30"/>
              </w:rPr>
            </w:pPr>
            <w:r>
              <w:rPr>
                <w:rFonts w:hint="eastAsia" w:ascii="楷体_GB2312" w:eastAsia="楷体_GB2312"/>
                <w:b/>
                <w:sz w:val="30"/>
                <w:szCs w:val="30"/>
              </w:rPr>
              <w:t>意见</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204"/>
              <w:jc w:val="both"/>
              <w:rPr>
                <w:rFonts w:hint="eastAsia" w:ascii="楷体_GB2312" w:eastAsia="楷体_GB2312"/>
                <w:b/>
                <w:sz w:val="30"/>
                <w:szCs w:val="30"/>
              </w:rPr>
            </w:pPr>
            <w:r>
              <w:rPr>
                <w:rFonts w:hint="eastAsia" w:ascii="楷体_GB2312" w:eastAsia="楷体_GB2312"/>
                <w:b/>
                <w:sz w:val="30"/>
                <w:szCs w:val="30"/>
                <w:lang w:eastAsia="zh-CN"/>
              </w:rPr>
              <w:t>签字：</w:t>
            </w:r>
            <w:r>
              <w:rPr>
                <w:rFonts w:hint="eastAsia" w:ascii="楷体_GB2312" w:eastAsia="楷体_GB2312"/>
                <w:b/>
                <w:sz w:val="30"/>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楷体_GB2312" w:eastAsia="楷体_GB2312"/>
                <w:b/>
                <w:sz w:val="30"/>
                <w:szCs w:val="30"/>
              </w:rPr>
            </w:pPr>
            <w:r>
              <w:rPr>
                <w:rFonts w:hint="eastAsia" w:ascii="楷体_GB2312" w:eastAsia="楷体_GB2312"/>
                <w:b/>
                <w:sz w:val="30"/>
                <w:szCs w:val="30"/>
              </w:rPr>
              <w:t>主要领导</w:t>
            </w:r>
          </w:p>
          <w:p>
            <w:pPr>
              <w:spacing w:line="400" w:lineRule="exact"/>
              <w:jc w:val="center"/>
              <w:rPr>
                <w:rFonts w:hint="eastAsia" w:ascii="楷体_GB2312" w:eastAsia="楷体_GB2312"/>
                <w:b/>
                <w:sz w:val="30"/>
                <w:szCs w:val="30"/>
              </w:rPr>
            </w:pPr>
            <w:r>
              <w:rPr>
                <w:rFonts w:hint="eastAsia" w:ascii="楷体_GB2312" w:eastAsia="楷体_GB2312"/>
                <w:b/>
                <w:sz w:val="30"/>
                <w:szCs w:val="30"/>
              </w:rPr>
              <w:t>意见</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204"/>
              <w:jc w:val="both"/>
              <w:rPr>
                <w:rFonts w:hint="eastAsia" w:ascii="楷体_GB2312" w:eastAsia="楷体_GB2312"/>
                <w:b/>
                <w:sz w:val="30"/>
                <w:szCs w:val="30"/>
              </w:rPr>
            </w:pPr>
            <w:r>
              <w:rPr>
                <w:rFonts w:hint="eastAsia" w:ascii="楷体_GB2312" w:eastAsia="楷体_GB2312"/>
                <w:b/>
                <w:sz w:val="30"/>
                <w:szCs w:val="30"/>
                <w:lang w:eastAsia="zh-CN"/>
              </w:rPr>
              <w:t>签字：</w:t>
            </w:r>
            <w:r>
              <w:rPr>
                <w:rFonts w:hint="eastAsia" w:ascii="楷体_GB2312" w:eastAsia="楷体_GB2312"/>
                <w:b/>
                <w:sz w:val="30"/>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jc w:val="center"/>
              <w:rPr>
                <w:rFonts w:hint="eastAsia" w:ascii="楷体_GB2312" w:eastAsia="楷体_GB2312"/>
                <w:b/>
                <w:sz w:val="28"/>
                <w:szCs w:val="28"/>
              </w:rPr>
            </w:pPr>
            <w:r>
              <w:rPr>
                <w:rFonts w:hint="eastAsia" w:ascii="楷体_GB2312" w:eastAsia="楷体_GB2312"/>
                <w:b/>
                <w:sz w:val="28"/>
                <w:szCs w:val="28"/>
              </w:rPr>
              <w:t>备  注</w:t>
            </w:r>
          </w:p>
        </w:tc>
        <w:tc>
          <w:tcPr>
            <w:tcW w:w="743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eastAsia="楷体_GB2312"/>
                <w:b/>
                <w:sz w:val="28"/>
                <w:szCs w:val="28"/>
              </w:rPr>
            </w:pPr>
            <w:r>
              <w:rPr>
                <w:rFonts w:hint="eastAsia" w:ascii="楷体_GB2312" w:eastAsia="楷体_GB2312"/>
                <w:b/>
                <w:sz w:val="28"/>
                <w:szCs w:val="28"/>
              </w:rPr>
              <w:t>1.请严格按照请假审批程序办理。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eastAsia="楷体_GB2312"/>
                <w:b/>
                <w:sz w:val="28"/>
                <w:szCs w:val="28"/>
                <w:lang w:eastAsia="zh-CN"/>
              </w:rPr>
            </w:pPr>
            <w:r>
              <w:rPr>
                <w:rFonts w:hint="eastAsia" w:ascii="楷体_GB2312" w:eastAsia="楷体_GB2312"/>
                <w:b/>
                <w:sz w:val="28"/>
                <w:szCs w:val="28"/>
              </w:rPr>
              <w:t>2.</w:t>
            </w:r>
            <w:r>
              <w:rPr>
                <w:rFonts w:hint="eastAsia" w:ascii="楷体_GB2312" w:eastAsia="楷体_GB2312"/>
                <w:b/>
                <w:sz w:val="28"/>
                <w:szCs w:val="28"/>
                <w:lang w:eastAsia="zh-CN"/>
              </w:rPr>
              <w:t>请严格执行外出请销假备案制度，不得瞒报、漏报。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eastAsia="楷体_GB2312"/>
                <w:b/>
                <w:sz w:val="28"/>
                <w:szCs w:val="28"/>
              </w:rPr>
            </w:pPr>
            <w:r>
              <w:rPr>
                <w:rFonts w:hint="eastAsia" w:ascii="楷体_GB2312" w:eastAsia="楷体_GB2312"/>
                <w:b/>
                <w:sz w:val="28"/>
                <w:szCs w:val="28"/>
                <w:lang w:val="en-US" w:eastAsia="zh-CN"/>
              </w:rPr>
              <w:t>3.外出请假审批备案表经局</w:t>
            </w:r>
            <w:r>
              <w:rPr>
                <w:rFonts w:hint="eastAsia" w:ascii="楷体_GB2312" w:eastAsia="楷体_GB2312"/>
                <w:b/>
                <w:sz w:val="28"/>
                <w:szCs w:val="28"/>
                <w:lang w:eastAsia="zh-CN"/>
              </w:rPr>
              <w:t>领导审批后</w:t>
            </w:r>
            <w:r>
              <w:rPr>
                <w:rFonts w:hint="eastAsia" w:ascii="楷体_GB2312" w:eastAsia="楷体_GB2312"/>
                <w:b/>
                <w:sz w:val="28"/>
                <w:szCs w:val="28"/>
              </w:rPr>
              <w:t>交办公室</w:t>
            </w:r>
            <w:r>
              <w:rPr>
                <w:rFonts w:hint="eastAsia" w:ascii="楷体_GB2312" w:eastAsia="楷体_GB2312"/>
                <w:b/>
                <w:sz w:val="28"/>
                <w:szCs w:val="28"/>
                <w:lang w:eastAsia="zh-CN"/>
              </w:rPr>
              <w:t>留档备查</w:t>
            </w:r>
            <w:r>
              <w:rPr>
                <w:rFonts w:hint="eastAsia" w:ascii="楷体_GB2312" w:eastAsia="楷体_GB2312"/>
                <w:b/>
                <w:sz w:val="28"/>
                <w:szCs w:val="28"/>
              </w:rPr>
              <w:t>，</w:t>
            </w:r>
            <w:r>
              <w:rPr>
                <w:rFonts w:hint="eastAsia" w:ascii="楷体_GB2312" w:eastAsia="楷体_GB2312"/>
                <w:b/>
                <w:sz w:val="28"/>
                <w:szCs w:val="28"/>
                <w:lang w:eastAsia="zh-CN"/>
              </w:rPr>
              <w:t>休假结束后</w:t>
            </w:r>
            <w:r>
              <w:rPr>
                <w:rFonts w:hint="eastAsia" w:ascii="楷体_GB2312" w:eastAsia="楷体_GB2312"/>
                <w:b/>
                <w:sz w:val="28"/>
                <w:szCs w:val="28"/>
              </w:rPr>
              <w:t>及时到办公室销假。</w:t>
            </w:r>
          </w:p>
        </w:tc>
      </w:tr>
    </w:tbl>
    <w:p>
      <w:pPr>
        <w:numPr>
          <w:ilvl w:val="0"/>
          <w:numId w:val="0"/>
        </w:numPr>
        <w:rPr>
          <w:rFonts w:hint="eastAsia" w:ascii="仿宋_GB2312" w:hAnsi="华文仿宋" w:eastAsia="仿宋_GB2312" w:cstheme="minorBidi"/>
          <w:kern w:val="2"/>
          <w:sz w:val="32"/>
          <w:szCs w:val="32"/>
          <w:lang w:val="en-US" w:eastAsia="zh-CN" w:bidi="ar-SA"/>
        </w:rPr>
      </w:pPr>
    </w:p>
    <w:p>
      <w:pPr>
        <w:numPr>
          <w:ilvl w:val="0"/>
          <w:numId w:val="0"/>
        </w:numPr>
        <w:rPr>
          <w:rFonts w:hint="eastAsia" w:ascii="仿宋_GB2312" w:hAnsi="华文仿宋" w:eastAsia="仿宋_GB2312" w:cstheme="minorBidi"/>
          <w:kern w:val="2"/>
          <w:sz w:val="32"/>
          <w:szCs w:val="32"/>
          <w:lang w:val="en-US" w:eastAsia="zh-CN" w:bidi="ar-SA"/>
        </w:rPr>
      </w:pPr>
    </w:p>
    <w:p>
      <w:pPr>
        <w:numPr>
          <w:ilvl w:val="0"/>
          <w:numId w:val="0"/>
        </w:numPr>
        <w:rPr>
          <w:rFonts w:hint="eastAsia" w:ascii="仿宋_GB2312" w:hAnsi="华文仿宋" w:eastAsia="仿宋_GB2312" w:cstheme="minorBidi"/>
          <w:kern w:val="2"/>
          <w:sz w:val="32"/>
          <w:szCs w:val="32"/>
          <w:lang w:val="en-US" w:eastAsia="zh-CN" w:bidi="ar-SA"/>
        </w:rPr>
      </w:pPr>
    </w:p>
    <w:p>
      <w:pPr>
        <w:numPr>
          <w:ilvl w:val="0"/>
          <w:numId w:val="0"/>
        </w:numPr>
        <w:rPr>
          <w:rFonts w:hint="eastAsia"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附件3：</w:t>
      </w:r>
    </w:p>
    <w:p>
      <w:pPr>
        <w:jc w:val="center"/>
        <w:rPr>
          <w:rFonts w:asciiTheme="majorEastAsia" w:hAnsiTheme="majorEastAsia" w:eastAsiaTheme="majorEastAsia" w:cstheme="minorBidi"/>
          <w:b/>
          <w:sz w:val="44"/>
          <w:szCs w:val="44"/>
        </w:rPr>
      </w:pPr>
      <w:r>
        <w:rPr>
          <w:rFonts w:hint="eastAsia" w:asciiTheme="majorEastAsia" w:hAnsiTheme="majorEastAsia" w:eastAsiaTheme="majorEastAsia" w:cstheme="minorBidi"/>
          <w:b/>
          <w:sz w:val="44"/>
          <w:szCs w:val="44"/>
        </w:rPr>
        <w:t>加班审批单（班子成员）</w:t>
      </w:r>
    </w:p>
    <w:p>
      <w:pPr>
        <w:jc w:val="center"/>
        <w:rPr>
          <w:rFonts w:asciiTheme="majorEastAsia" w:hAnsiTheme="majorEastAsia" w:eastAsiaTheme="majorEastAsia" w:cstheme="minorBidi"/>
          <w:b/>
          <w:sz w:val="10"/>
          <w:szCs w:val="10"/>
        </w:rPr>
      </w:pP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985"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班子成员姓名</w:t>
            </w:r>
          </w:p>
        </w:tc>
        <w:tc>
          <w:tcPr>
            <w:tcW w:w="7229" w:type="dxa"/>
          </w:tcPr>
          <w:p>
            <w:pPr>
              <w:jc w:val="center"/>
              <w:rPr>
                <w:rFonts w:ascii="仿宋" w:hAnsi="仿宋" w:eastAsia="仿宋"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985"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加班时间</w:t>
            </w:r>
          </w:p>
        </w:tc>
        <w:tc>
          <w:tcPr>
            <w:tcW w:w="7229" w:type="dxa"/>
            <w:vAlign w:val="center"/>
          </w:tcPr>
          <w:p>
            <w:pPr>
              <w:spacing w:line="360" w:lineRule="exact"/>
              <w:jc w:val="center"/>
              <w:rPr>
                <w:rFonts w:ascii="仿宋" w:hAnsi="仿宋" w:eastAsia="仿宋" w:cstheme="minorBidi"/>
                <w:sz w:val="28"/>
                <w:szCs w:val="28"/>
              </w:rPr>
            </w:pPr>
            <w:r>
              <w:rPr>
                <w:rFonts w:hint="eastAsia" w:ascii="仿宋" w:hAnsi="仿宋" w:eastAsia="仿宋" w:cstheme="minorBidi"/>
                <w:sz w:val="28"/>
                <w:szCs w:val="28"/>
              </w:rPr>
              <w:t>年    月    日    时至    年    月    日    时</w:t>
            </w:r>
          </w:p>
          <w:p>
            <w:pPr>
              <w:spacing w:line="360" w:lineRule="exact"/>
              <w:jc w:val="center"/>
              <w:rPr>
                <w:rFonts w:ascii="仿宋" w:hAnsi="仿宋" w:eastAsia="仿宋" w:cstheme="minorBidi"/>
                <w:sz w:val="28"/>
                <w:szCs w:val="28"/>
              </w:rPr>
            </w:pPr>
            <w:r>
              <w:rPr>
                <w:rFonts w:hint="eastAsia" w:ascii="仿宋" w:hAnsi="仿宋" w:eastAsia="仿宋" w:cstheme="minorBidi"/>
                <w:sz w:val="28"/>
                <w:szCs w:val="28"/>
              </w:rPr>
              <w:t>共计：      天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985"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加班类型</w:t>
            </w:r>
          </w:p>
        </w:tc>
        <w:tc>
          <w:tcPr>
            <w:tcW w:w="7229" w:type="dxa"/>
            <w:vAlign w:val="center"/>
          </w:tcPr>
          <w:p>
            <w:pPr>
              <w:jc w:val="center"/>
              <w:rPr>
                <w:rFonts w:ascii="仿宋" w:hAnsi="仿宋" w:eastAsia="仿宋" w:cstheme="minorBidi"/>
                <w:sz w:val="28"/>
                <w:szCs w:val="28"/>
              </w:rPr>
            </w:pPr>
            <w:r>
              <w:rPr>
                <w:rFonts w:hint="eastAsia" w:ascii="仿宋" w:hAnsi="仿宋" w:eastAsia="仿宋" w:cstheme="minorBidi"/>
                <w:sz w:val="28"/>
                <w:szCs w:val="28"/>
              </w:rPr>
              <w:t>□工作日延时加班   □公休日加班   □法定节假日加班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985"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加班原因</w:t>
            </w:r>
          </w:p>
        </w:tc>
        <w:tc>
          <w:tcPr>
            <w:tcW w:w="7229" w:type="dxa"/>
          </w:tcPr>
          <w:p>
            <w:pPr>
              <w:jc w:val="center"/>
              <w:rPr>
                <w:rFonts w:ascii="仿宋" w:hAnsi="仿宋" w:eastAsia="仿宋"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985" w:type="dxa"/>
            <w:vAlign w:val="center"/>
          </w:tcPr>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主要领导</w:t>
            </w:r>
          </w:p>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审批签字</w:t>
            </w:r>
          </w:p>
        </w:tc>
        <w:tc>
          <w:tcPr>
            <w:tcW w:w="7229" w:type="dxa"/>
          </w:tcPr>
          <w:p>
            <w:pPr>
              <w:jc w:val="center"/>
              <w:rPr>
                <w:rFonts w:ascii="仿宋" w:hAnsi="仿宋" w:eastAsia="仿宋"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985" w:type="dxa"/>
            <w:vAlign w:val="center"/>
          </w:tcPr>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班子成员</w:t>
            </w:r>
          </w:p>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确认签字</w:t>
            </w:r>
          </w:p>
        </w:tc>
        <w:tc>
          <w:tcPr>
            <w:tcW w:w="7229" w:type="dxa"/>
          </w:tcPr>
          <w:p>
            <w:pPr>
              <w:jc w:val="center"/>
              <w:rPr>
                <w:rFonts w:ascii="仿宋" w:hAnsi="仿宋" w:eastAsia="仿宋" w:cstheme="minorBidi"/>
                <w:sz w:val="28"/>
                <w:szCs w:val="28"/>
              </w:rPr>
            </w:pPr>
          </w:p>
        </w:tc>
      </w:tr>
    </w:tbl>
    <w:p>
      <w:pPr>
        <w:rPr>
          <w:rFonts w:ascii="仿宋" w:hAnsi="仿宋" w:eastAsia="仿宋" w:cstheme="minorBidi"/>
          <w:szCs w:val="32"/>
          <w:u w:val="wave"/>
        </w:rPr>
      </w:pPr>
      <w:r>
        <w:rPr>
          <w:rFonts w:hint="eastAsia" w:ascii="仿宋" w:hAnsi="仿宋" w:eastAsia="仿宋" w:cstheme="minorBidi"/>
          <w:szCs w:val="32"/>
          <w:u w:val="wave"/>
        </w:rPr>
        <w:t xml:space="preserve">                                                           </w:t>
      </w:r>
      <w:r>
        <w:rPr>
          <w:rFonts w:hint="eastAsia" w:ascii="仿宋" w:hAnsi="仿宋" w:eastAsia="仿宋" w:cstheme="minorBidi"/>
          <w:szCs w:val="32"/>
          <w:u w:val="wave"/>
          <w:lang w:val="en-US" w:eastAsia="zh-CN"/>
        </w:rPr>
        <w:t xml:space="preserve">                      </w:t>
      </w:r>
      <w:r>
        <w:rPr>
          <w:rFonts w:hint="eastAsia" w:ascii="仿宋" w:hAnsi="仿宋" w:eastAsia="仿宋" w:cstheme="minorBidi"/>
          <w:szCs w:val="32"/>
          <w:u w:val="wave"/>
        </w:rPr>
        <w:t xml:space="preserve"> </w:t>
      </w:r>
    </w:p>
    <w:p>
      <w:pPr>
        <w:jc w:val="center"/>
        <w:rPr>
          <w:rFonts w:hint="eastAsia" w:asciiTheme="majorEastAsia" w:hAnsiTheme="majorEastAsia" w:eastAsiaTheme="majorEastAsia" w:cstheme="minorBidi"/>
          <w:b/>
          <w:sz w:val="44"/>
          <w:szCs w:val="44"/>
        </w:rPr>
      </w:pPr>
    </w:p>
    <w:p>
      <w:pPr>
        <w:jc w:val="center"/>
        <w:rPr>
          <w:rFonts w:hint="eastAsia" w:asciiTheme="majorEastAsia" w:hAnsiTheme="majorEastAsia" w:eastAsiaTheme="majorEastAsia" w:cstheme="minorBidi"/>
          <w:b/>
          <w:sz w:val="44"/>
          <w:szCs w:val="44"/>
          <w:lang w:eastAsia="zh-CN"/>
        </w:rPr>
      </w:pPr>
      <w:r>
        <w:rPr>
          <w:rFonts w:hint="eastAsia" w:asciiTheme="majorEastAsia" w:hAnsiTheme="majorEastAsia" w:eastAsiaTheme="majorEastAsia" w:cstheme="minorBidi"/>
          <w:b/>
          <w:sz w:val="44"/>
          <w:szCs w:val="44"/>
        </w:rPr>
        <w:t>加班审批单</w:t>
      </w:r>
      <w:r>
        <w:rPr>
          <w:rFonts w:hint="eastAsia" w:asciiTheme="majorEastAsia" w:hAnsiTheme="majorEastAsia" w:eastAsiaTheme="majorEastAsia" w:cstheme="minorBidi"/>
          <w:b/>
          <w:sz w:val="44"/>
          <w:szCs w:val="44"/>
          <w:lang w:eastAsia="zh-CN"/>
        </w:rPr>
        <w:t>（工作人员）</w:t>
      </w:r>
    </w:p>
    <w:p>
      <w:pPr>
        <w:jc w:val="center"/>
        <w:rPr>
          <w:rFonts w:asciiTheme="majorEastAsia" w:hAnsiTheme="majorEastAsia" w:eastAsiaTheme="majorEastAsia" w:cstheme="minorBidi"/>
          <w:b/>
          <w:sz w:val="10"/>
          <w:szCs w:val="10"/>
        </w:rPr>
      </w:pP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118"/>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加班部门</w:t>
            </w:r>
          </w:p>
        </w:tc>
        <w:tc>
          <w:tcPr>
            <w:tcW w:w="3118" w:type="dxa"/>
          </w:tcPr>
          <w:p>
            <w:pPr>
              <w:jc w:val="center"/>
              <w:rPr>
                <w:rFonts w:ascii="仿宋" w:hAnsi="仿宋" w:eastAsia="仿宋" w:cstheme="minorBidi"/>
                <w:sz w:val="28"/>
                <w:szCs w:val="28"/>
              </w:rPr>
            </w:pPr>
          </w:p>
        </w:tc>
        <w:tc>
          <w:tcPr>
            <w:tcW w:w="1985" w:type="dxa"/>
          </w:tcPr>
          <w:p>
            <w:pPr>
              <w:jc w:val="center"/>
              <w:rPr>
                <w:rFonts w:ascii="仿宋" w:hAnsi="仿宋" w:eastAsia="仿宋" w:cstheme="minorBidi"/>
                <w:b/>
                <w:sz w:val="28"/>
                <w:szCs w:val="28"/>
              </w:rPr>
            </w:pPr>
            <w:r>
              <w:rPr>
                <w:rFonts w:hint="eastAsia" w:ascii="仿宋" w:hAnsi="仿宋" w:eastAsia="仿宋" w:cstheme="minorBidi"/>
                <w:b/>
                <w:sz w:val="28"/>
                <w:szCs w:val="28"/>
              </w:rPr>
              <w:t>加班人员姓名</w:t>
            </w:r>
          </w:p>
        </w:tc>
        <w:tc>
          <w:tcPr>
            <w:tcW w:w="2409" w:type="dxa"/>
          </w:tcPr>
          <w:p>
            <w:pPr>
              <w:jc w:val="center"/>
              <w:rPr>
                <w:rFonts w:ascii="仿宋" w:hAnsi="仿宋" w:eastAsia="仿宋"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702"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加班时间</w:t>
            </w:r>
          </w:p>
        </w:tc>
        <w:tc>
          <w:tcPr>
            <w:tcW w:w="7512" w:type="dxa"/>
            <w:gridSpan w:val="3"/>
            <w:vAlign w:val="center"/>
          </w:tcPr>
          <w:p>
            <w:pPr>
              <w:spacing w:line="360" w:lineRule="exact"/>
              <w:jc w:val="center"/>
              <w:rPr>
                <w:rFonts w:ascii="仿宋" w:hAnsi="仿宋" w:eastAsia="仿宋" w:cstheme="minorBidi"/>
                <w:sz w:val="28"/>
                <w:szCs w:val="28"/>
              </w:rPr>
            </w:pPr>
            <w:r>
              <w:rPr>
                <w:rFonts w:hint="eastAsia" w:ascii="仿宋" w:hAnsi="仿宋" w:eastAsia="仿宋" w:cstheme="minorBidi"/>
                <w:sz w:val="28"/>
                <w:szCs w:val="28"/>
              </w:rPr>
              <w:t>年    月    日    时至    年    月    日    时</w:t>
            </w:r>
          </w:p>
          <w:p>
            <w:pPr>
              <w:spacing w:line="360" w:lineRule="exact"/>
              <w:jc w:val="center"/>
              <w:rPr>
                <w:rFonts w:ascii="仿宋" w:hAnsi="仿宋" w:eastAsia="仿宋" w:cstheme="minorBidi"/>
                <w:sz w:val="28"/>
                <w:szCs w:val="28"/>
              </w:rPr>
            </w:pPr>
            <w:r>
              <w:rPr>
                <w:rFonts w:hint="eastAsia" w:ascii="仿宋" w:hAnsi="仿宋" w:eastAsia="仿宋" w:cstheme="minorBidi"/>
                <w:sz w:val="28"/>
                <w:szCs w:val="28"/>
              </w:rPr>
              <w:t>共计：      天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702"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加班类型</w:t>
            </w:r>
          </w:p>
        </w:tc>
        <w:tc>
          <w:tcPr>
            <w:tcW w:w="7512" w:type="dxa"/>
            <w:gridSpan w:val="3"/>
            <w:vAlign w:val="center"/>
          </w:tcPr>
          <w:p>
            <w:pPr>
              <w:jc w:val="center"/>
              <w:rPr>
                <w:rFonts w:ascii="仿宋" w:hAnsi="仿宋" w:eastAsia="仿宋" w:cstheme="minorBidi"/>
                <w:sz w:val="28"/>
                <w:szCs w:val="28"/>
              </w:rPr>
            </w:pPr>
            <w:r>
              <w:rPr>
                <w:rFonts w:hint="eastAsia" w:ascii="仿宋" w:hAnsi="仿宋" w:eastAsia="仿宋" w:cstheme="minorBidi"/>
                <w:sz w:val="28"/>
                <w:szCs w:val="28"/>
              </w:rPr>
              <w:t>□工作日延时加班    □公休日加班    □法定节假日加班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702"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加班原因</w:t>
            </w:r>
          </w:p>
        </w:tc>
        <w:tc>
          <w:tcPr>
            <w:tcW w:w="7512" w:type="dxa"/>
            <w:gridSpan w:val="3"/>
          </w:tcPr>
          <w:p>
            <w:pPr>
              <w:jc w:val="center"/>
              <w:rPr>
                <w:rFonts w:ascii="仿宋" w:hAnsi="仿宋" w:eastAsia="仿宋"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702" w:type="dxa"/>
            <w:vAlign w:val="center"/>
          </w:tcPr>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部门负责人确认签字</w:t>
            </w:r>
          </w:p>
        </w:tc>
        <w:tc>
          <w:tcPr>
            <w:tcW w:w="7512" w:type="dxa"/>
            <w:gridSpan w:val="3"/>
          </w:tcPr>
          <w:p>
            <w:pPr>
              <w:jc w:val="center"/>
              <w:rPr>
                <w:rFonts w:ascii="仿宋" w:hAnsi="仿宋" w:eastAsia="仿宋"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702" w:type="dxa"/>
            <w:vAlign w:val="center"/>
          </w:tcPr>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分管领导</w:t>
            </w:r>
          </w:p>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审批签字</w:t>
            </w:r>
          </w:p>
        </w:tc>
        <w:tc>
          <w:tcPr>
            <w:tcW w:w="7512" w:type="dxa"/>
            <w:gridSpan w:val="3"/>
          </w:tcPr>
          <w:p>
            <w:pPr>
              <w:jc w:val="center"/>
              <w:rPr>
                <w:rFonts w:ascii="仿宋" w:hAnsi="仿宋" w:eastAsia="仿宋" w:cstheme="minorBidi"/>
                <w:sz w:val="28"/>
                <w:szCs w:val="28"/>
              </w:rPr>
            </w:pPr>
          </w:p>
        </w:tc>
      </w:tr>
    </w:tbl>
    <w:p>
      <w:pPr>
        <w:numPr>
          <w:ilvl w:val="0"/>
          <w:numId w:val="0"/>
        </w:numPr>
        <w:rPr>
          <w:rFonts w:hint="eastAsia" w:ascii="仿宋_GB2312" w:hAnsi="华文仿宋" w:eastAsia="仿宋_GB2312" w:cstheme="minorBidi"/>
          <w:kern w:val="2"/>
          <w:sz w:val="32"/>
          <w:szCs w:val="32"/>
          <w:lang w:val="en-US" w:eastAsia="zh-CN" w:bidi="ar-SA"/>
        </w:rPr>
      </w:pPr>
      <w:r>
        <w:rPr>
          <w:rFonts w:hint="eastAsia" w:ascii="仿宋_GB2312" w:hAnsi="华文仿宋" w:eastAsia="仿宋_GB2312" w:cstheme="minorBidi"/>
          <w:kern w:val="2"/>
          <w:sz w:val="32"/>
          <w:szCs w:val="32"/>
          <w:lang w:val="en-US" w:eastAsia="zh-CN" w:bidi="ar-SA"/>
        </w:rPr>
        <w:t>附件4：</w:t>
      </w:r>
    </w:p>
    <w:p>
      <w:pPr>
        <w:jc w:val="center"/>
        <w:rPr>
          <w:rFonts w:asciiTheme="majorEastAsia" w:hAnsiTheme="majorEastAsia" w:eastAsiaTheme="majorEastAsia" w:cstheme="minorBidi"/>
          <w:b/>
          <w:sz w:val="44"/>
          <w:szCs w:val="44"/>
        </w:rPr>
      </w:pPr>
      <w:r>
        <w:rPr>
          <w:rFonts w:hint="eastAsia" w:asciiTheme="majorEastAsia" w:hAnsiTheme="majorEastAsia" w:eastAsiaTheme="majorEastAsia" w:cstheme="minorBidi"/>
          <w:b/>
          <w:sz w:val="44"/>
          <w:szCs w:val="44"/>
        </w:rPr>
        <w:t>倒休审批单（班子成员）</w:t>
      </w:r>
    </w:p>
    <w:p>
      <w:pPr>
        <w:jc w:val="center"/>
        <w:rPr>
          <w:rFonts w:hint="eastAsia" w:asciiTheme="majorEastAsia" w:hAnsiTheme="majorEastAsia" w:eastAsiaTheme="majorEastAsia" w:cstheme="minorBidi"/>
          <w:b/>
          <w:sz w:val="10"/>
          <w:szCs w:val="10"/>
        </w:rPr>
      </w:pPr>
    </w:p>
    <w:p>
      <w:pPr>
        <w:jc w:val="center"/>
        <w:rPr>
          <w:rFonts w:asciiTheme="majorEastAsia" w:hAnsiTheme="majorEastAsia" w:eastAsiaTheme="majorEastAsia" w:cstheme="minorBidi"/>
          <w:b/>
          <w:sz w:val="10"/>
          <w:szCs w:val="10"/>
        </w:rPr>
      </w:pP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544"/>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985"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班子成员姓名</w:t>
            </w:r>
          </w:p>
        </w:tc>
        <w:tc>
          <w:tcPr>
            <w:tcW w:w="3544" w:type="dxa"/>
          </w:tcPr>
          <w:p>
            <w:pPr>
              <w:jc w:val="center"/>
              <w:rPr>
                <w:rFonts w:ascii="仿宋" w:hAnsi="仿宋" w:eastAsia="仿宋" w:cstheme="minorBidi"/>
                <w:sz w:val="28"/>
                <w:szCs w:val="28"/>
              </w:rPr>
            </w:pPr>
          </w:p>
        </w:tc>
        <w:tc>
          <w:tcPr>
            <w:tcW w:w="1984" w:type="dxa"/>
          </w:tcPr>
          <w:p>
            <w:pPr>
              <w:jc w:val="center"/>
              <w:rPr>
                <w:rFonts w:ascii="仿宋" w:hAnsi="仿宋" w:eastAsia="仿宋" w:cstheme="minorBidi"/>
                <w:sz w:val="28"/>
                <w:szCs w:val="28"/>
              </w:rPr>
            </w:pPr>
            <w:r>
              <w:rPr>
                <w:rFonts w:hint="eastAsia" w:ascii="仿宋" w:hAnsi="仿宋" w:eastAsia="仿宋" w:cstheme="minorBidi"/>
                <w:b/>
                <w:sz w:val="28"/>
                <w:szCs w:val="28"/>
              </w:rPr>
              <w:t>申请时间</w:t>
            </w:r>
          </w:p>
        </w:tc>
        <w:tc>
          <w:tcPr>
            <w:tcW w:w="1701" w:type="dxa"/>
          </w:tcPr>
          <w:p>
            <w:pPr>
              <w:jc w:val="center"/>
              <w:rPr>
                <w:rFonts w:ascii="仿宋" w:hAnsi="仿宋" w:eastAsia="仿宋"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985"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加班时间</w:t>
            </w:r>
          </w:p>
        </w:tc>
        <w:tc>
          <w:tcPr>
            <w:tcW w:w="5528" w:type="dxa"/>
            <w:gridSpan w:val="2"/>
            <w:vAlign w:val="center"/>
          </w:tcPr>
          <w:p>
            <w:pPr>
              <w:jc w:val="center"/>
              <w:rPr>
                <w:rFonts w:ascii="仿宋" w:hAnsi="仿宋" w:eastAsia="仿宋" w:cstheme="minorBidi"/>
                <w:sz w:val="28"/>
                <w:szCs w:val="28"/>
              </w:rPr>
            </w:pPr>
            <w:r>
              <w:rPr>
                <w:rFonts w:hint="eastAsia" w:ascii="仿宋" w:hAnsi="仿宋" w:eastAsia="仿宋" w:cstheme="minorBidi"/>
                <w:sz w:val="28"/>
                <w:szCs w:val="28"/>
              </w:rPr>
              <w:t xml:space="preserve">  年  月  日  时至   年  月  日  时</w:t>
            </w:r>
          </w:p>
        </w:tc>
        <w:tc>
          <w:tcPr>
            <w:tcW w:w="1701" w:type="dxa"/>
            <w:vAlign w:val="center"/>
          </w:tcPr>
          <w:p>
            <w:pPr>
              <w:widowControl/>
              <w:jc w:val="left"/>
              <w:rPr>
                <w:rFonts w:ascii="仿宋" w:hAnsi="仿宋" w:eastAsia="仿宋" w:cstheme="minorBidi"/>
                <w:sz w:val="28"/>
                <w:szCs w:val="28"/>
              </w:rPr>
            </w:pPr>
            <w:r>
              <w:rPr>
                <w:rFonts w:hint="eastAsia" w:ascii="仿宋" w:hAnsi="仿宋" w:eastAsia="仿宋" w:cstheme="minorBidi"/>
                <w:sz w:val="28"/>
                <w:szCs w:val="28"/>
              </w:rPr>
              <w:t>共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985"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倒休时间</w:t>
            </w:r>
          </w:p>
        </w:tc>
        <w:tc>
          <w:tcPr>
            <w:tcW w:w="5528" w:type="dxa"/>
            <w:gridSpan w:val="2"/>
            <w:vAlign w:val="center"/>
          </w:tcPr>
          <w:p>
            <w:pPr>
              <w:jc w:val="center"/>
              <w:rPr>
                <w:rFonts w:ascii="仿宋" w:hAnsi="仿宋" w:eastAsia="仿宋" w:cstheme="minorBidi"/>
                <w:sz w:val="28"/>
                <w:szCs w:val="28"/>
              </w:rPr>
            </w:pPr>
            <w:r>
              <w:rPr>
                <w:rFonts w:hint="eastAsia" w:ascii="仿宋" w:hAnsi="仿宋" w:eastAsia="仿宋" w:cstheme="minorBidi"/>
                <w:sz w:val="28"/>
                <w:szCs w:val="28"/>
              </w:rPr>
              <w:t xml:space="preserve">  年  月  日  时至   年  月  日  时</w:t>
            </w:r>
          </w:p>
        </w:tc>
        <w:tc>
          <w:tcPr>
            <w:tcW w:w="1701" w:type="dxa"/>
            <w:vAlign w:val="center"/>
          </w:tcPr>
          <w:p>
            <w:pPr>
              <w:widowControl/>
              <w:jc w:val="left"/>
              <w:rPr>
                <w:rFonts w:ascii="仿宋" w:hAnsi="仿宋" w:eastAsia="仿宋" w:cstheme="minorBidi"/>
                <w:sz w:val="28"/>
                <w:szCs w:val="28"/>
              </w:rPr>
            </w:pPr>
            <w:r>
              <w:rPr>
                <w:rFonts w:hint="eastAsia" w:ascii="仿宋" w:hAnsi="仿宋" w:eastAsia="仿宋" w:cstheme="minorBidi"/>
                <w:sz w:val="28"/>
                <w:szCs w:val="28"/>
              </w:rPr>
              <w:t>共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1985" w:type="dxa"/>
            <w:vAlign w:val="center"/>
          </w:tcPr>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主要领导</w:t>
            </w:r>
          </w:p>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审批签字</w:t>
            </w:r>
          </w:p>
        </w:tc>
        <w:tc>
          <w:tcPr>
            <w:tcW w:w="7229" w:type="dxa"/>
            <w:gridSpan w:val="3"/>
          </w:tcPr>
          <w:p>
            <w:pPr>
              <w:jc w:val="center"/>
              <w:rPr>
                <w:rFonts w:ascii="仿宋" w:hAnsi="仿宋" w:eastAsia="仿宋"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985" w:type="dxa"/>
            <w:vAlign w:val="center"/>
          </w:tcPr>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班子成员</w:t>
            </w:r>
          </w:p>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确认签字</w:t>
            </w:r>
          </w:p>
        </w:tc>
        <w:tc>
          <w:tcPr>
            <w:tcW w:w="7229" w:type="dxa"/>
            <w:gridSpan w:val="3"/>
          </w:tcPr>
          <w:p>
            <w:pPr>
              <w:jc w:val="center"/>
              <w:rPr>
                <w:rFonts w:ascii="仿宋" w:hAnsi="仿宋" w:eastAsia="仿宋" w:cstheme="minorBidi"/>
                <w:sz w:val="28"/>
                <w:szCs w:val="28"/>
              </w:rPr>
            </w:pPr>
          </w:p>
        </w:tc>
      </w:tr>
    </w:tbl>
    <w:p>
      <w:pPr>
        <w:rPr>
          <w:rFonts w:hint="default" w:ascii="仿宋" w:hAnsi="仿宋" w:eastAsia="仿宋" w:cstheme="minorBidi"/>
          <w:szCs w:val="32"/>
          <w:u w:val="wave"/>
          <w:lang w:val="en-US" w:eastAsia="zh-CN"/>
        </w:rPr>
      </w:pPr>
      <w:r>
        <w:rPr>
          <w:rFonts w:hint="eastAsia" w:ascii="仿宋" w:hAnsi="仿宋" w:eastAsia="仿宋" w:cstheme="minorBidi"/>
          <w:szCs w:val="32"/>
          <w:u w:val="wave"/>
        </w:rPr>
        <w:t xml:space="preserve">                                                         </w:t>
      </w:r>
      <w:r>
        <w:rPr>
          <w:rFonts w:hint="eastAsia" w:ascii="仿宋" w:hAnsi="仿宋" w:eastAsia="仿宋" w:cstheme="minorBidi"/>
          <w:szCs w:val="32"/>
          <w:u w:val="wave"/>
          <w:lang w:val="en-US" w:eastAsia="zh-CN"/>
        </w:rPr>
        <w:t xml:space="preserve">                          </w:t>
      </w:r>
    </w:p>
    <w:p>
      <w:pPr>
        <w:jc w:val="center"/>
        <w:rPr>
          <w:rFonts w:asciiTheme="majorEastAsia" w:hAnsiTheme="majorEastAsia" w:eastAsiaTheme="majorEastAsia" w:cstheme="minorBidi"/>
          <w:b/>
          <w:sz w:val="44"/>
          <w:szCs w:val="44"/>
        </w:rPr>
      </w:pPr>
    </w:p>
    <w:p>
      <w:pPr>
        <w:jc w:val="center"/>
        <w:rPr>
          <w:rFonts w:hint="eastAsia" w:asciiTheme="majorEastAsia" w:hAnsiTheme="majorEastAsia" w:eastAsiaTheme="majorEastAsia" w:cstheme="minorBidi"/>
          <w:b/>
          <w:sz w:val="44"/>
          <w:szCs w:val="44"/>
          <w:lang w:eastAsia="zh-CN"/>
        </w:rPr>
      </w:pPr>
      <w:r>
        <w:rPr>
          <w:rFonts w:hint="eastAsia" w:asciiTheme="majorEastAsia" w:hAnsiTheme="majorEastAsia" w:eastAsiaTheme="majorEastAsia" w:cstheme="minorBidi"/>
          <w:b/>
          <w:sz w:val="44"/>
          <w:szCs w:val="44"/>
        </w:rPr>
        <w:t>倒休审批单</w:t>
      </w:r>
      <w:r>
        <w:rPr>
          <w:rFonts w:hint="eastAsia" w:asciiTheme="majorEastAsia" w:hAnsiTheme="majorEastAsia" w:eastAsiaTheme="majorEastAsia" w:cstheme="minorBidi"/>
          <w:b/>
          <w:sz w:val="44"/>
          <w:szCs w:val="44"/>
          <w:lang w:eastAsia="zh-CN"/>
        </w:rPr>
        <w:t>（工作人员）</w:t>
      </w:r>
    </w:p>
    <w:p>
      <w:pPr>
        <w:jc w:val="center"/>
        <w:rPr>
          <w:rFonts w:hint="eastAsia" w:asciiTheme="majorEastAsia" w:hAnsiTheme="majorEastAsia" w:eastAsiaTheme="majorEastAsia" w:cstheme="minorBidi"/>
          <w:b/>
          <w:sz w:val="10"/>
          <w:szCs w:val="10"/>
        </w:rPr>
      </w:pPr>
    </w:p>
    <w:p>
      <w:pPr>
        <w:jc w:val="center"/>
        <w:rPr>
          <w:rFonts w:asciiTheme="majorEastAsia" w:hAnsiTheme="majorEastAsia" w:eastAsiaTheme="majorEastAsia" w:cstheme="minorBidi"/>
          <w:b/>
          <w:sz w:val="10"/>
          <w:szCs w:val="10"/>
        </w:rPr>
      </w:pP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59"/>
        <w:gridCol w:w="992"/>
        <w:gridCol w:w="1985"/>
        <w:gridCol w:w="141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702"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姓  名</w:t>
            </w:r>
          </w:p>
        </w:tc>
        <w:tc>
          <w:tcPr>
            <w:tcW w:w="1559" w:type="dxa"/>
          </w:tcPr>
          <w:p>
            <w:pPr>
              <w:jc w:val="center"/>
              <w:rPr>
                <w:rFonts w:ascii="仿宋" w:hAnsi="仿宋" w:eastAsia="仿宋" w:cstheme="minorBidi"/>
                <w:sz w:val="28"/>
                <w:szCs w:val="28"/>
              </w:rPr>
            </w:pPr>
          </w:p>
        </w:tc>
        <w:tc>
          <w:tcPr>
            <w:tcW w:w="992" w:type="dxa"/>
          </w:tcPr>
          <w:p>
            <w:pPr>
              <w:jc w:val="center"/>
              <w:rPr>
                <w:rFonts w:ascii="仿宋" w:hAnsi="仿宋" w:eastAsia="仿宋" w:cstheme="minorBidi"/>
                <w:b/>
                <w:sz w:val="28"/>
                <w:szCs w:val="28"/>
              </w:rPr>
            </w:pPr>
            <w:r>
              <w:rPr>
                <w:rFonts w:hint="eastAsia" w:ascii="仿宋" w:hAnsi="仿宋" w:eastAsia="仿宋" w:cstheme="minorBidi"/>
                <w:b/>
                <w:sz w:val="28"/>
                <w:szCs w:val="28"/>
              </w:rPr>
              <w:t>部门</w:t>
            </w:r>
          </w:p>
        </w:tc>
        <w:tc>
          <w:tcPr>
            <w:tcW w:w="1985" w:type="dxa"/>
          </w:tcPr>
          <w:p>
            <w:pPr>
              <w:jc w:val="center"/>
              <w:rPr>
                <w:rFonts w:ascii="仿宋" w:hAnsi="仿宋" w:eastAsia="仿宋" w:cstheme="minorBidi"/>
                <w:sz w:val="28"/>
                <w:szCs w:val="28"/>
              </w:rPr>
            </w:pPr>
          </w:p>
        </w:tc>
        <w:tc>
          <w:tcPr>
            <w:tcW w:w="1413" w:type="dxa"/>
          </w:tcPr>
          <w:p>
            <w:pPr>
              <w:jc w:val="center"/>
              <w:rPr>
                <w:rFonts w:ascii="仿宋" w:hAnsi="仿宋" w:eastAsia="仿宋" w:cstheme="minorBidi"/>
                <w:sz w:val="28"/>
                <w:szCs w:val="28"/>
              </w:rPr>
            </w:pPr>
            <w:r>
              <w:rPr>
                <w:rFonts w:hint="eastAsia" w:ascii="仿宋" w:hAnsi="仿宋" w:eastAsia="仿宋" w:cstheme="minorBidi"/>
                <w:b/>
                <w:sz w:val="28"/>
                <w:szCs w:val="28"/>
              </w:rPr>
              <w:t>申请时间</w:t>
            </w:r>
          </w:p>
        </w:tc>
        <w:tc>
          <w:tcPr>
            <w:tcW w:w="1563" w:type="dxa"/>
          </w:tcPr>
          <w:p>
            <w:pPr>
              <w:jc w:val="center"/>
              <w:rPr>
                <w:rFonts w:ascii="仿宋" w:hAnsi="仿宋" w:eastAsia="仿宋"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702"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加班时间</w:t>
            </w:r>
          </w:p>
        </w:tc>
        <w:tc>
          <w:tcPr>
            <w:tcW w:w="5949" w:type="dxa"/>
            <w:gridSpan w:val="4"/>
            <w:vAlign w:val="center"/>
          </w:tcPr>
          <w:p>
            <w:pPr>
              <w:jc w:val="center"/>
              <w:rPr>
                <w:rFonts w:ascii="仿宋" w:hAnsi="仿宋" w:eastAsia="仿宋" w:cstheme="minorBidi"/>
                <w:sz w:val="28"/>
                <w:szCs w:val="28"/>
              </w:rPr>
            </w:pPr>
            <w:r>
              <w:rPr>
                <w:rFonts w:hint="eastAsia" w:ascii="仿宋" w:hAnsi="仿宋" w:eastAsia="仿宋" w:cstheme="minorBidi"/>
                <w:sz w:val="28"/>
                <w:szCs w:val="28"/>
              </w:rPr>
              <w:t xml:space="preserve"> 年  月  日  时至   年  月  日  时</w:t>
            </w:r>
          </w:p>
        </w:tc>
        <w:tc>
          <w:tcPr>
            <w:tcW w:w="1563" w:type="dxa"/>
            <w:vAlign w:val="center"/>
          </w:tcPr>
          <w:p>
            <w:pPr>
              <w:widowControl/>
              <w:jc w:val="left"/>
              <w:rPr>
                <w:rFonts w:ascii="仿宋" w:hAnsi="仿宋" w:eastAsia="仿宋" w:cstheme="minorBidi"/>
                <w:sz w:val="28"/>
                <w:szCs w:val="28"/>
              </w:rPr>
            </w:pPr>
            <w:r>
              <w:rPr>
                <w:rFonts w:hint="eastAsia" w:ascii="仿宋" w:hAnsi="仿宋" w:eastAsia="仿宋" w:cstheme="minorBidi"/>
                <w:sz w:val="28"/>
                <w:szCs w:val="28"/>
              </w:rPr>
              <w:t>共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702" w:type="dxa"/>
            <w:vAlign w:val="center"/>
          </w:tcPr>
          <w:p>
            <w:pPr>
              <w:jc w:val="center"/>
              <w:rPr>
                <w:rFonts w:ascii="仿宋" w:hAnsi="仿宋" w:eastAsia="仿宋" w:cstheme="minorBidi"/>
                <w:b/>
                <w:sz w:val="28"/>
                <w:szCs w:val="28"/>
              </w:rPr>
            </w:pPr>
            <w:r>
              <w:rPr>
                <w:rFonts w:hint="eastAsia" w:ascii="仿宋" w:hAnsi="仿宋" w:eastAsia="仿宋" w:cstheme="minorBidi"/>
                <w:b/>
                <w:sz w:val="28"/>
                <w:szCs w:val="28"/>
              </w:rPr>
              <w:t>倒休时间</w:t>
            </w:r>
          </w:p>
        </w:tc>
        <w:tc>
          <w:tcPr>
            <w:tcW w:w="5949" w:type="dxa"/>
            <w:gridSpan w:val="4"/>
            <w:vAlign w:val="center"/>
          </w:tcPr>
          <w:p>
            <w:pPr>
              <w:jc w:val="center"/>
              <w:rPr>
                <w:rFonts w:ascii="仿宋" w:hAnsi="仿宋" w:eastAsia="仿宋" w:cstheme="minorBidi"/>
                <w:sz w:val="28"/>
                <w:szCs w:val="28"/>
              </w:rPr>
            </w:pPr>
            <w:r>
              <w:rPr>
                <w:rFonts w:hint="eastAsia" w:ascii="仿宋" w:hAnsi="仿宋" w:eastAsia="仿宋" w:cstheme="minorBidi"/>
                <w:sz w:val="28"/>
                <w:szCs w:val="28"/>
              </w:rPr>
              <w:t xml:space="preserve"> 年  月  日  时至   年  月  日  时</w:t>
            </w:r>
          </w:p>
        </w:tc>
        <w:tc>
          <w:tcPr>
            <w:tcW w:w="1563" w:type="dxa"/>
            <w:vAlign w:val="center"/>
          </w:tcPr>
          <w:p>
            <w:pPr>
              <w:widowControl/>
              <w:jc w:val="left"/>
              <w:rPr>
                <w:rFonts w:ascii="仿宋" w:hAnsi="仿宋" w:eastAsia="仿宋" w:cstheme="minorBidi"/>
                <w:sz w:val="28"/>
                <w:szCs w:val="28"/>
              </w:rPr>
            </w:pPr>
            <w:r>
              <w:rPr>
                <w:rFonts w:hint="eastAsia" w:ascii="仿宋" w:hAnsi="仿宋" w:eastAsia="仿宋" w:cstheme="minorBidi"/>
                <w:sz w:val="28"/>
                <w:szCs w:val="28"/>
              </w:rPr>
              <w:t>共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702" w:type="dxa"/>
            <w:vAlign w:val="center"/>
          </w:tcPr>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部门负责人确认签字</w:t>
            </w:r>
          </w:p>
        </w:tc>
        <w:tc>
          <w:tcPr>
            <w:tcW w:w="7512" w:type="dxa"/>
            <w:gridSpan w:val="5"/>
          </w:tcPr>
          <w:p>
            <w:pPr>
              <w:jc w:val="center"/>
              <w:rPr>
                <w:rFonts w:ascii="仿宋" w:hAnsi="仿宋" w:eastAsia="仿宋"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1702" w:type="dxa"/>
            <w:vAlign w:val="center"/>
          </w:tcPr>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分管领导</w:t>
            </w:r>
          </w:p>
          <w:p>
            <w:pPr>
              <w:spacing w:line="320" w:lineRule="exact"/>
              <w:jc w:val="center"/>
              <w:rPr>
                <w:rFonts w:ascii="仿宋" w:hAnsi="仿宋" w:eastAsia="仿宋" w:cstheme="minorBidi"/>
                <w:b/>
                <w:sz w:val="28"/>
                <w:szCs w:val="28"/>
              </w:rPr>
            </w:pPr>
            <w:r>
              <w:rPr>
                <w:rFonts w:hint="eastAsia" w:ascii="仿宋" w:hAnsi="仿宋" w:eastAsia="仿宋" w:cstheme="minorBidi"/>
                <w:b/>
                <w:sz w:val="28"/>
                <w:szCs w:val="28"/>
              </w:rPr>
              <w:t>审批签字</w:t>
            </w:r>
          </w:p>
        </w:tc>
        <w:tc>
          <w:tcPr>
            <w:tcW w:w="7512" w:type="dxa"/>
            <w:gridSpan w:val="5"/>
          </w:tcPr>
          <w:p>
            <w:pPr>
              <w:jc w:val="center"/>
              <w:rPr>
                <w:rFonts w:ascii="仿宋" w:hAnsi="仿宋" w:eastAsia="仿宋" w:cstheme="minorBidi"/>
                <w:sz w:val="28"/>
                <w:szCs w:val="28"/>
              </w:rPr>
            </w:pPr>
          </w:p>
        </w:tc>
      </w:tr>
    </w:tbl>
    <w:p>
      <w:pPr>
        <w:numPr>
          <w:ilvl w:val="0"/>
          <w:numId w:val="0"/>
        </w:numPr>
        <w:rPr>
          <w:rFonts w:hint="default" w:ascii="仿宋_GB2312" w:hAnsi="华文仿宋" w:eastAsia="仿宋_GB2312" w:cstheme="minorBidi"/>
          <w:kern w:val="2"/>
          <w:sz w:val="32"/>
          <w:szCs w:val="32"/>
          <w:lang w:val="en-US" w:eastAsia="zh-CN" w:bidi="ar-SA"/>
        </w:rPr>
      </w:pPr>
    </w:p>
    <w:p>
      <w:pPr>
        <w:pStyle w:val="2"/>
        <w:snapToGrid w:val="0"/>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天津市</w:t>
      </w:r>
      <w:r>
        <w:rPr>
          <w:rFonts w:hint="eastAsia" w:ascii="方正小标宋简体" w:hAnsi="方正小标宋简体" w:eastAsia="方正小标宋简体" w:cs="方正小标宋简体"/>
          <w:sz w:val="44"/>
          <w:szCs w:val="44"/>
          <w:lang w:eastAsia="zh-CN"/>
        </w:rPr>
        <w:t>红桥区生态环境局</w:t>
      </w:r>
      <w:r>
        <w:rPr>
          <w:rFonts w:hint="eastAsia" w:ascii="方正小标宋简体" w:hAnsi="方正小标宋简体" w:eastAsia="方正小标宋简体" w:cs="方正小标宋简体"/>
          <w:sz w:val="44"/>
          <w:szCs w:val="44"/>
        </w:rPr>
        <w:t>值班工作规定</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（试行）</w:t>
      </w:r>
    </w:p>
    <w:p>
      <w:pPr>
        <w:pStyle w:val="2"/>
        <w:rPr>
          <w:szCs w:val="32"/>
        </w:rPr>
      </w:pPr>
    </w:p>
    <w:p>
      <w:pPr>
        <w:pStyle w:val="2"/>
        <w:jc w:val="center"/>
        <w:rPr>
          <w:rFonts w:eastAsia="黑体"/>
          <w:szCs w:val="32"/>
        </w:rPr>
      </w:pPr>
      <w:r>
        <w:rPr>
          <w:rFonts w:eastAsia="黑体"/>
          <w:szCs w:val="32"/>
        </w:rPr>
        <w:t>第一章  总则</w:t>
      </w:r>
    </w:p>
    <w:p>
      <w:pPr>
        <w:pStyle w:val="2"/>
        <w:rPr>
          <w:szCs w:val="32"/>
        </w:rPr>
      </w:pPr>
    </w:p>
    <w:p>
      <w:pPr>
        <w:pStyle w:val="2"/>
        <w:rPr>
          <w:rFonts w:eastAsia="仿宋_GB2312"/>
          <w:szCs w:val="32"/>
        </w:rPr>
      </w:pPr>
      <w:r>
        <w:rPr>
          <w:szCs w:val="32"/>
        </w:rPr>
        <w:t xml:space="preserve">   </w:t>
      </w:r>
      <w:r>
        <w:rPr>
          <w:rFonts w:eastAsia="仿宋_GB2312"/>
          <w:szCs w:val="32"/>
        </w:rPr>
        <w:t xml:space="preserve"> </w:t>
      </w:r>
      <w:r>
        <w:rPr>
          <w:rFonts w:eastAsia="仿宋_GB2312"/>
          <w:b/>
          <w:bCs/>
          <w:szCs w:val="32"/>
        </w:rPr>
        <w:t>第一条</w:t>
      </w:r>
      <w:r>
        <w:rPr>
          <w:rFonts w:eastAsia="仿宋_GB2312"/>
          <w:szCs w:val="32"/>
        </w:rPr>
        <w:t xml:space="preserve">  为进一步加强和规范值班工作，健全定位清晰、责任明确、运转高效的值班工作体系，提高</w:t>
      </w:r>
      <w:r>
        <w:rPr>
          <w:rFonts w:hint="eastAsia" w:eastAsia="仿宋_GB2312"/>
          <w:szCs w:val="32"/>
          <w:lang w:eastAsia="zh-CN"/>
        </w:rPr>
        <w:t>环保队伍处理解决问题</w:t>
      </w:r>
      <w:r>
        <w:rPr>
          <w:rFonts w:eastAsia="仿宋_GB2312"/>
          <w:szCs w:val="32"/>
        </w:rPr>
        <w:t>能力和服务水平，依据市委、市政府</w:t>
      </w:r>
      <w:r>
        <w:rPr>
          <w:rFonts w:hint="eastAsia" w:eastAsia="仿宋_GB2312"/>
          <w:szCs w:val="32"/>
          <w:lang w:eastAsia="zh-CN"/>
        </w:rPr>
        <w:t>、区委、区政府</w:t>
      </w:r>
      <w:r>
        <w:rPr>
          <w:rFonts w:eastAsia="仿宋_GB2312"/>
          <w:szCs w:val="32"/>
        </w:rPr>
        <w:t>有关要求，结合工作实际，制定本</w:t>
      </w:r>
      <w:r>
        <w:rPr>
          <w:rFonts w:hint="eastAsia" w:eastAsia="仿宋_GB2312"/>
          <w:szCs w:val="32"/>
          <w:lang w:eastAsia="zh-CN"/>
        </w:rPr>
        <w:t>规定</w:t>
      </w:r>
      <w:r>
        <w:rPr>
          <w:rFonts w:eastAsia="仿宋_GB2312"/>
          <w:szCs w:val="32"/>
        </w:rPr>
        <w:t>。</w:t>
      </w:r>
    </w:p>
    <w:p>
      <w:pPr>
        <w:pStyle w:val="2"/>
        <w:rPr>
          <w:szCs w:val="32"/>
        </w:rPr>
      </w:pPr>
      <w:r>
        <w:rPr>
          <w:szCs w:val="32"/>
        </w:rPr>
        <w:t xml:space="preserve">  </w:t>
      </w:r>
      <w:r>
        <w:rPr>
          <w:rFonts w:ascii="Times New Roman" w:hAnsi="Times New Roman" w:eastAsia="黑体" w:cs="Times New Roman"/>
          <w:szCs w:val="32"/>
        </w:rPr>
        <w:t xml:space="preserve">  </w:t>
      </w:r>
      <w:r>
        <w:rPr>
          <w:szCs w:val="32"/>
        </w:rPr>
        <w:t xml:space="preserve">   </w:t>
      </w:r>
    </w:p>
    <w:p>
      <w:pPr>
        <w:pStyle w:val="2"/>
        <w:jc w:val="center"/>
        <w:rPr>
          <w:rFonts w:eastAsia="黑体"/>
          <w:szCs w:val="32"/>
        </w:rPr>
      </w:pPr>
      <w:r>
        <w:rPr>
          <w:rFonts w:eastAsia="黑体"/>
          <w:szCs w:val="32"/>
        </w:rPr>
        <w:t>第二章  值班要求</w:t>
      </w:r>
    </w:p>
    <w:p>
      <w:pPr>
        <w:pStyle w:val="2"/>
        <w:rPr>
          <w:szCs w:val="32"/>
        </w:rPr>
      </w:pPr>
    </w:p>
    <w:p>
      <w:pPr>
        <w:pStyle w:val="2"/>
        <w:rPr>
          <w:rFonts w:hint="eastAsia" w:ascii="仿宋_GB2312" w:eastAsia="仿宋_GB2312"/>
          <w:szCs w:val="32"/>
        </w:rPr>
      </w:pPr>
      <w:r>
        <w:rPr>
          <w:rFonts w:hint="eastAsia" w:ascii="仿宋_GB2312" w:eastAsia="仿宋_GB2312"/>
          <w:szCs w:val="32"/>
          <w:lang w:val="en-US" w:eastAsia="zh-CN"/>
        </w:rPr>
        <w:t xml:space="preserve">  </w:t>
      </w:r>
      <w:r>
        <w:rPr>
          <w:rFonts w:hint="eastAsia" w:eastAsia="仿宋_GB2312"/>
          <w:b/>
          <w:bCs/>
          <w:szCs w:val="32"/>
          <w:lang w:val="en-US" w:eastAsia="zh-CN"/>
        </w:rPr>
        <w:t xml:space="preserve">  第二条</w:t>
      </w:r>
      <w:r>
        <w:rPr>
          <w:rFonts w:hint="eastAsia" w:ascii="仿宋_GB2312" w:eastAsia="仿宋_GB2312"/>
          <w:szCs w:val="32"/>
          <w:lang w:val="en-US" w:eastAsia="zh-CN"/>
        </w:rPr>
        <w:t xml:space="preserve">  全体值班人员</w:t>
      </w:r>
      <w:r>
        <w:rPr>
          <w:rFonts w:hint="eastAsia" w:ascii="仿宋_GB2312" w:eastAsia="仿宋_GB2312"/>
          <w:szCs w:val="32"/>
        </w:rPr>
        <w:t>要以习近平新时代中国特色社会主义思想为指导，树牢“四个意识”，坚定“四个自信”，坚决做到“两个维护”，以对党和人民高度负责的精神，切实提高政治站位，认真履行值班职责。</w:t>
      </w:r>
    </w:p>
    <w:p>
      <w:pPr>
        <w:pStyle w:val="2"/>
        <w:ind w:firstLine="622"/>
        <w:rPr>
          <w:rFonts w:eastAsia="仿宋_GB2312"/>
          <w:szCs w:val="32"/>
        </w:rPr>
      </w:pPr>
      <w:r>
        <w:rPr>
          <w:rFonts w:hint="eastAsia" w:eastAsia="仿宋_GB2312"/>
          <w:b/>
          <w:bCs/>
          <w:szCs w:val="32"/>
          <w:lang w:val="en-US" w:eastAsia="zh-CN"/>
        </w:rPr>
        <w:t>第三条</w:t>
      </w:r>
      <w:r>
        <w:rPr>
          <w:rFonts w:hint="eastAsia" w:eastAsia="仿宋_GB2312"/>
          <w:szCs w:val="32"/>
          <w:lang w:val="en-US" w:eastAsia="zh-CN"/>
        </w:rPr>
        <w:t xml:space="preserve">  </w:t>
      </w:r>
      <w:r>
        <w:rPr>
          <w:rFonts w:eastAsia="仿宋_GB2312"/>
          <w:szCs w:val="32"/>
        </w:rPr>
        <w:t>值班人员要做到爱岗敬业、吃苦耐劳、恪尽职守、一丝不苟、团结协作。要具有较强的事业心和责任感以及沟通协调能力，能够为领导决策提供建议和依据。</w:t>
      </w:r>
    </w:p>
    <w:p>
      <w:pPr>
        <w:pStyle w:val="2"/>
        <w:ind w:firstLine="643" w:firstLineChars="200"/>
        <w:rPr>
          <w:rFonts w:eastAsia="仿宋_GB2312"/>
          <w:szCs w:val="32"/>
        </w:rPr>
      </w:pPr>
      <w:r>
        <w:rPr>
          <w:rFonts w:hint="eastAsia" w:eastAsia="仿宋_GB2312"/>
          <w:b/>
          <w:bCs/>
          <w:szCs w:val="32"/>
          <w:lang w:eastAsia="zh-CN"/>
        </w:rPr>
        <w:t>第四条</w:t>
      </w:r>
      <w:r>
        <w:rPr>
          <w:rFonts w:hint="eastAsia" w:eastAsia="仿宋_GB2312"/>
          <w:szCs w:val="32"/>
          <w:lang w:val="en-US" w:eastAsia="zh-CN"/>
        </w:rPr>
        <w:t xml:space="preserve">  </w:t>
      </w:r>
      <w:r>
        <w:rPr>
          <w:rFonts w:eastAsia="仿宋_GB2312"/>
          <w:szCs w:val="32"/>
        </w:rPr>
        <w:t>值班工作人员要熟悉值班业务，熟记值班</w:t>
      </w:r>
      <w:r>
        <w:rPr>
          <w:rFonts w:hint="eastAsia" w:eastAsia="仿宋_GB2312"/>
          <w:szCs w:val="32"/>
          <w:lang w:eastAsia="zh-CN"/>
        </w:rPr>
        <w:t>制度</w:t>
      </w:r>
      <w:r>
        <w:rPr>
          <w:rFonts w:eastAsia="仿宋_GB2312"/>
          <w:szCs w:val="32"/>
        </w:rPr>
        <w:t>，熟知值班工作流程，能够熟练使用值班设备。</w:t>
      </w:r>
    </w:p>
    <w:p>
      <w:pPr>
        <w:pStyle w:val="2"/>
        <w:rPr>
          <w:szCs w:val="32"/>
        </w:rPr>
      </w:pPr>
    </w:p>
    <w:p>
      <w:pPr>
        <w:pStyle w:val="2"/>
        <w:jc w:val="center"/>
        <w:rPr>
          <w:rFonts w:eastAsia="黑体"/>
          <w:szCs w:val="32"/>
        </w:rPr>
      </w:pPr>
      <w:r>
        <w:rPr>
          <w:rFonts w:eastAsia="黑体"/>
          <w:szCs w:val="32"/>
        </w:rPr>
        <w:t>第三章  值班室设置</w:t>
      </w:r>
    </w:p>
    <w:p>
      <w:pPr>
        <w:pStyle w:val="2"/>
        <w:ind w:firstLine="622"/>
        <w:rPr>
          <w:rFonts w:eastAsia="仿宋_GB2312"/>
          <w:szCs w:val="32"/>
        </w:rPr>
      </w:pPr>
      <w:r>
        <w:rPr>
          <w:rFonts w:hint="eastAsia" w:eastAsia="仿宋_GB2312"/>
          <w:b/>
          <w:bCs/>
          <w:szCs w:val="32"/>
          <w:lang w:val="en-US" w:eastAsia="zh-CN"/>
        </w:rPr>
        <w:t>第五条</w:t>
      </w:r>
      <w:r>
        <w:rPr>
          <w:rFonts w:hint="eastAsia" w:eastAsia="仿宋_GB2312"/>
          <w:szCs w:val="32"/>
          <w:lang w:val="en-US" w:eastAsia="zh-CN"/>
        </w:rPr>
        <w:t xml:space="preserve">  </w:t>
      </w:r>
      <w:r>
        <w:rPr>
          <w:rFonts w:eastAsia="仿宋_GB2312"/>
          <w:szCs w:val="32"/>
        </w:rPr>
        <w:t>值班室独立设置在</w:t>
      </w:r>
      <w:r>
        <w:rPr>
          <w:rFonts w:hint="eastAsia" w:eastAsia="仿宋_GB2312"/>
          <w:szCs w:val="32"/>
          <w:lang w:eastAsia="zh-CN"/>
        </w:rPr>
        <w:t>局机关六楼</w:t>
      </w:r>
      <w:r>
        <w:rPr>
          <w:rFonts w:eastAsia="仿宋_GB2312"/>
          <w:szCs w:val="32"/>
        </w:rPr>
        <w:t>，严禁与</w:t>
      </w:r>
      <w:r>
        <w:rPr>
          <w:rFonts w:hint="eastAsia" w:eastAsia="仿宋_GB2312"/>
          <w:szCs w:val="32"/>
          <w:lang w:eastAsia="zh-CN"/>
        </w:rPr>
        <w:t>门卫（传达室）和其他部门</w:t>
      </w:r>
      <w:r>
        <w:rPr>
          <w:rFonts w:eastAsia="仿宋_GB2312"/>
          <w:szCs w:val="32"/>
        </w:rPr>
        <w:t>混用</w:t>
      </w:r>
      <w:r>
        <w:rPr>
          <w:rFonts w:hint="eastAsia" w:eastAsia="仿宋_GB2312"/>
          <w:szCs w:val="32"/>
          <w:lang w:eastAsia="zh-CN"/>
        </w:rPr>
        <w:t>，全局在编在岗人员均需参与</w:t>
      </w:r>
      <w:r>
        <w:rPr>
          <w:rFonts w:eastAsia="仿宋_GB2312"/>
          <w:szCs w:val="32"/>
        </w:rPr>
        <w:t>值班工作。</w:t>
      </w:r>
    </w:p>
    <w:p>
      <w:pPr>
        <w:pStyle w:val="2"/>
        <w:ind w:firstLine="622"/>
        <w:rPr>
          <w:rFonts w:eastAsia="仿宋_GB2312"/>
          <w:szCs w:val="32"/>
        </w:rPr>
      </w:pPr>
      <w:r>
        <w:rPr>
          <w:rFonts w:hint="eastAsia" w:eastAsia="仿宋_GB2312"/>
          <w:b/>
          <w:bCs/>
          <w:szCs w:val="32"/>
          <w:lang w:val="en-US" w:eastAsia="zh-CN"/>
        </w:rPr>
        <w:t xml:space="preserve">第六条  </w:t>
      </w:r>
      <w:r>
        <w:rPr>
          <w:rFonts w:eastAsia="仿宋_GB2312"/>
          <w:szCs w:val="32"/>
        </w:rPr>
        <w:t>值班室应配备有线座机值班电话（有录音功能或者连接录音设备），严禁将值班电话与传真机、热线电话及门卫</w:t>
      </w:r>
      <w:r>
        <w:rPr>
          <w:rFonts w:hint="eastAsia" w:eastAsia="仿宋_GB2312"/>
          <w:szCs w:val="32"/>
          <w:lang w:eastAsia="zh-CN"/>
        </w:rPr>
        <w:t>（传达室）</w:t>
      </w:r>
      <w:r>
        <w:rPr>
          <w:rFonts w:eastAsia="仿宋_GB2312"/>
          <w:szCs w:val="32"/>
        </w:rPr>
        <w:t>电话共用，</w:t>
      </w:r>
      <w:r>
        <w:rPr>
          <w:rFonts w:eastAsia="仿宋_GB2312"/>
          <w:b/>
          <w:bCs/>
          <w:szCs w:val="32"/>
        </w:rPr>
        <w:t>值班电话严禁转移使用</w:t>
      </w:r>
      <w:r>
        <w:rPr>
          <w:rFonts w:hint="eastAsia" w:eastAsia="仿宋_GB2312"/>
          <w:szCs w:val="32"/>
          <w:lang w:eastAsia="zh-CN"/>
        </w:rPr>
        <w:t>；同时应配备</w:t>
      </w:r>
      <w:r>
        <w:rPr>
          <w:rFonts w:eastAsia="仿宋_GB2312"/>
          <w:szCs w:val="32"/>
        </w:rPr>
        <w:t>满足值班工作要求的计算机、传真机、复印机、打印机等办公设备。</w:t>
      </w:r>
    </w:p>
    <w:p>
      <w:pPr>
        <w:pStyle w:val="2"/>
        <w:ind w:firstLine="643" w:firstLineChars="200"/>
        <w:rPr>
          <w:rFonts w:eastAsia="仿宋_GB2312"/>
          <w:szCs w:val="32"/>
        </w:rPr>
      </w:pPr>
      <w:r>
        <w:rPr>
          <w:rFonts w:hint="eastAsia" w:eastAsia="仿宋_GB2312"/>
          <w:b/>
          <w:bCs/>
          <w:szCs w:val="32"/>
          <w:lang w:val="en-US" w:eastAsia="zh-CN"/>
        </w:rPr>
        <w:t xml:space="preserve">第七条  </w:t>
      </w:r>
      <w:r>
        <w:rPr>
          <w:rFonts w:eastAsia="仿宋_GB2312"/>
          <w:szCs w:val="32"/>
        </w:rPr>
        <w:t>值班</w:t>
      </w:r>
      <w:r>
        <w:rPr>
          <w:rFonts w:hint="eastAsia" w:eastAsia="仿宋_GB2312"/>
          <w:szCs w:val="32"/>
          <w:lang w:eastAsia="zh-CN"/>
        </w:rPr>
        <w:t>室</w:t>
      </w:r>
      <w:r>
        <w:rPr>
          <w:rFonts w:eastAsia="仿宋_GB2312"/>
          <w:szCs w:val="32"/>
        </w:rPr>
        <w:t>应备有值班</w:t>
      </w:r>
      <w:r>
        <w:rPr>
          <w:rFonts w:hint="eastAsia" w:eastAsia="仿宋_GB2312"/>
          <w:szCs w:val="32"/>
          <w:lang w:eastAsia="zh-CN"/>
        </w:rPr>
        <w:t>记录表</w:t>
      </w:r>
      <w:r>
        <w:rPr>
          <w:rFonts w:eastAsia="仿宋_GB2312"/>
          <w:szCs w:val="32"/>
        </w:rPr>
        <w:t>、常用电话号码表、值班排序表等。</w:t>
      </w:r>
    </w:p>
    <w:p>
      <w:pPr>
        <w:pStyle w:val="2"/>
        <w:rPr>
          <w:szCs w:val="32"/>
        </w:rPr>
      </w:pPr>
    </w:p>
    <w:p>
      <w:pPr>
        <w:pStyle w:val="2"/>
        <w:jc w:val="center"/>
        <w:rPr>
          <w:rFonts w:eastAsia="黑体"/>
          <w:szCs w:val="32"/>
        </w:rPr>
      </w:pPr>
      <w:r>
        <w:rPr>
          <w:rFonts w:eastAsia="黑体"/>
          <w:szCs w:val="32"/>
        </w:rPr>
        <w:t>第四章  值班制度</w:t>
      </w:r>
    </w:p>
    <w:p>
      <w:pPr>
        <w:pStyle w:val="2"/>
        <w:rPr>
          <w:szCs w:val="32"/>
        </w:rPr>
      </w:pPr>
    </w:p>
    <w:p>
      <w:pPr>
        <w:pStyle w:val="2"/>
        <w:ind w:firstLine="643" w:firstLineChars="200"/>
        <w:rPr>
          <w:rFonts w:eastAsia="仿宋_GB2312"/>
          <w:szCs w:val="32"/>
        </w:rPr>
      </w:pPr>
      <w:r>
        <w:rPr>
          <w:rFonts w:hint="eastAsia" w:eastAsia="仿宋_GB2312"/>
          <w:b/>
          <w:bCs/>
          <w:szCs w:val="32"/>
          <w:lang w:val="en-US" w:eastAsia="zh-CN"/>
        </w:rPr>
        <w:t>第八条</w:t>
      </w:r>
      <w:r>
        <w:rPr>
          <w:rFonts w:hint="eastAsia" w:ascii="Times New Roman" w:hAnsi="Times New Roman" w:eastAsia="仿宋_GB2312" w:cs="Times New Roman"/>
          <w:szCs w:val="32"/>
          <w:lang w:val="en-US" w:eastAsia="zh-CN"/>
        </w:rPr>
        <w:t xml:space="preserve">  </w:t>
      </w:r>
      <w:r>
        <w:rPr>
          <w:rFonts w:hint="eastAsia" w:ascii="Times New Roman" w:hAnsi="Times New Roman" w:eastAsia="仿宋_GB2312" w:cs="Times New Roman"/>
          <w:szCs w:val="32"/>
          <w:lang w:eastAsia="zh-CN"/>
        </w:rPr>
        <w:t>局主要负责同志</w:t>
      </w:r>
      <w:r>
        <w:rPr>
          <w:rFonts w:eastAsia="仿宋_GB2312"/>
          <w:szCs w:val="32"/>
        </w:rPr>
        <w:t>是值班工作的责任主体，分管值班工作的领导是值班工作的直接责任人，当日带班领导和值班</w:t>
      </w:r>
      <w:r>
        <w:rPr>
          <w:rFonts w:hint="eastAsia" w:eastAsia="仿宋_GB2312"/>
          <w:szCs w:val="32"/>
          <w:lang w:eastAsia="zh-CN"/>
        </w:rPr>
        <w:t>人</w:t>
      </w:r>
      <w:r>
        <w:rPr>
          <w:rFonts w:eastAsia="仿宋_GB2312"/>
          <w:szCs w:val="32"/>
        </w:rPr>
        <w:t>员是具体责任人。</w:t>
      </w:r>
    </w:p>
    <w:p>
      <w:pPr>
        <w:pStyle w:val="2"/>
        <w:ind w:firstLine="643" w:firstLineChars="200"/>
        <w:rPr>
          <w:rFonts w:eastAsia="仿宋_GB2312"/>
          <w:szCs w:val="32"/>
        </w:rPr>
      </w:pPr>
      <w:r>
        <w:rPr>
          <w:rFonts w:hint="eastAsia" w:eastAsia="仿宋_GB2312"/>
          <w:b/>
          <w:bCs/>
          <w:szCs w:val="32"/>
          <w:lang w:val="en-US" w:eastAsia="zh-CN"/>
        </w:rPr>
        <w:t>第九条</w:t>
      </w:r>
      <w:r>
        <w:rPr>
          <w:rFonts w:hint="eastAsia" w:eastAsia="仿宋_GB2312"/>
          <w:szCs w:val="32"/>
          <w:lang w:val="en-US" w:eastAsia="zh-CN"/>
        </w:rPr>
        <w:t xml:space="preserve">  </w:t>
      </w:r>
      <w:r>
        <w:rPr>
          <w:rFonts w:eastAsia="仿宋_GB2312"/>
          <w:szCs w:val="32"/>
        </w:rPr>
        <w:t>值班工作实行24小时值班制度，安排</w:t>
      </w:r>
      <w:r>
        <w:rPr>
          <w:rFonts w:hint="eastAsia" w:eastAsia="仿宋_GB2312"/>
          <w:szCs w:val="32"/>
          <w:lang w:eastAsia="zh-CN"/>
        </w:rPr>
        <w:t>处</w:t>
      </w:r>
      <w:r>
        <w:rPr>
          <w:rFonts w:eastAsia="仿宋_GB2312"/>
          <w:szCs w:val="32"/>
        </w:rPr>
        <w:t>级带班领导1人、值班员1</w:t>
      </w:r>
      <w:r>
        <w:rPr>
          <w:rFonts w:hint="eastAsia" w:eastAsia="仿宋_GB2312"/>
          <w:szCs w:val="32"/>
          <w:lang w:eastAsia="zh-CN"/>
        </w:rPr>
        <w:t>—</w:t>
      </w:r>
      <w:r>
        <w:rPr>
          <w:rFonts w:hint="eastAsia" w:eastAsia="仿宋_GB2312"/>
          <w:szCs w:val="32"/>
          <w:lang w:val="en-US" w:eastAsia="zh-CN"/>
        </w:rPr>
        <w:t>2</w:t>
      </w:r>
      <w:r>
        <w:rPr>
          <w:rFonts w:eastAsia="仿宋_GB2312"/>
          <w:szCs w:val="32"/>
        </w:rPr>
        <w:t>人</w:t>
      </w:r>
      <w:r>
        <w:rPr>
          <w:rFonts w:hint="eastAsia" w:eastAsia="仿宋_GB2312"/>
          <w:szCs w:val="32"/>
          <w:lang w:eastAsia="zh-CN"/>
        </w:rPr>
        <w:t>（白班</w:t>
      </w:r>
      <w:r>
        <w:rPr>
          <w:rFonts w:hint="eastAsia" w:eastAsia="仿宋_GB2312"/>
          <w:szCs w:val="32"/>
          <w:lang w:val="en-US" w:eastAsia="zh-CN"/>
        </w:rPr>
        <w:t>1人，夜班2人</w:t>
      </w:r>
      <w:r>
        <w:rPr>
          <w:rFonts w:hint="eastAsia" w:eastAsia="仿宋_GB2312"/>
          <w:szCs w:val="32"/>
          <w:lang w:eastAsia="zh-CN"/>
        </w:rPr>
        <w:t>）</w:t>
      </w:r>
      <w:r>
        <w:rPr>
          <w:rFonts w:eastAsia="仿宋_GB2312"/>
          <w:szCs w:val="32"/>
        </w:rPr>
        <w:t>。</w:t>
      </w:r>
    </w:p>
    <w:p>
      <w:pPr>
        <w:pStyle w:val="2"/>
        <w:ind w:firstLine="643" w:firstLineChars="200"/>
        <w:rPr>
          <w:rFonts w:hint="eastAsia" w:eastAsia="仿宋_GB2312"/>
          <w:szCs w:val="32"/>
          <w:lang w:eastAsia="zh-CN"/>
        </w:rPr>
      </w:pPr>
      <w:r>
        <w:rPr>
          <w:rFonts w:hint="eastAsia" w:eastAsia="仿宋_GB2312"/>
          <w:b/>
          <w:bCs/>
          <w:szCs w:val="32"/>
          <w:lang w:val="en-US" w:eastAsia="zh-CN"/>
        </w:rPr>
        <w:t xml:space="preserve">第十条 </w:t>
      </w:r>
      <w:r>
        <w:rPr>
          <w:rFonts w:hint="eastAsia" w:eastAsia="仿宋_GB2312"/>
          <w:szCs w:val="32"/>
          <w:lang w:val="en-US" w:eastAsia="zh-CN"/>
        </w:rPr>
        <w:t xml:space="preserve"> </w:t>
      </w:r>
      <w:r>
        <w:rPr>
          <w:rFonts w:eastAsia="仿宋_GB2312"/>
          <w:szCs w:val="32"/>
        </w:rPr>
        <w:t>工作日</w:t>
      </w:r>
      <w:r>
        <w:rPr>
          <w:rFonts w:hint="eastAsia" w:eastAsia="仿宋_GB2312"/>
          <w:szCs w:val="32"/>
          <w:lang w:eastAsia="zh-CN"/>
        </w:rPr>
        <w:t>期间（</w:t>
      </w:r>
      <w:r>
        <w:rPr>
          <w:rFonts w:hint="eastAsia" w:eastAsia="仿宋_GB2312"/>
          <w:szCs w:val="32"/>
          <w:lang w:val="en-US" w:eastAsia="zh-CN"/>
        </w:rPr>
        <w:t>8：30至18：00</w:t>
      </w:r>
      <w:r>
        <w:rPr>
          <w:rFonts w:hint="eastAsia" w:eastAsia="仿宋_GB2312"/>
          <w:szCs w:val="32"/>
          <w:lang w:eastAsia="zh-CN"/>
        </w:rPr>
        <w:t>）</w:t>
      </w:r>
      <w:r>
        <w:rPr>
          <w:rFonts w:eastAsia="仿宋_GB2312"/>
          <w:szCs w:val="32"/>
        </w:rPr>
        <w:t>，</w:t>
      </w:r>
      <w:r>
        <w:rPr>
          <w:rFonts w:hint="eastAsia" w:eastAsia="仿宋_GB2312"/>
          <w:szCs w:val="32"/>
          <w:lang w:eastAsia="zh-CN"/>
        </w:rPr>
        <w:t>由局办公室负责接收处理区政府值班室和市生态环境局值班室工作要求，由生态环境保护综合行政执法支队受理群众来电、来访及信访举报工作；</w:t>
      </w:r>
      <w:r>
        <w:rPr>
          <w:rFonts w:eastAsia="仿宋_GB2312"/>
          <w:szCs w:val="32"/>
        </w:rPr>
        <w:t>夜班</w:t>
      </w:r>
      <w:r>
        <w:rPr>
          <w:rFonts w:hint="eastAsia" w:eastAsia="仿宋_GB2312"/>
          <w:szCs w:val="32"/>
          <w:lang w:eastAsia="zh-CN"/>
        </w:rPr>
        <w:t>值班时间为</w:t>
      </w:r>
      <w:r>
        <w:rPr>
          <w:rFonts w:hint="eastAsia" w:eastAsia="仿宋_GB2312"/>
          <w:szCs w:val="32"/>
          <w:lang w:val="en-US" w:eastAsia="zh-CN"/>
        </w:rPr>
        <w:t>18：00至次日8：30；</w:t>
      </w:r>
      <w:r>
        <w:rPr>
          <w:rFonts w:eastAsia="仿宋_GB2312"/>
          <w:szCs w:val="32"/>
        </w:rPr>
        <w:t>节假日值班</w:t>
      </w:r>
      <w:r>
        <w:rPr>
          <w:rFonts w:hint="eastAsia" w:eastAsia="仿宋_GB2312"/>
          <w:szCs w:val="32"/>
          <w:lang w:eastAsia="zh-CN"/>
        </w:rPr>
        <w:t>时间为</w:t>
      </w:r>
      <w:r>
        <w:rPr>
          <w:rFonts w:eastAsia="仿宋_GB2312"/>
          <w:spacing w:val="-6"/>
          <w:szCs w:val="32"/>
        </w:rPr>
        <w:t>白班（8∶</w:t>
      </w:r>
      <w:r>
        <w:rPr>
          <w:rFonts w:hint="eastAsia" w:eastAsia="仿宋_GB2312"/>
          <w:spacing w:val="-6"/>
          <w:szCs w:val="32"/>
          <w:lang w:val="en-US" w:eastAsia="zh-CN"/>
        </w:rPr>
        <w:t>0</w:t>
      </w:r>
      <w:r>
        <w:rPr>
          <w:rFonts w:eastAsia="仿宋_GB2312"/>
          <w:spacing w:val="-6"/>
          <w:szCs w:val="32"/>
        </w:rPr>
        <w:t>0至</w:t>
      </w:r>
      <w:r>
        <w:rPr>
          <w:rFonts w:hint="eastAsia" w:eastAsia="仿宋_GB2312"/>
          <w:spacing w:val="-6"/>
          <w:szCs w:val="32"/>
          <w:lang w:val="en-US" w:eastAsia="zh-CN"/>
        </w:rPr>
        <w:t>14</w:t>
      </w:r>
      <w:r>
        <w:rPr>
          <w:rFonts w:eastAsia="仿宋_GB2312"/>
          <w:spacing w:val="-6"/>
          <w:szCs w:val="32"/>
        </w:rPr>
        <w:t>∶00</w:t>
      </w:r>
      <w:r>
        <w:rPr>
          <w:rFonts w:hint="eastAsia" w:eastAsia="仿宋_GB2312"/>
          <w:spacing w:val="-6"/>
          <w:szCs w:val="32"/>
          <w:lang w:eastAsia="zh-CN"/>
        </w:rPr>
        <w:t>、</w:t>
      </w:r>
      <w:r>
        <w:rPr>
          <w:rFonts w:hint="eastAsia" w:eastAsia="仿宋_GB2312"/>
          <w:spacing w:val="-6"/>
          <w:szCs w:val="32"/>
          <w:lang w:val="en-US" w:eastAsia="zh-CN"/>
        </w:rPr>
        <w:t>14：00至20：00</w:t>
      </w:r>
      <w:r>
        <w:rPr>
          <w:rFonts w:eastAsia="仿宋_GB2312"/>
          <w:spacing w:val="-6"/>
          <w:szCs w:val="32"/>
        </w:rPr>
        <w:t>）、夜班（</w:t>
      </w:r>
      <w:r>
        <w:rPr>
          <w:rFonts w:hint="eastAsia" w:eastAsia="仿宋_GB2312"/>
          <w:spacing w:val="-6"/>
          <w:szCs w:val="32"/>
          <w:lang w:val="en-US" w:eastAsia="zh-CN"/>
        </w:rPr>
        <w:t>20</w:t>
      </w:r>
      <w:r>
        <w:rPr>
          <w:rFonts w:eastAsia="仿宋_GB2312"/>
          <w:spacing w:val="-6"/>
          <w:szCs w:val="32"/>
        </w:rPr>
        <w:t>∶00</w:t>
      </w:r>
      <w:r>
        <w:rPr>
          <w:rFonts w:eastAsia="仿宋_GB2312"/>
          <w:szCs w:val="32"/>
        </w:rPr>
        <w:t>至次日8∶</w:t>
      </w:r>
      <w:r>
        <w:rPr>
          <w:rFonts w:hint="eastAsia" w:eastAsia="仿宋_GB2312"/>
          <w:szCs w:val="32"/>
          <w:lang w:val="en-US" w:eastAsia="zh-CN"/>
        </w:rPr>
        <w:t>0</w:t>
      </w:r>
      <w:r>
        <w:rPr>
          <w:rFonts w:eastAsia="仿宋_GB2312"/>
          <w:szCs w:val="32"/>
        </w:rPr>
        <w:t>0）</w:t>
      </w:r>
      <w:r>
        <w:rPr>
          <w:rFonts w:hint="eastAsia" w:eastAsia="仿宋_GB2312"/>
          <w:szCs w:val="32"/>
          <w:lang w:eastAsia="zh-CN"/>
        </w:rPr>
        <w:t>。夜间、</w:t>
      </w:r>
      <w:r>
        <w:rPr>
          <w:rFonts w:eastAsia="仿宋_GB2312"/>
          <w:szCs w:val="32"/>
        </w:rPr>
        <w:t>节假日和特殊敏感时期，值班员必须在值班室</w:t>
      </w:r>
      <w:r>
        <w:rPr>
          <w:rFonts w:hint="eastAsia" w:eastAsia="仿宋_GB2312"/>
          <w:szCs w:val="32"/>
          <w:lang w:eastAsia="zh-CN"/>
        </w:rPr>
        <w:t>值班。</w:t>
      </w:r>
    </w:p>
    <w:p>
      <w:pPr>
        <w:pStyle w:val="2"/>
        <w:ind w:firstLine="622"/>
        <w:rPr>
          <w:rFonts w:hint="eastAsia" w:eastAsia="仿宋_GB2312"/>
          <w:szCs w:val="32"/>
          <w:lang w:eastAsia="zh-CN"/>
        </w:rPr>
      </w:pPr>
      <w:r>
        <w:rPr>
          <w:rFonts w:hint="eastAsia" w:eastAsia="仿宋_GB2312"/>
          <w:b/>
          <w:bCs/>
          <w:szCs w:val="32"/>
          <w:lang w:val="en-US" w:eastAsia="zh-CN"/>
        </w:rPr>
        <w:t>第十一条</w:t>
      </w:r>
      <w:r>
        <w:rPr>
          <w:rFonts w:hint="eastAsia" w:eastAsia="仿宋_GB2312"/>
          <w:szCs w:val="32"/>
          <w:lang w:val="en-US" w:eastAsia="zh-CN"/>
        </w:rPr>
        <w:t xml:space="preserve">  </w:t>
      </w:r>
      <w:r>
        <w:rPr>
          <w:rFonts w:eastAsia="仿宋_GB2312"/>
          <w:szCs w:val="32"/>
        </w:rPr>
        <w:t>节假日</w:t>
      </w:r>
      <w:r>
        <w:rPr>
          <w:rFonts w:hint="eastAsia" w:eastAsia="仿宋_GB2312"/>
          <w:szCs w:val="32"/>
          <w:lang w:eastAsia="zh-CN"/>
        </w:rPr>
        <w:t>和</w:t>
      </w:r>
      <w:r>
        <w:rPr>
          <w:rFonts w:eastAsia="仿宋_GB2312"/>
          <w:szCs w:val="32"/>
        </w:rPr>
        <w:t>特殊敏感时期，按照市委</w:t>
      </w:r>
      <w:r>
        <w:rPr>
          <w:rFonts w:hint="eastAsia" w:eastAsia="仿宋_GB2312"/>
          <w:szCs w:val="32"/>
          <w:lang w:eastAsia="zh-CN"/>
        </w:rPr>
        <w:t>、区委</w:t>
      </w:r>
      <w:r>
        <w:rPr>
          <w:rFonts w:eastAsia="仿宋_GB2312"/>
          <w:szCs w:val="32"/>
        </w:rPr>
        <w:t>有关文件要求，每天须有1名</w:t>
      </w:r>
      <w:r>
        <w:rPr>
          <w:rFonts w:hint="eastAsia" w:eastAsia="仿宋_GB2312"/>
          <w:szCs w:val="32"/>
          <w:lang w:eastAsia="zh-CN"/>
        </w:rPr>
        <w:t>处</w:t>
      </w:r>
      <w:r>
        <w:rPr>
          <w:rFonts w:eastAsia="仿宋_GB2312"/>
          <w:szCs w:val="32"/>
        </w:rPr>
        <w:t>级领导在岗值班。除节假日、特殊敏感时期之外的其他时间，每天须有1名</w:t>
      </w:r>
      <w:r>
        <w:rPr>
          <w:rFonts w:hint="eastAsia" w:eastAsia="仿宋_GB2312"/>
          <w:szCs w:val="32"/>
          <w:lang w:eastAsia="zh-CN"/>
        </w:rPr>
        <w:t>处</w:t>
      </w:r>
      <w:r>
        <w:rPr>
          <w:rFonts w:eastAsia="仿宋_GB2312"/>
          <w:szCs w:val="32"/>
        </w:rPr>
        <w:t>级领导带班</w:t>
      </w:r>
      <w:r>
        <w:rPr>
          <w:rFonts w:hint="eastAsia" w:eastAsia="仿宋_GB2312"/>
          <w:szCs w:val="32"/>
          <w:lang w:eastAsia="zh-CN"/>
        </w:rPr>
        <w:t>。</w:t>
      </w:r>
    </w:p>
    <w:p>
      <w:pPr>
        <w:pStyle w:val="2"/>
        <w:ind w:firstLine="643" w:firstLineChars="200"/>
        <w:rPr>
          <w:rFonts w:eastAsia="仿宋_GB2312"/>
          <w:szCs w:val="32"/>
        </w:rPr>
      </w:pPr>
      <w:r>
        <w:rPr>
          <w:rFonts w:hint="eastAsia" w:eastAsia="仿宋_GB2312"/>
          <w:b/>
          <w:bCs/>
          <w:szCs w:val="32"/>
          <w:lang w:val="en-US" w:eastAsia="zh-CN"/>
        </w:rPr>
        <w:t xml:space="preserve">第十二条  </w:t>
      </w:r>
      <w:r>
        <w:rPr>
          <w:rFonts w:eastAsia="仿宋_GB2312"/>
          <w:szCs w:val="32"/>
        </w:rPr>
        <w:t>在岗值班人员如遇特殊情况必须离岗时，需</w:t>
      </w:r>
      <w:r>
        <w:rPr>
          <w:rFonts w:hint="eastAsia" w:eastAsia="仿宋_GB2312"/>
          <w:szCs w:val="32"/>
          <w:lang w:eastAsia="zh-CN"/>
        </w:rPr>
        <w:t>向带班领导报告，待</w:t>
      </w:r>
      <w:r>
        <w:rPr>
          <w:rFonts w:eastAsia="仿宋_GB2312"/>
          <w:szCs w:val="32"/>
        </w:rPr>
        <w:t>协调</w:t>
      </w:r>
      <w:r>
        <w:rPr>
          <w:rFonts w:hint="eastAsia" w:eastAsia="仿宋_GB2312"/>
          <w:szCs w:val="32"/>
          <w:lang w:eastAsia="zh-CN"/>
        </w:rPr>
        <w:t>安排其他</w:t>
      </w:r>
      <w:r>
        <w:rPr>
          <w:rFonts w:eastAsia="仿宋_GB2312"/>
          <w:szCs w:val="32"/>
        </w:rPr>
        <w:t>值班人员替岗</w:t>
      </w:r>
      <w:r>
        <w:rPr>
          <w:rFonts w:hint="eastAsia" w:eastAsia="仿宋_GB2312"/>
          <w:szCs w:val="32"/>
          <w:lang w:eastAsia="zh-CN"/>
        </w:rPr>
        <w:t>后方可离岗</w:t>
      </w:r>
      <w:r>
        <w:rPr>
          <w:rFonts w:eastAsia="仿宋_GB2312"/>
          <w:szCs w:val="32"/>
        </w:rPr>
        <w:t>。</w:t>
      </w:r>
    </w:p>
    <w:p>
      <w:pPr>
        <w:pStyle w:val="2"/>
        <w:ind w:firstLine="643" w:firstLineChars="200"/>
        <w:rPr>
          <w:rFonts w:eastAsia="仿宋_GB2312"/>
          <w:szCs w:val="32"/>
        </w:rPr>
      </w:pPr>
      <w:r>
        <w:rPr>
          <w:rFonts w:hint="eastAsia" w:eastAsia="仿宋_GB2312"/>
          <w:b/>
          <w:bCs/>
          <w:szCs w:val="32"/>
          <w:lang w:val="en-US" w:eastAsia="zh-CN"/>
        </w:rPr>
        <w:t xml:space="preserve">第十三条  </w:t>
      </w:r>
      <w:r>
        <w:rPr>
          <w:rFonts w:eastAsia="仿宋_GB2312"/>
          <w:szCs w:val="32"/>
        </w:rPr>
        <w:t>每月</w:t>
      </w:r>
      <w:r>
        <w:rPr>
          <w:rFonts w:hint="eastAsia" w:eastAsia="仿宋_GB2312"/>
          <w:szCs w:val="32"/>
          <w:lang w:val="en-US" w:eastAsia="zh-CN"/>
        </w:rPr>
        <w:t>25日之前</w:t>
      </w:r>
      <w:r>
        <w:rPr>
          <w:rFonts w:eastAsia="仿宋_GB2312"/>
          <w:szCs w:val="32"/>
        </w:rPr>
        <w:t>向</w:t>
      </w:r>
      <w:r>
        <w:rPr>
          <w:rFonts w:hint="eastAsia" w:eastAsia="仿宋_GB2312"/>
          <w:szCs w:val="32"/>
          <w:lang w:eastAsia="zh-CN"/>
        </w:rPr>
        <w:t>区</w:t>
      </w:r>
      <w:r>
        <w:rPr>
          <w:rFonts w:eastAsia="仿宋_GB2312"/>
          <w:szCs w:val="32"/>
        </w:rPr>
        <w:t>政府值班室报备</w:t>
      </w:r>
      <w:r>
        <w:rPr>
          <w:rFonts w:hint="eastAsia" w:eastAsia="仿宋_GB2312"/>
          <w:szCs w:val="32"/>
          <w:lang w:eastAsia="zh-CN"/>
        </w:rPr>
        <w:t>当月</w:t>
      </w:r>
      <w:r>
        <w:rPr>
          <w:rFonts w:eastAsia="仿宋_GB2312"/>
          <w:szCs w:val="32"/>
        </w:rPr>
        <w:t>值班表</w:t>
      </w:r>
      <w:r>
        <w:rPr>
          <w:rFonts w:hint="eastAsia" w:eastAsia="仿宋_GB2312"/>
          <w:szCs w:val="32"/>
          <w:lang w:eastAsia="zh-CN"/>
        </w:rPr>
        <w:t>，</w:t>
      </w:r>
      <w:r>
        <w:rPr>
          <w:rFonts w:eastAsia="仿宋_GB2312"/>
          <w:szCs w:val="32"/>
        </w:rPr>
        <w:t>特殊敏感时期按</w:t>
      </w:r>
      <w:r>
        <w:rPr>
          <w:rFonts w:hint="eastAsia" w:eastAsia="仿宋_GB2312"/>
          <w:szCs w:val="32"/>
          <w:lang w:eastAsia="zh-CN"/>
        </w:rPr>
        <w:t>区</w:t>
      </w:r>
      <w:r>
        <w:rPr>
          <w:rFonts w:eastAsia="仿宋_GB2312"/>
          <w:szCs w:val="32"/>
        </w:rPr>
        <w:t>政府值班室通知要求进行报备。</w:t>
      </w:r>
    </w:p>
    <w:p>
      <w:pPr>
        <w:pStyle w:val="2"/>
        <w:ind w:firstLine="643" w:firstLineChars="200"/>
        <w:rPr>
          <w:rFonts w:eastAsia="仿宋_GB2312"/>
          <w:szCs w:val="32"/>
        </w:rPr>
      </w:pPr>
      <w:r>
        <w:rPr>
          <w:rFonts w:hint="eastAsia" w:eastAsia="仿宋_GB2312"/>
          <w:b/>
          <w:bCs/>
          <w:szCs w:val="32"/>
          <w:lang w:val="en-US" w:eastAsia="zh-CN"/>
        </w:rPr>
        <w:t xml:space="preserve">第十四条  </w:t>
      </w:r>
      <w:r>
        <w:rPr>
          <w:rFonts w:eastAsia="仿宋_GB2312"/>
          <w:szCs w:val="32"/>
        </w:rPr>
        <w:t>交接班工作必须在值班室履行，并向带班领导报告。</w:t>
      </w:r>
    </w:p>
    <w:p>
      <w:pPr>
        <w:pStyle w:val="2"/>
        <w:ind w:firstLine="622"/>
        <w:rPr>
          <w:rFonts w:eastAsia="仿宋_GB2312"/>
          <w:szCs w:val="32"/>
        </w:rPr>
      </w:pPr>
      <w:r>
        <w:rPr>
          <w:rFonts w:hint="eastAsia" w:eastAsia="仿宋_GB2312"/>
          <w:szCs w:val="32"/>
          <w:lang w:val="en-US" w:eastAsia="zh-CN"/>
        </w:rPr>
        <w:t>（一）</w:t>
      </w:r>
      <w:r>
        <w:rPr>
          <w:rFonts w:eastAsia="仿宋_GB2312"/>
          <w:szCs w:val="32"/>
        </w:rPr>
        <w:t>交班准备：提前整理值班记录，列出待办事宜；认真整理值班期间的重要情况；检查设备，确保正常运行。</w:t>
      </w:r>
    </w:p>
    <w:p>
      <w:pPr>
        <w:pStyle w:val="2"/>
        <w:ind w:firstLine="622"/>
        <w:rPr>
          <w:rFonts w:eastAsia="仿宋_GB2312"/>
          <w:szCs w:val="32"/>
        </w:rPr>
      </w:pPr>
      <w:r>
        <w:rPr>
          <w:rFonts w:hint="eastAsia" w:eastAsia="仿宋_GB2312"/>
          <w:szCs w:val="32"/>
          <w:lang w:val="en-US" w:eastAsia="zh-CN"/>
        </w:rPr>
        <w:t>（二）</w:t>
      </w:r>
      <w:r>
        <w:rPr>
          <w:rFonts w:eastAsia="仿宋_GB2312"/>
          <w:szCs w:val="32"/>
        </w:rPr>
        <w:t>接班准备：整理值班所需物品和用具，提前10分钟到岗。</w:t>
      </w:r>
    </w:p>
    <w:p>
      <w:pPr>
        <w:pStyle w:val="2"/>
        <w:ind w:firstLine="622"/>
        <w:rPr>
          <w:rFonts w:eastAsia="仿宋_GB2312"/>
          <w:szCs w:val="32"/>
        </w:rPr>
      </w:pPr>
      <w:r>
        <w:rPr>
          <w:rFonts w:hint="eastAsia" w:eastAsia="仿宋_GB2312"/>
          <w:szCs w:val="32"/>
          <w:lang w:val="en-US" w:eastAsia="zh-CN"/>
        </w:rPr>
        <w:t>（三）</w:t>
      </w:r>
      <w:r>
        <w:rPr>
          <w:rFonts w:eastAsia="仿宋_GB2312"/>
          <w:szCs w:val="32"/>
        </w:rPr>
        <w:t>交接班：交接班人员共同对值班记录、重要紧急情况、重要文件等进行交接；交班人员要做到事项记载清楚；接班人员要认真熟悉情况，跟进完成待办事项，并对设备逐一进行检查，确保设备保持标准工作状态。</w:t>
      </w:r>
    </w:p>
    <w:p>
      <w:pPr>
        <w:pStyle w:val="2"/>
        <w:rPr>
          <w:szCs w:val="32"/>
        </w:rPr>
      </w:pPr>
    </w:p>
    <w:p>
      <w:pPr>
        <w:pStyle w:val="2"/>
        <w:jc w:val="center"/>
        <w:rPr>
          <w:rFonts w:eastAsia="黑体"/>
          <w:szCs w:val="32"/>
        </w:rPr>
      </w:pPr>
      <w:r>
        <w:rPr>
          <w:rFonts w:eastAsia="黑体"/>
          <w:szCs w:val="32"/>
        </w:rPr>
        <w:t>第五章  值班职责</w:t>
      </w:r>
    </w:p>
    <w:p>
      <w:pPr>
        <w:pStyle w:val="2"/>
        <w:rPr>
          <w:szCs w:val="32"/>
        </w:rPr>
      </w:pPr>
    </w:p>
    <w:p>
      <w:pPr>
        <w:pStyle w:val="2"/>
        <w:rPr>
          <w:rFonts w:eastAsia="仿宋_GB2312"/>
          <w:szCs w:val="32"/>
        </w:rPr>
      </w:pPr>
      <w:r>
        <w:rPr>
          <w:rFonts w:hint="eastAsia" w:eastAsia="仿宋_GB2312"/>
          <w:szCs w:val="32"/>
          <w:lang w:val="en-US" w:eastAsia="zh-CN"/>
        </w:rPr>
        <w:t xml:space="preserve">  </w:t>
      </w:r>
      <w:r>
        <w:rPr>
          <w:rFonts w:hint="eastAsia" w:eastAsia="仿宋_GB2312"/>
          <w:b/>
          <w:bCs/>
          <w:szCs w:val="32"/>
          <w:lang w:val="en-US" w:eastAsia="zh-CN"/>
        </w:rPr>
        <w:t xml:space="preserve">  第十五条</w:t>
      </w:r>
      <w:r>
        <w:rPr>
          <w:rFonts w:hint="eastAsia" w:eastAsia="黑体"/>
          <w:szCs w:val="32"/>
          <w:lang w:val="en-US" w:eastAsia="zh-CN"/>
        </w:rPr>
        <w:t xml:space="preserve">  </w:t>
      </w:r>
      <w:r>
        <w:rPr>
          <w:rFonts w:eastAsia="仿宋_GB2312"/>
          <w:szCs w:val="32"/>
        </w:rPr>
        <w:t>带班领导职责：</w:t>
      </w:r>
    </w:p>
    <w:p>
      <w:pPr>
        <w:pStyle w:val="2"/>
        <w:rPr>
          <w:rFonts w:eastAsia="仿宋_GB2312"/>
          <w:szCs w:val="32"/>
        </w:rPr>
      </w:pPr>
      <w:r>
        <w:rPr>
          <w:rFonts w:eastAsia="仿宋_GB2312"/>
          <w:szCs w:val="32"/>
        </w:rPr>
        <w:t xml:space="preserve">    （一）了解当前国际国内形势，关注社会动态和气象、环境等重要信息，掌握本区域、本系统、本单位重大活动进展情况。</w:t>
      </w:r>
    </w:p>
    <w:p>
      <w:pPr>
        <w:pStyle w:val="2"/>
        <w:rPr>
          <w:rFonts w:eastAsia="仿宋_GB2312"/>
          <w:szCs w:val="32"/>
        </w:rPr>
      </w:pPr>
      <w:r>
        <w:rPr>
          <w:rFonts w:eastAsia="仿宋_GB2312"/>
          <w:szCs w:val="32"/>
        </w:rPr>
        <w:t xml:space="preserve">    （</w:t>
      </w:r>
      <w:r>
        <w:rPr>
          <w:rFonts w:hint="eastAsia" w:eastAsia="仿宋_GB2312"/>
          <w:szCs w:val="32"/>
          <w:lang w:eastAsia="zh-CN"/>
        </w:rPr>
        <w:t>二</w:t>
      </w:r>
      <w:r>
        <w:rPr>
          <w:rFonts w:eastAsia="仿宋_GB2312"/>
          <w:szCs w:val="32"/>
        </w:rPr>
        <w:t>）熟悉资源调度和综合协调的程序。</w:t>
      </w:r>
    </w:p>
    <w:p>
      <w:pPr>
        <w:pStyle w:val="2"/>
        <w:rPr>
          <w:rFonts w:eastAsia="仿宋_GB2312"/>
          <w:szCs w:val="32"/>
        </w:rPr>
      </w:pPr>
      <w:r>
        <w:rPr>
          <w:rFonts w:eastAsia="仿宋_GB2312"/>
          <w:szCs w:val="32"/>
        </w:rPr>
        <w:t xml:space="preserve">    （</w:t>
      </w:r>
      <w:r>
        <w:rPr>
          <w:rFonts w:hint="eastAsia" w:eastAsia="仿宋_GB2312"/>
          <w:szCs w:val="32"/>
          <w:lang w:eastAsia="zh-CN"/>
        </w:rPr>
        <w:t>三</w:t>
      </w:r>
      <w:r>
        <w:rPr>
          <w:rFonts w:eastAsia="仿宋_GB2312"/>
          <w:szCs w:val="32"/>
        </w:rPr>
        <w:t>）检查督导值班</w:t>
      </w:r>
      <w:r>
        <w:rPr>
          <w:rFonts w:hint="eastAsia" w:eastAsia="仿宋_GB2312"/>
          <w:szCs w:val="32"/>
          <w:lang w:eastAsia="zh-CN"/>
        </w:rPr>
        <w:t>人</w:t>
      </w:r>
      <w:r>
        <w:rPr>
          <w:rFonts w:eastAsia="仿宋_GB2312"/>
          <w:szCs w:val="32"/>
        </w:rPr>
        <w:t>员认真履职。审核各类值班信息，妥善处理值班</w:t>
      </w:r>
      <w:r>
        <w:rPr>
          <w:rFonts w:hint="eastAsia" w:eastAsia="仿宋_GB2312"/>
          <w:szCs w:val="32"/>
          <w:lang w:eastAsia="zh-CN"/>
        </w:rPr>
        <w:t>人</w:t>
      </w:r>
      <w:r>
        <w:rPr>
          <w:rFonts w:eastAsia="仿宋_GB2312"/>
          <w:szCs w:val="32"/>
        </w:rPr>
        <w:t>员报告事宜。</w:t>
      </w:r>
    </w:p>
    <w:p>
      <w:pPr>
        <w:pStyle w:val="2"/>
        <w:ind w:firstLine="622"/>
        <w:rPr>
          <w:rFonts w:eastAsia="仿宋_GB2312"/>
          <w:szCs w:val="32"/>
        </w:rPr>
      </w:pPr>
      <w:r>
        <w:rPr>
          <w:rFonts w:eastAsia="仿宋_GB2312"/>
          <w:szCs w:val="32"/>
        </w:rPr>
        <w:t>（</w:t>
      </w:r>
      <w:r>
        <w:rPr>
          <w:rFonts w:hint="eastAsia" w:eastAsia="仿宋_GB2312"/>
          <w:szCs w:val="32"/>
          <w:lang w:eastAsia="zh-CN"/>
        </w:rPr>
        <w:t>四</w:t>
      </w:r>
      <w:r>
        <w:rPr>
          <w:rFonts w:eastAsia="仿宋_GB2312"/>
          <w:szCs w:val="32"/>
        </w:rPr>
        <w:t>）对发生或可能发生的重要紧急情况及时采取应对措施，并视情况向上级领导和</w:t>
      </w:r>
      <w:r>
        <w:rPr>
          <w:rFonts w:hint="eastAsia" w:eastAsia="仿宋_GB2312"/>
          <w:szCs w:val="32"/>
          <w:lang w:eastAsia="zh-CN"/>
        </w:rPr>
        <w:t>上级值班</w:t>
      </w:r>
      <w:r>
        <w:rPr>
          <w:rFonts w:eastAsia="仿宋_GB2312"/>
          <w:szCs w:val="32"/>
        </w:rPr>
        <w:t>室</w:t>
      </w:r>
      <w:r>
        <w:rPr>
          <w:rFonts w:hint="eastAsia" w:eastAsia="仿宋_GB2312"/>
          <w:szCs w:val="32"/>
          <w:lang w:eastAsia="zh-CN"/>
        </w:rPr>
        <w:t>（区政府值班室、市生态环境局值班室）</w:t>
      </w:r>
      <w:r>
        <w:rPr>
          <w:rFonts w:eastAsia="仿宋_GB2312"/>
          <w:szCs w:val="32"/>
        </w:rPr>
        <w:t>报告。</w:t>
      </w:r>
    </w:p>
    <w:p>
      <w:pPr>
        <w:pStyle w:val="2"/>
        <w:ind w:firstLine="622"/>
        <w:rPr>
          <w:rFonts w:eastAsia="仿宋_GB2312"/>
          <w:szCs w:val="32"/>
        </w:rPr>
      </w:pPr>
      <w:r>
        <w:rPr>
          <w:rFonts w:eastAsia="仿宋_GB2312"/>
          <w:szCs w:val="32"/>
        </w:rPr>
        <w:t>（</w:t>
      </w:r>
      <w:r>
        <w:rPr>
          <w:rFonts w:hint="eastAsia" w:eastAsia="仿宋_GB2312"/>
          <w:szCs w:val="32"/>
          <w:lang w:eastAsia="zh-CN"/>
        </w:rPr>
        <w:t>五</w:t>
      </w:r>
      <w:r>
        <w:rPr>
          <w:rFonts w:eastAsia="仿宋_GB2312"/>
          <w:szCs w:val="32"/>
        </w:rPr>
        <w:t>）及时搜集了解、掌握值班工作情况，接受上级值班检查，准确报告本单位重大活动和重要紧急情况。</w:t>
      </w:r>
    </w:p>
    <w:p>
      <w:pPr>
        <w:pStyle w:val="2"/>
        <w:ind w:firstLine="622"/>
        <w:rPr>
          <w:rFonts w:eastAsia="仿宋_GB2312"/>
          <w:szCs w:val="32"/>
        </w:rPr>
      </w:pPr>
      <w:r>
        <w:rPr>
          <w:rFonts w:eastAsia="仿宋_GB2312"/>
          <w:szCs w:val="32"/>
        </w:rPr>
        <w:t>（</w:t>
      </w:r>
      <w:r>
        <w:rPr>
          <w:rFonts w:hint="eastAsia" w:eastAsia="仿宋_GB2312"/>
          <w:szCs w:val="32"/>
          <w:lang w:eastAsia="zh-CN"/>
        </w:rPr>
        <w:t>六</w:t>
      </w:r>
      <w:r>
        <w:rPr>
          <w:rFonts w:eastAsia="仿宋_GB2312"/>
          <w:szCs w:val="32"/>
        </w:rPr>
        <w:t>）完成上级机关和领导交办的其他任务。</w:t>
      </w:r>
    </w:p>
    <w:p>
      <w:pPr>
        <w:pStyle w:val="2"/>
        <w:rPr>
          <w:rFonts w:eastAsia="仿宋_GB2312"/>
          <w:szCs w:val="32"/>
        </w:rPr>
      </w:pPr>
      <w:r>
        <w:rPr>
          <w:szCs w:val="32"/>
        </w:rPr>
        <w:t xml:space="preserve">   </w:t>
      </w:r>
      <w:r>
        <w:rPr>
          <w:rFonts w:eastAsia="黑体"/>
          <w:szCs w:val="32"/>
        </w:rPr>
        <w:t xml:space="preserve"> </w:t>
      </w:r>
      <w:r>
        <w:rPr>
          <w:rFonts w:hint="eastAsia" w:eastAsia="仿宋_GB2312"/>
          <w:b/>
          <w:bCs/>
          <w:szCs w:val="32"/>
          <w:lang w:val="en-US" w:eastAsia="zh-CN"/>
        </w:rPr>
        <w:t>第十六条</w:t>
      </w:r>
      <w:r>
        <w:rPr>
          <w:rFonts w:hint="eastAsia" w:eastAsia="黑体"/>
          <w:szCs w:val="32"/>
          <w:lang w:val="en-US" w:eastAsia="zh-CN"/>
        </w:rPr>
        <w:t xml:space="preserve">  </w:t>
      </w:r>
      <w:r>
        <w:rPr>
          <w:rFonts w:eastAsia="仿宋_GB2312"/>
          <w:szCs w:val="32"/>
        </w:rPr>
        <w:t>值班</w:t>
      </w:r>
      <w:r>
        <w:rPr>
          <w:rFonts w:hint="eastAsia" w:eastAsia="仿宋_GB2312"/>
          <w:szCs w:val="32"/>
          <w:lang w:eastAsia="zh-CN"/>
        </w:rPr>
        <w:t>人</w:t>
      </w:r>
      <w:r>
        <w:rPr>
          <w:rFonts w:eastAsia="仿宋_GB2312"/>
          <w:szCs w:val="32"/>
        </w:rPr>
        <w:t>员职责：</w:t>
      </w:r>
    </w:p>
    <w:p>
      <w:pPr>
        <w:pStyle w:val="2"/>
        <w:rPr>
          <w:rFonts w:eastAsia="仿宋_GB2312"/>
          <w:szCs w:val="32"/>
        </w:rPr>
      </w:pPr>
      <w:r>
        <w:rPr>
          <w:rFonts w:eastAsia="仿宋_GB2312"/>
          <w:szCs w:val="32"/>
        </w:rPr>
        <w:t xml:space="preserve">    </w:t>
      </w:r>
      <w:r>
        <w:rPr>
          <w:rFonts w:hint="eastAsia" w:eastAsia="仿宋_GB2312"/>
          <w:szCs w:val="32"/>
          <w:lang w:eastAsia="zh-CN"/>
        </w:rPr>
        <w:t>（一）</w:t>
      </w:r>
      <w:r>
        <w:rPr>
          <w:rFonts w:eastAsia="仿宋_GB2312"/>
          <w:szCs w:val="32"/>
        </w:rPr>
        <w:t>搜集国内</w:t>
      </w:r>
      <w:r>
        <w:rPr>
          <w:rFonts w:hint="eastAsia" w:eastAsia="仿宋_GB2312"/>
          <w:szCs w:val="32"/>
          <w:lang w:eastAsia="zh-CN"/>
        </w:rPr>
        <w:t>、</w:t>
      </w:r>
      <w:r>
        <w:rPr>
          <w:rFonts w:eastAsia="仿宋_GB2312"/>
          <w:szCs w:val="32"/>
        </w:rPr>
        <w:t>本市</w:t>
      </w:r>
      <w:r>
        <w:rPr>
          <w:rFonts w:hint="eastAsia" w:eastAsia="仿宋_GB2312"/>
          <w:szCs w:val="32"/>
          <w:lang w:eastAsia="zh-CN"/>
        </w:rPr>
        <w:t>和我区</w:t>
      </w:r>
      <w:r>
        <w:rPr>
          <w:rFonts w:eastAsia="仿宋_GB2312"/>
          <w:szCs w:val="32"/>
        </w:rPr>
        <w:t>社会动态及气象、环境等各类信息；掌握本区域、本系统、本单位重大活动具体情况。</w:t>
      </w:r>
    </w:p>
    <w:p>
      <w:pPr>
        <w:pStyle w:val="2"/>
        <w:rPr>
          <w:rFonts w:eastAsia="仿宋_GB2312"/>
          <w:szCs w:val="32"/>
        </w:rPr>
      </w:pPr>
      <w:r>
        <w:rPr>
          <w:rFonts w:eastAsia="仿宋_GB2312"/>
          <w:szCs w:val="32"/>
        </w:rPr>
        <w:t xml:space="preserve">    </w:t>
      </w:r>
      <w:r>
        <w:rPr>
          <w:rFonts w:hint="eastAsia" w:eastAsia="仿宋_GB2312"/>
          <w:szCs w:val="32"/>
          <w:lang w:eastAsia="zh-CN"/>
        </w:rPr>
        <w:t>（二）</w:t>
      </w:r>
      <w:r>
        <w:rPr>
          <w:rFonts w:eastAsia="仿宋_GB2312"/>
          <w:szCs w:val="32"/>
        </w:rPr>
        <w:t>清楚带班领导所在位置，确保与其通讯联络畅通。</w:t>
      </w:r>
    </w:p>
    <w:p>
      <w:pPr>
        <w:pStyle w:val="2"/>
        <w:rPr>
          <w:rFonts w:eastAsia="仿宋_GB2312"/>
          <w:szCs w:val="32"/>
        </w:rPr>
      </w:pPr>
      <w:r>
        <w:rPr>
          <w:rFonts w:eastAsia="仿宋_GB2312"/>
          <w:szCs w:val="32"/>
        </w:rPr>
        <w:t xml:space="preserve">    </w:t>
      </w:r>
      <w:r>
        <w:rPr>
          <w:rFonts w:hint="eastAsia" w:eastAsia="仿宋_GB2312"/>
          <w:szCs w:val="32"/>
          <w:lang w:eastAsia="zh-CN"/>
        </w:rPr>
        <w:t>（三）</w:t>
      </w:r>
      <w:r>
        <w:rPr>
          <w:rFonts w:eastAsia="仿宋_GB2312"/>
          <w:szCs w:val="32"/>
        </w:rPr>
        <w:t>及时接听值班电话，妥善处理接报事宜；按程序收发各类文件、传真、信函等，并履行登记手续；认真做好值班记录，做到条目清晰、要素准确、事项齐全。</w:t>
      </w:r>
    </w:p>
    <w:p>
      <w:pPr>
        <w:pStyle w:val="2"/>
        <w:rPr>
          <w:rFonts w:eastAsia="仿宋_GB2312"/>
          <w:szCs w:val="32"/>
        </w:rPr>
      </w:pPr>
      <w:r>
        <w:rPr>
          <w:rFonts w:eastAsia="仿宋_GB2312"/>
          <w:szCs w:val="32"/>
        </w:rPr>
        <w:t xml:space="preserve">    </w:t>
      </w:r>
      <w:r>
        <w:rPr>
          <w:rFonts w:hint="eastAsia" w:eastAsia="仿宋_GB2312"/>
          <w:szCs w:val="32"/>
          <w:lang w:eastAsia="zh-CN"/>
        </w:rPr>
        <w:t>（四）</w:t>
      </w:r>
      <w:r>
        <w:rPr>
          <w:rFonts w:eastAsia="仿宋_GB2312"/>
          <w:szCs w:val="32"/>
        </w:rPr>
        <w:t>认真分析、研判从各种渠道接收到的重要紧急情况，对发生或可能发生的突发事件，立即向带班领导及上级值班室</w:t>
      </w:r>
      <w:r>
        <w:rPr>
          <w:rFonts w:hint="eastAsia" w:eastAsia="仿宋_GB2312"/>
          <w:szCs w:val="32"/>
          <w:lang w:eastAsia="zh-CN"/>
        </w:rPr>
        <w:t>（区政府值班室、市生态环境局值班室）</w:t>
      </w:r>
      <w:r>
        <w:rPr>
          <w:rFonts w:eastAsia="仿宋_GB2312"/>
          <w:szCs w:val="32"/>
        </w:rPr>
        <w:t>报告，信息要素不全的要及时核实，情况紧急时可边报告、边核实；根据带班领导指示，与</w:t>
      </w:r>
      <w:r>
        <w:rPr>
          <w:rFonts w:hint="eastAsia" w:eastAsia="仿宋_GB2312"/>
          <w:szCs w:val="32"/>
          <w:lang w:eastAsia="zh-CN"/>
        </w:rPr>
        <w:t>相关</w:t>
      </w:r>
      <w:r>
        <w:rPr>
          <w:rFonts w:eastAsia="仿宋_GB2312"/>
          <w:szCs w:val="32"/>
        </w:rPr>
        <w:t>部门沟通信息。</w:t>
      </w:r>
    </w:p>
    <w:p>
      <w:pPr>
        <w:pStyle w:val="2"/>
        <w:rPr>
          <w:rFonts w:eastAsia="仿宋_GB2312"/>
          <w:szCs w:val="32"/>
        </w:rPr>
      </w:pPr>
      <w:r>
        <w:rPr>
          <w:rFonts w:eastAsia="仿宋_GB2312"/>
          <w:szCs w:val="32"/>
        </w:rPr>
        <w:t xml:space="preserve">    </w:t>
      </w:r>
      <w:r>
        <w:rPr>
          <w:rFonts w:hint="eastAsia" w:eastAsia="仿宋_GB2312"/>
          <w:szCs w:val="32"/>
          <w:lang w:eastAsia="zh-CN"/>
        </w:rPr>
        <w:t>（五）</w:t>
      </w:r>
      <w:r>
        <w:rPr>
          <w:rFonts w:eastAsia="仿宋_GB2312"/>
          <w:szCs w:val="32"/>
        </w:rPr>
        <w:t>关注值班室内的各类</w:t>
      </w:r>
      <w:r>
        <w:rPr>
          <w:rFonts w:hint="eastAsia" w:eastAsia="仿宋_GB2312"/>
          <w:szCs w:val="32"/>
          <w:lang w:eastAsia="zh-CN"/>
        </w:rPr>
        <w:t>值班设备</w:t>
      </w:r>
      <w:r>
        <w:rPr>
          <w:rFonts w:eastAsia="仿宋_GB2312"/>
          <w:szCs w:val="32"/>
        </w:rPr>
        <w:t>，发现异常情况主动跟进了解。遇突发事件时，快速传达领导指示批示要求，督促落实领导指示批示和交办事项，及时跟踪事态进展，随时续报反馈相关信息。</w:t>
      </w:r>
    </w:p>
    <w:p>
      <w:pPr>
        <w:pStyle w:val="2"/>
        <w:rPr>
          <w:rFonts w:eastAsia="仿宋_GB2312"/>
          <w:szCs w:val="32"/>
        </w:rPr>
      </w:pPr>
      <w:r>
        <w:rPr>
          <w:rFonts w:eastAsia="仿宋_GB2312"/>
          <w:szCs w:val="32"/>
        </w:rPr>
        <w:t xml:space="preserve">    </w:t>
      </w:r>
      <w:r>
        <w:rPr>
          <w:rFonts w:hint="eastAsia" w:eastAsia="仿宋_GB2312"/>
          <w:szCs w:val="32"/>
          <w:lang w:eastAsia="zh-CN"/>
        </w:rPr>
        <w:t>（六）</w:t>
      </w:r>
      <w:r>
        <w:rPr>
          <w:rFonts w:eastAsia="仿宋_GB2312"/>
          <w:szCs w:val="32"/>
        </w:rPr>
        <w:t>接受上级值班检查，主动报告当日值班情况，认真落实整改意见，及时向带班领导进行汇报。</w:t>
      </w:r>
    </w:p>
    <w:p>
      <w:pPr>
        <w:pStyle w:val="2"/>
        <w:ind w:firstLine="622"/>
        <w:rPr>
          <w:rFonts w:eastAsia="仿宋_GB2312"/>
          <w:szCs w:val="32"/>
        </w:rPr>
      </w:pPr>
      <w:r>
        <w:rPr>
          <w:rFonts w:hint="eastAsia" w:eastAsia="仿宋_GB2312"/>
          <w:szCs w:val="32"/>
          <w:lang w:eastAsia="zh-CN"/>
        </w:rPr>
        <w:t>（七）</w:t>
      </w:r>
      <w:r>
        <w:rPr>
          <w:rFonts w:eastAsia="仿宋_GB2312"/>
          <w:szCs w:val="32"/>
        </w:rPr>
        <w:t>熟记政府系统</w:t>
      </w:r>
      <w:r>
        <w:rPr>
          <w:rFonts w:hint="eastAsia" w:eastAsia="仿宋_GB2312"/>
          <w:szCs w:val="32"/>
          <w:lang w:eastAsia="zh-CN"/>
        </w:rPr>
        <w:t>、市局</w:t>
      </w:r>
      <w:r>
        <w:rPr>
          <w:rFonts w:eastAsia="仿宋_GB2312"/>
          <w:szCs w:val="32"/>
        </w:rPr>
        <w:t>常用值班电话，认真完成</w:t>
      </w:r>
      <w:r>
        <w:rPr>
          <w:rFonts w:hint="eastAsia" w:eastAsia="仿宋_GB2312"/>
          <w:szCs w:val="32"/>
          <w:lang w:eastAsia="zh-CN"/>
        </w:rPr>
        <w:t>本单位</w:t>
      </w:r>
      <w:r>
        <w:rPr>
          <w:rFonts w:eastAsia="仿宋_GB2312"/>
          <w:szCs w:val="32"/>
        </w:rPr>
        <w:t>值班工作</w:t>
      </w:r>
      <w:r>
        <w:rPr>
          <w:rFonts w:hint="eastAsia" w:eastAsia="仿宋_GB2312"/>
          <w:szCs w:val="32"/>
          <w:lang w:eastAsia="zh-CN"/>
        </w:rPr>
        <w:t>任务</w:t>
      </w:r>
      <w:r>
        <w:rPr>
          <w:rFonts w:eastAsia="仿宋_GB2312"/>
          <w:szCs w:val="32"/>
        </w:rPr>
        <w:t>。</w:t>
      </w:r>
    </w:p>
    <w:p>
      <w:pPr>
        <w:pStyle w:val="2"/>
        <w:ind w:firstLine="622"/>
        <w:rPr>
          <w:rFonts w:hint="eastAsia" w:eastAsia="仿宋_GB2312"/>
          <w:b/>
          <w:bCs/>
          <w:szCs w:val="32"/>
          <w:lang w:val="en-US" w:eastAsia="zh-CN"/>
        </w:rPr>
      </w:pPr>
      <w:r>
        <w:rPr>
          <w:rFonts w:hint="eastAsia" w:eastAsia="仿宋_GB2312"/>
          <w:szCs w:val="32"/>
          <w:lang w:eastAsia="zh-CN"/>
        </w:rPr>
        <w:t>（八）</w:t>
      </w:r>
      <w:r>
        <w:rPr>
          <w:rFonts w:hint="eastAsia" w:eastAsia="仿宋_GB2312"/>
          <w:b/>
          <w:bCs/>
          <w:szCs w:val="32"/>
          <w:lang w:val="en-US" w:eastAsia="zh-CN"/>
        </w:rPr>
        <w:t>做好群众来电、来访人员值班记录，值班记录应包括来电</w:t>
      </w:r>
      <w:r>
        <w:rPr>
          <w:rFonts w:hint="eastAsia" w:eastAsia="仿宋_GB2312"/>
          <w:b/>
          <w:bCs/>
          <w:szCs w:val="32"/>
        </w:rPr>
        <w:t>人</w:t>
      </w:r>
      <w:r>
        <w:rPr>
          <w:rFonts w:hint="eastAsia" w:eastAsia="仿宋_GB2312"/>
          <w:b/>
          <w:bCs/>
          <w:szCs w:val="32"/>
          <w:lang w:eastAsia="zh-CN"/>
        </w:rPr>
        <w:t>、</w:t>
      </w:r>
      <w:r>
        <w:rPr>
          <w:rFonts w:hint="eastAsia" w:eastAsia="仿宋_GB2312"/>
          <w:b/>
          <w:bCs/>
          <w:szCs w:val="32"/>
          <w:lang w:val="en-US" w:eastAsia="zh-CN"/>
        </w:rPr>
        <w:t>来访人</w:t>
      </w:r>
      <w:r>
        <w:rPr>
          <w:rFonts w:hint="eastAsia" w:eastAsia="仿宋_GB2312"/>
          <w:b/>
          <w:bCs/>
          <w:szCs w:val="32"/>
        </w:rPr>
        <w:t>的姓名、地址和联系电话，</w:t>
      </w:r>
      <w:r>
        <w:rPr>
          <w:rFonts w:hint="eastAsia" w:eastAsia="仿宋_GB2312"/>
          <w:b/>
          <w:bCs/>
          <w:szCs w:val="32"/>
          <w:lang w:val="en-US" w:eastAsia="zh-CN"/>
        </w:rPr>
        <w:t>记录时间、</w:t>
      </w:r>
      <w:r>
        <w:rPr>
          <w:rFonts w:hint="eastAsia" w:eastAsia="仿宋_GB2312"/>
          <w:b/>
          <w:bCs/>
          <w:szCs w:val="32"/>
        </w:rPr>
        <w:t>环境信访</w:t>
      </w:r>
      <w:r>
        <w:rPr>
          <w:rFonts w:hint="eastAsia" w:eastAsia="仿宋_GB2312"/>
          <w:b/>
          <w:bCs/>
          <w:szCs w:val="32"/>
          <w:lang w:eastAsia="zh-CN"/>
        </w:rPr>
        <w:t>、</w:t>
      </w:r>
      <w:r>
        <w:rPr>
          <w:rFonts w:hint="eastAsia" w:eastAsia="仿宋_GB2312"/>
          <w:b/>
          <w:bCs/>
          <w:szCs w:val="32"/>
          <w:lang w:val="en-US" w:eastAsia="zh-CN"/>
        </w:rPr>
        <w:t>投诉、反应问题</w:t>
      </w:r>
      <w:r>
        <w:rPr>
          <w:rFonts w:hint="eastAsia" w:eastAsia="仿宋_GB2312"/>
          <w:b/>
          <w:bCs/>
          <w:szCs w:val="32"/>
        </w:rPr>
        <w:t>的基本要求、事实和理由摘要</w:t>
      </w:r>
      <w:r>
        <w:rPr>
          <w:rFonts w:hint="eastAsia" w:eastAsia="仿宋_GB2312"/>
          <w:b/>
          <w:bCs/>
          <w:szCs w:val="32"/>
          <w:lang w:eastAsia="zh-CN"/>
        </w:rPr>
        <w:t>，</w:t>
      </w:r>
      <w:r>
        <w:rPr>
          <w:rFonts w:hint="eastAsia" w:eastAsia="仿宋_GB2312"/>
          <w:b/>
          <w:bCs/>
          <w:szCs w:val="32"/>
          <w:lang w:val="en-US" w:eastAsia="zh-CN"/>
        </w:rPr>
        <w:t>值班人员当场答复情况概要。</w:t>
      </w:r>
    </w:p>
    <w:p>
      <w:pPr>
        <w:pStyle w:val="2"/>
        <w:ind w:firstLine="622"/>
        <w:rPr>
          <w:rFonts w:hint="default" w:eastAsia="仿宋_GB2312"/>
          <w:szCs w:val="32"/>
          <w:lang w:val="en-US" w:eastAsia="zh-CN"/>
        </w:rPr>
      </w:pPr>
      <w:r>
        <w:rPr>
          <w:rFonts w:hint="eastAsia" w:eastAsia="仿宋_GB2312"/>
          <w:szCs w:val="32"/>
          <w:lang w:eastAsia="zh-CN"/>
        </w:rPr>
        <w:t>（九）</w:t>
      </w:r>
      <w:r>
        <w:rPr>
          <w:rFonts w:hint="eastAsia" w:eastAsia="仿宋_GB2312"/>
          <w:szCs w:val="32"/>
          <w:lang w:val="en-US" w:eastAsia="zh-CN"/>
        </w:rPr>
        <w:t>回复群众投诉意见应当场答复，不能当场答复的，应于承诺答复期内予以回复，但投诉人不提供姓名和有效电话的除外。</w:t>
      </w:r>
    </w:p>
    <w:p>
      <w:pPr>
        <w:pStyle w:val="2"/>
        <w:rPr>
          <w:rFonts w:eastAsia="仿宋_GB2312"/>
          <w:szCs w:val="32"/>
        </w:rPr>
      </w:pPr>
      <w:r>
        <w:rPr>
          <w:rFonts w:eastAsia="仿宋_GB2312"/>
          <w:szCs w:val="32"/>
        </w:rPr>
        <w:t xml:space="preserve">    </w:t>
      </w:r>
      <w:r>
        <w:rPr>
          <w:rFonts w:hint="eastAsia" w:eastAsia="仿宋_GB2312"/>
          <w:szCs w:val="32"/>
          <w:lang w:eastAsia="zh-CN"/>
        </w:rPr>
        <w:t>（十）</w:t>
      </w:r>
      <w:r>
        <w:rPr>
          <w:rFonts w:eastAsia="仿宋_GB2312"/>
          <w:szCs w:val="32"/>
        </w:rPr>
        <w:t>完成上级机关和领导交办的其他任务。</w:t>
      </w:r>
    </w:p>
    <w:p>
      <w:pPr>
        <w:pStyle w:val="2"/>
        <w:rPr>
          <w:rFonts w:eastAsia="仿宋_GB2312"/>
          <w:szCs w:val="32"/>
        </w:rPr>
      </w:pPr>
      <w:r>
        <w:rPr>
          <w:rFonts w:eastAsia="仿宋_GB2312"/>
          <w:szCs w:val="32"/>
        </w:rPr>
        <w:t xml:space="preserve">   </w:t>
      </w:r>
      <w:r>
        <w:rPr>
          <w:rFonts w:ascii="Times New Roman" w:hAnsi="Times New Roman" w:eastAsia="黑体" w:cs="Times New Roman"/>
          <w:szCs w:val="32"/>
        </w:rPr>
        <w:t xml:space="preserve"> </w:t>
      </w:r>
    </w:p>
    <w:p>
      <w:pPr>
        <w:pStyle w:val="2"/>
        <w:jc w:val="center"/>
        <w:rPr>
          <w:rFonts w:eastAsia="黑体"/>
          <w:szCs w:val="32"/>
        </w:rPr>
      </w:pPr>
      <w:r>
        <w:rPr>
          <w:rFonts w:eastAsia="黑体"/>
          <w:szCs w:val="32"/>
        </w:rPr>
        <w:t>第六章  值班检查</w:t>
      </w:r>
    </w:p>
    <w:p>
      <w:pPr>
        <w:pStyle w:val="2"/>
        <w:numPr>
          <w:ilvl w:val="0"/>
          <w:numId w:val="0"/>
        </w:numPr>
        <w:rPr>
          <w:rFonts w:hint="eastAsia" w:eastAsia="仿宋_GB2312"/>
          <w:szCs w:val="32"/>
          <w:lang w:val="en-US" w:eastAsia="zh-CN"/>
        </w:rPr>
      </w:pPr>
    </w:p>
    <w:p>
      <w:pPr>
        <w:pStyle w:val="2"/>
        <w:numPr>
          <w:ilvl w:val="0"/>
          <w:numId w:val="0"/>
        </w:numPr>
        <w:ind w:firstLine="643" w:firstLineChars="200"/>
        <w:rPr>
          <w:rFonts w:eastAsia="仿宋_GB2312"/>
          <w:szCs w:val="32"/>
        </w:rPr>
      </w:pPr>
      <w:r>
        <w:rPr>
          <w:rFonts w:hint="eastAsia" w:eastAsia="仿宋_GB2312"/>
          <w:b/>
          <w:bCs/>
          <w:szCs w:val="32"/>
          <w:lang w:val="en-US" w:eastAsia="zh-CN"/>
        </w:rPr>
        <w:t>第十七条</w:t>
      </w:r>
      <w:r>
        <w:rPr>
          <w:rFonts w:hint="eastAsia" w:eastAsia="仿宋_GB2312"/>
          <w:szCs w:val="32"/>
          <w:lang w:val="en-US" w:eastAsia="zh-CN"/>
        </w:rPr>
        <w:t xml:space="preserve">  局领导班子或责成纪检工作人员</w:t>
      </w:r>
      <w:r>
        <w:rPr>
          <w:rFonts w:eastAsia="仿宋_GB2312"/>
          <w:szCs w:val="32"/>
        </w:rPr>
        <w:t>将不定期地对</w:t>
      </w:r>
      <w:r>
        <w:rPr>
          <w:rFonts w:hint="eastAsia" w:eastAsia="仿宋_GB2312"/>
          <w:szCs w:val="32"/>
          <w:lang w:eastAsia="zh-CN"/>
        </w:rPr>
        <w:t>值班人员</w:t>
      </w:r>
      <w:r>
        <w:rPr>
          <w:rFonts w:eastAsia="仿宋_GB2312"/>
          <w:szCs w:val="32"/>
        </w:rPr>
        <w:t>值班工作进行</w:t>
      </w:r>
      <w:r>
        <w:rPr>
          <w:rFonts w:hint="eastAsia" w:eastAsia="仿宋_GB2312"/>
          <w:szCs w:val="32"/>
          <w:lang w:eastAsia="zh-CN"/>
        </w:rPr>
        <w:t>现场</w:t>
      </w:r>
      <w:r>
        <w:rPr>
          <w:rFonts w:eastAsia="仿宋_GB2312"/>
          <w:szCs w:val="32"/>
        </w:rPr>
        <w:t>检查</w:t>
      </w:r>
      <w:r>
        <w:rPr>
          <w:rFonts w:hint="eastAsia" w:eastAsia="仿宋_GB2312"/>
          <w:szCs w:val="32"/>
          <w:lang w:eastAsia="zh-CN"/>
        </w:rPr>
        <w:t>及</w:t>
      </w:r>
      <w:r>
        <w:rPr>
          <w:rFonts w:eastAsia="仿宋_GB2312"/>
          <w:szCs w:val="32"/>
        </w:rPr>
        <w:t>电话抽查</w:t>
      </w:r>
      <w:r>
        <w:rPr>
          <w:rFonts w:hint="eastAsia" w:eastAsia="仿宋_GB2312"/>
          <w:szCs w:val="32"/>
          <w:lang w:eastAsia="zh-CN"/>
        </w:rPr>
        <w:t>，</w:t>
      </w:r>
      <w:r>
        <w:rPr>
          <w:rFonts w:eastAsia="仿宋_GB2312"/>
          <w:szCs w:val="32"/>
        </w:rPr>
        <w:t>对出现擅离岗位、脱岗、漏岗，值班情况掌握不清，信息迟报、谎报、瞒报、漏报，通讯联络不畅等情况</w:t>
      </w:r>
      <w:r>
        <w:rPr>
          <w:rFonts w:hint="eastAsia" w:eastAsia="仿宋_GB2312"/>
          <w:szCs w:val="32"/>
          <w:lang w:eastAsia="zh-CN"/>
        </w:rPr>
        <w:t>予以严肃处理</w:t>
      </w:r>
      <w:r>
        <w:rPr>
          <w:rFonts w:eastAsia="仿宋_GB2312"/>
          <w:szCs w:val="32"/>
        </w:rPr>
        <w:t>。</w:t>
      </w:r>
    </w:p>
    <w:p>
      <w:pPr>
        <w:pStyle w:val="2"/>
        <w:rPr>
          <w:szCs w:val="32"/>
        </w:rPr>
      </w:pPr>
    </w:p>
    <w:p>
      <w:pPr>
        <w:pStyle w:val="2"/>
        <w:jc w:val="center"/>
        <w:rPr>
          <w:rFonts w:eastAsia="黑体"/>
          <w:szCs w:val="32"/>
        </w:rPr>
      </w:pPr>
      <w:r>
        <w:rPr>
          <w:rFonts w:eastAsia="黑体"/>
          <w:szCs w:val="32"/>
        </w:rPr>
        <w:t>第七章  信息报告</w:t>
      </w:r>
    </w:p>
    <w:p>
      <w:pPr>
        <w:pStyle w:val="2"/>
        <w:rPr>
          <w:szCs w:val="32"/>
        </w:rPr>
      </w:pPr>
    </w:p>
    <w:p>
      <w:pPr>
        <w:pStyle w:val="2"/>
        <w:numPr>
          <w:ilvl w:val="0"/>
          <w:numId w:val="0"/>
        </w:numPr>
        <w:rPr>
          <w:rFonts w:hint="eastAsia" w:ascii="Times New Roman" w:hAnsi="Times New Roman" w:eastAsia="仿宋_GB2312" w:cs="Times New Roman"/>
          <w:color w:val="FF0000"/>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eastAsia="仿宋_GB2312"/>
          <w:b/>
          <w:bCs/>
          <w:szCs w:val="32"/>
          <w:lang w:val="en-US" w:eastAsia="zh-CN"/>
        </w:rPr>
        <w:t xml:space="preserve">  第十八条  </w:t>
      </w:r>
      <w:r>
        <w:rPr>
          <w:rFonts w:hint="eastAsia" w:ascii="Times New Roman" w:hAnsi="Times New Roman" w:eastAsia="仿宋_GB2312" w:cs="Times New Roman"/>
          <w:kern w:val="2"/>
          <w:sz w:val="32"/>
          <w:szCs w:val="32"/>
          <w:lang w:val="en-US" w:eastAsia="zh-CN" w:bidi="ar-SA"/>
        </w:rPr>
        <w:t>按照区政府《关于进一步做好突发信息报送工作的通知》要求，凡是各街、各部门辖区范围内发生、发现的各类重要事件、敏感信息，要采取一切措施尽快掌握情况。30分钟内向</w:t>
      </w:r>
      <w:r>
        <w:rPr>
          <w:rFonts w:hint="eastAsia" w:ascii="Times New Roman" w:hAnsi="Times New Roman" w:eastAsia="仿宋_GB2312" w:cs="Times New Roman"/>
          <w:b/>
          <w:bCs/>
          <w:kern w:val="2"/>
          <w:sz w:val="32"/>
          <w:szCs w:val="32"/>
          <w:u w:val="single"/>
          <w:lang w:val="en-US" w:eastAsia="zh-CN" w:bidi="ar-SA"/>
        </w:rPr>
        <w:t>区政府总值班室（</w:t>
      </w:r>
      <w:r>
        <w:rPr>
          <w:rFonts w:hint="eastAsia" w:ascii="仿宋_GB2312" w:hAnsi="仿宋_GB2312" w:cs="仿宋_GB2312"/>
          <w:b/>
          <w:bCs/>
          <w:szCs w:val="32"/>
          <w:u w:val="single"/>
          <w:lang w:val="en-US" w:eastAsia="zh-CN"/>
        </w:rPr>
        <w:t>86516848</w:t>
      </w:r>
      <w:r>
        <w:rPr>
          <w:rFonts w:hint="eastAsia" w:ascii="Times New Roman" w:hAnsi="Times New Roman" w:eastAsia="仿宋_GB2312" w:cs="Times New Roman"/>
          <w:b/>
          <w:bCs/>
          <w:kern w:val="2"/>
          <w:sz w:val="32"/>
          <w:szCs w:val="32"/>
          <w:u w:val="single"/>
          <w:lang w:val="en-US" w:eastAsia="zh-CN" w:bidi="ar-SA"/>
        </w:rPr>
        <w:t>）</w:t>
      </w:r>
      <w:r>
        <w:rPr>
          <w:rFonts w:hint="eastAsia" w:ascii="Times New Roman" w:hAnsi="Times New Roman" w:eastAsia="仿宋_GB2312" w:cs="Times New Roman"/>
          <w:kern w:val="2"/>
          <w:sz w:val="32"/>
          <w:szCs w:val="32"/>
          <w:lang w:val="en-US" w:eastAsia="zh-CN" w:bidi="ar-SA"/>
        </w:rPr>
        <w:t>电话报告、1小时内书面报告，对于要求核报的情况，必须在20分钟内反馈，杜绝出现信息报送滞后于网络消息的现象。</w:t>
      </w:r>
    </w:p>
    <w:p>
      <w:pPr>
        <w:pStyle w:val="2"/>
        <w:numPr>
          <w:ilvl w:val="0"/>
          <w:numId w:val="0"/>
        </w:numPr>
        <w:ind w:firstLine="622"/>
        <w:rPr>
          <w:rFonts w:hint="eastAsia" w:eastAsia="仿宋_GB2312"/>
          <w:szCs w:val="32"/>
          <w:lang w:eastAsia="zh-CN"/>
        </w:rPr>
      </w:pPr>
      <w:r>
        <w:rPr>
          <w:rFonts w:hint="eastAsia" w:eastAsia="仿宋_GB2312"/>
          <w:b/>
          <w:bCs/>
          <w:szCs w:val="32"/>
          <w:lang w:val="en-US" w:eastAsia="zh-CN"/>
        </w:rPr>
        <w:t xml:space="preserve">第十九条  </w:t>
      </w:r>
      <w:r>
        <w:rPr>
          <w:rFonts w:hint="eastAsia" w:ascii="Times New Roman" w:hAnsi="Times New Roman" w:eastAsia="仿宋_GB2312" w:cs="Times New Roman"/>
          <w:kern w:val="2"/>
          <w:sz w:val="32"/>
          <w:szCs w:val="32"/>
          <w:lang w:val="en-US" w:eastAsia="zh-CN" w:bidi="ar-SA"/>
        </w:rPr>
        <w:t>突发事件信息报告的主要内容包括：事发时间、地点、事件、人员伤亡情况、现场态势、影响范围和危害程度、现场环境、处置措施、工作开展情况、是否会发生次生灾害、是否需要增援力量等。</w:t>
      </w:r>
      <w:r>
        <w:rPr>
          <w:rFonts w:eastAsia="仿宋_GB2312"/>
          <w:szCs w:val="32"/>
        </w:rPr>
        <w:t>密切跟进事态进展，全面掌握相关情况，加大续报力度。处置结束后，要及时汇总报告综合情况。</w:t>
      </w:r>
    </w:p>
    <w:p>
      <w:pPr>
        <w:pStyle w:val="2"/>
        <w:numPr>
          <w:ilvl w:val="0"/>
          <w:numId w:val="0"/>
        </w:numPr>
        <w:ind w:firstLine="622"/>
        <w:rPr>
          <w:rFonts w:eastAsia="仿宋_GB2312"/>
          <w:szCs w:val="32"/>
        </w:rPr>
      </w:pPr>
      <w:r>
        <w:rPr>
          <w:rFonts w:hint="eastAsia" w:eastAsia="仿宋_GB2312"/>
          <w:b/>
          <w:bCs/>
          <w:szCs w:val="32"/>
          <w:lang w:val="en-US" w:eastAsia="zh-CN"/>
        </w:rPr>
        <w:t xml:space="preserve">第二十条  </w:t>
      </w:r>
      <w:r>
        <w:rPr>
          <w:rFonts w:eastAsia="仿宋_GB2312"/>
          <w:szCs w:val="32"/>
        </w:rPr>
        <w:t>接到</w:t>
      </w:r>
      <w:r>
        <w:rPr>
          <w:rFonts w:hint="eastAsia" w:eastAsia="仿宋_GB2312"/>
          <w:szCs w:val="32"/>
          <w:lang w:eastAsia="zh-CN"/>
        </w:rPr>
        <w:t>区</w:t>
      </w:r>
      <w:r>
        <w:rPr>
          <w:rFonts w:eastAsia="仿宋_GB2312"/>
          <w:szCs w:val="32"/>
        </w:rPr>
        <w:t>政府领导同志关于重要紧急情况信息的批示后，要迅速向</w:t>
      </w:r>
      <w:r>
        <w:rPr>
          <w:rFonts w:hint="eastAsia" w:eastAsia="仿宋_GB2312"/>
          <w:szCs w:val="32"/>
          <w:lang w:eastAsia="zh-CN"/>
        </w:rPr>
        <w:t>带班领导汇报，由带班领导向局主要负责同志汇报，按照局领导</w:t>
      </w:r>
      <w:r>
        <w:rPr>
          <w:rFonts w:eastAsia="仿宋_GB2312"/>
          <w:szCs w:val="32"/>
        </w:rPr>
        <w:t>有关</w:t>
      </w:r>
      <w:r>
        <w:rPr>
          <w:rFonts w:hint="eastAsia" w:eastAsia="仿宋_GB2312"/>
          <w:szCs w:val="32"/>
          <w:lang w:eastAsia="zh-CN"/>
        </w:rPr>
        <w:t>要求及时</w:t>
      </w:r>
      <w:r>
        <w:rPr>
          <w:rFonts w:eastAsia="仿宋_GB2312"/>
          <w:szCs w:val="32"/>
        </w:rPr>
        <w:t>传达</w:t>
      </w:r>
      <w:r>
        <w:rPr>
          <w:rFonts w:hint="eastAsia" w:eastAsia="仿宋_GB2312"/>
          <w:szCs w:val="32"/>
          <w:lang w:eastAsia="zh-CN"/>
        </w:rPr>
        <w:t>至相应范围并</w:t>
      </w:r>
      <w:r>
        <w:rPr>
          <w:rFonts w:eastAsia="仿宋_GB2312"/>
          <w:szCs w:val="32"/>
        </w:rPr>
        <w:t>认真抓好落实，</w:t>
      </w:r>
      <w:r>
        <w:rPr>
          <w:rFonts w:hint="eastAsia" w:eastAsia="仿宋_GB2312"/>
          <w:szCs w:val="32"/>
          <w:lang w:eastAsia="zh-CN"/>
        </w:rPr>
        <w:t>如需汇总报告情况，要</w:t>
      </w:r>
      <w:r>
        <w:rPr>
          <w:rFonts w:eastAsia="仿宋_GB2312"/>
          <w:szCs w:val="32"/>
        </w:rPr>
        <w:t>全面</w:t>
      </w:r>
      <w:r>
        <w:rPr>
          <w:rFonts w:hint="eastAsia" w:eastAsia="仿宋_GB2312"/>
          <w:szCs w:val="32"/>
          <w:lang w:eastAsia="zh-CN"/>
        </w:rPr>
        <w:t>及时</w:t>
      </w:r>
      <w:r>
        <w:rPr>
          <w:rFonts w:eastAsia="仿宋_GB2312"/>
          <w:szCs w:val="32"/>
        </w:rPr>
        <w:t>汇总</w:t>
      </w:r>
      <w:r>
        <w:rPr>
          <w:rFonts w:hint="eastAsia" w:eastAsia="仿宋_GB2312"/>
          <w:szCs w:val="32"/>
          <w:lang w:eastAsia="zh-CN"/>
        </w:rPr>
        <w:t>贯彻落实</w:t>
      </w:r>
      <w:r>
        <w:rPr>
          <w:rFonts w:eastAsia="仿宋_GB2312"/>
          <w:szCs w:val="32"/>
        </w:rPr>
        <w:t>情况，及时</w:t>
      </w:r>
      <w:r>
        <w:rPr>
          <w:rFonts w:hint="eastAsia" w:eastAsia="仿宋_GB2312"/>
          <w:szCs w:val="32"/>
          <w:lang w:eastAsia="zh-CN"/>
        </w:rPr>
        <w:t>区政府</w:t>
      </w:r>
      <w:r>
        <w:rPr>
          <w:rFonts w:eastAsia="仿宋_GB2312"/>
          <w:szCs w:val="32"/>
        </w:rPr>
        <w:t>反馈报告。</w:t>
      </w:r>
    </w:p>
    <w:p>
      <w:pPr>
        <w:pStyle w:val="2"/>
        <w:numPr>
          <w:ilvl w:val="0"/>
          <w:numId w:val="0"/>
        </w:numPr>
        <w:ind w:firstLine="622"/>
        <w:rPr>
          <w:rFonts w:eastAsia="仿宋_GB2312"/>
          <w:szCs w:val="32"/>
        </w:rPr>
      </w:pPr>
      <w:r>
        <w:rPr>
          <w:rFonts w:hint="eastAsia" w:eastAsia="仿宋_GB2312"/>
          <w:b/>
          <w:bCs/>
          <w:szCs w:val="32"/>
          <w:lang w:val="en-US" w:eastAsia="zh-CN"/>
        </w:rPr>
        <w:t xml:space="preserve">第二十一条  </w:t>
      </w:r>
      <w:r>
        <w:rPr>
          <w:rFonts w:hint="eastAsia" w:ascii="Times New Roman" w:hAnsi="Times New Roman" w:eastAsia="仿宋_GB2312" w:cs="Times New Roman"/>
          <w:szCs w:val="32"/>
          <w:lang w:eastAsia="zh-CN"/>
        </w:rPr>
        <w:t>要对报送信息的内容、数字、文字严格审核把关，</w:t>
      </w:r>
      <w:r>
        <w:rPr>
          <w:rFonts w:eastAsia="仿宋_GB2312"/>
          <w:szCs w:val="32"/>
        </w:rPr>
        <w:t>做到内容全面准确、数据客观真实、表述层次清晰、文字简洁精炼。</w:t>
      </w:r>
    </w:p>
    <w:p>
      <w:pPr>
        <w:pStyle w:val="2"/>
        <w:rPr>
          <w:szCs w:val="32"/>
        </w:rPr>
      </w:pPr>
    </w:p>
    <w:p>
      <w:pPr>
        <w:pStyle w:val="2"/>
        <w:jc w:val="center"/>
        <w:rPr>
          <w:rFonts w:eastAsia="黑体"/>
          <w:szCs w:val="32"/>
        </w:rPr>
      </w:pPr>
      <w:r>
        <w:rPr>
          <w:rFonts w:eastAsia="黑体"/>
          <w:szCs w:val="32"/>
        </w:rPr>
        <w:t>第八章  值班纪律</w:t>
      </w:r>
    </w:p>
    <w:p>
      <w:pPr>
        <w:pStyle w:val="2"/>
        <w:rPr>
          <w:szCs w:val="32"/>
        </w:rPr>
      </w:pPr>
    </w:p>
    <w:p>
      <w:pPr>
        <w:pStyle w:val="2"/>
        <w:rPr>
          <w:rFonts w:eastAsia="仿宋_GB2312"/>
          <w:szCs w:val="32"/>
        </w:rPr>
      </w:pPr>
      <w:r>
        <w:rPr>
          <w:rFonts w:hint="eastAsia" w:eastAsia="仿宋_GB2312"/>
          <w:szCs w:val="32"/>
          <w:lang w:val="en-US" w:eastAsia="zh-CN"/>
        </w:rPr>
        <w:t xml:space="preserve">    </w:t>
      </w:r>
      <w:r>
        <w:rPr>
          <w:rFonts w:hint="eastAsia" w:eastAsia="仿宋_GB2312"/>
          <w:b/>
          <w:bCs/>
          <w:szCs w:val="32"/>
          <w:lang w:val="en-US" w:eastAsia="zh-CN"/>
        </w:rPr>
        <w:t xml:space="preserve">第二十二条  </w:t>
      </w:r>
      <w:r>
        <w:rPr>
          <w:rFonts w:hint="eastAsia" w:eastAsia="仿宋_GB2312"/>
          <w:szCs w:val="32"/>
          <w:lang w:eastAsia="zh-CN"/>
        </w:rPr>
        <w:t>值班人员要</w:t>
      </w:r>
      <w:r>
        <w:rPr>
          <w:rFonts w:eastAsia="仿宋_GB2312"/>
          <w:szCs w:val="32"/>
        </w:rPr>
        <w:t>严格遵守党的纪律和国家法律法规，严格遵守各项规章制度，严格执行保密纪律。</w:t>
      </w:r>
    </w:p>
    <w:p>
      <w:pPr>
        <w:pStyle w:val="2"/>
        <w:ind w:firstLine="622"/>
        <w:rPr>
          <w:rFonts w:eastAsia="仿宋_GB2312"/>
          <w:szCs w:val="32"/>
        </w:rPr>
      </w:pPr>
      <w:r>
        <w:rPr>
          <w:rFonts w:hint="eastAsia" w:eastAsia="仿宋_GB2312"/>
          <w:b/>
          <w:bCs/>
          <w:szCs w:val="32"/>
          <w:lang w:val="en-US" w:eastAsia="zh-CN"/>
        </w:rPr>
        <w:t xml:space="preserve">第二十三条  </w:t>
      </w:r>
      <w:r>
        <w:rPr>
          <w:rFonts w:hint="eastAsia" w:eastAsia="仿宋_GB2312"/>
          <w:szCs w:val="32"/>
          <w:lang w:eastAsia="zh-CN"/>
        </w:rPr>
        <w:t>值班人员</w:t>
      </w:r>
      <w:r>
        <w:rPr>
          <w:rFonts w:ascii="Times New Roman" w:hAnsi="Times New Roman" w:eastAsia="仿宋_GB2312" w:cs="Times New Roman"/>
          <w:szCs w:val="32"/>
        </w:rPr>
        <w:t>严禁向</w:t>
      </w:r>
      <w:r>
        <w:rPr>
          <w:rFonts w:eastAsia="仿宋_GB2312"/>
          <w:szCs w:val="32"/>
        </w:rPr>
        <w:t>无关人员传递值班工作信息，严禁为不明身份人员提供内部信息，严禁利用值班系统从事与值班工作无关的事宜。</w:t>
      </w:r>
    </w:p>
    <w:p>
      <w:pPr>
        <w:pStyle w:val="2"/>
        <w:ind w:firstLine="622"/>
        <w:rPr>
          <w:rFonts w:eastAsia="仿宋_GB2312"/>
          <w:szCs w:val="32"/>
        </w:rPr>
      </w:pPr>
      <w:r>
        <w:rPr>
          <w:rFonts w:hint="eastAsia" w:eastAsia="仿宋_GB2312"/>
          <w:b/>
          <w:bCs/>
          <w:szCs w:val="32"/>
          <w:lang w:val="en-US" w:eastAsia="zh-CN"/>
        </w:rPr>
        <w:t xml:space="preserve">第二十四条  </w:t>
      </w:r>
      <w:r>
        <w:rPr>
          <w:rFonts w:hint="eastAsia" w:eastAsia="仿宋_GB2312"/>
          <w:szCs w:val="32"/>
          <w:lang w:eastAsia="zh-CN"/>
        </w:rPr>
        <w:t>值班人员要</w:t>
      </w:r>
      <w:r>
        <w:rPr>
          <w:rFonts w:eastAsia="仿宋_GB2312"/>
          <w:szCs w:val="32"/>
        </w:rPr>
        <w:t>严守值班岗位，严禁擅离职守。值班</w:t>
      </w:r>
      <w:r>
        <w:rPr>
          <w:rFonts w:hint="eastAsia" w:eastAsia="仿宋_GB2312"/>
          <w:szCs w:val="32"/>
          <w:lang w:eastAsia="zh-CN"/>
        </w:rPr>
        <w:t>人</w:t>
      </w:r>
      <w:r>
        <w:rPr>
          <w:rFonts w:eastAsia="仿宋_GB2312"/>
          <w:szCs w:val="32"/>
        </w:rPr>
        <w:t>员遇有特殊情况确需离开时，要报告带班领导并说明事由，待与替班人员交接清楚值班事项后方可离开。</w:t>
      </w:r>
    </w:p>
    <w:p>
      <w:pPr>
        <w:pStyle w:val="2"/>
        <w:ind w:firstLine="622"/>
        <w:rPr>
          <w:rFonts w:eastAsia="仿宋_GB2312"/>
          <w:szCs w:val="32"/>
        </w:rPr>
      </w:pPr>
      <w:r>
        <w:rPr>
          <w:rFonts w:hint="eastAsia" w:eastAsia="仿宋_GB2312"/>
          <w:b/>
          <w:bCs/>
          <w:szCs w:val="32"/>
          <w:lang w:val="en-US" w:eastAsia="zh-CN"/>
        </w:rPr>
        <w:t xml:space="preserve">第二十五条  </w:t>
      </w:r>
      <w:r>
        <w:rPr>
          <w:rFonts w:hint="eastAsia" w:eastAsia="仿宋_GB2312"/>
          <w:szCs w:val="32"/>
          <w:lang w:eastAsia="zh-CN"/>
        </w:rPr>
        <w:t>值班人员在</w:t>
      </w:r>
      <w:r>
        <w:rPr>
          <w:rFonts w:ascii="Times New Roman" w:hAnsi="Times New Roman" w:eastAsia="仿宋_GB2312" w:cs="Times New Roman"/>
          <w:szCs w:val="32"/>
        </w:rPr>
        <w:t>工作中</w:t>
      </w:r>
      <w:r>
        <w:rPr>
          <w:rFonts w:eastAsia="仿宋_GB2312"/>
          <w:szCs w:val="32"/>
        </w:rPr>
        <w:t>不得推诿扯皮、弄虚作假、欺上瞒下，不得迟报、谎报、瞒报、漏报信息。</w:t>
      </w:r>
    </w:p>
    <w:p>
      <w:pPr>
        <w:pStyle w:val="2"/>
        <w:ind w:firstLine="622"/>
        <w:rPr>
          <w:rFonts w:eastAsia="仿宋_GB2312"/>
          <w:szCs w:val="32"/>
        </w:rPr>
      </w:pPr>
      <w:r>
        <w:rPr>
          <w:rFonts w:hint="eastAsia" w:eastAsia="仿宋_GB2312"/>
          <w:b/>
          <w:bCs/>
          <w:szCs w:val="32"/>
          <w:lang w:val="en-US" w:eastAsia="zh-CN"/>
        </w:rPr>
        <w:t xml:space="preserve">第二十六条  </w:t>
      </w:r>
      <w:r>
        <w:rPr>
          <w:rFonts w:hint="eastAsia" w:eastAsia="仿宋_GB2312"/>
          <w:szCs w:val="32"/>
          <w:lang w:eastAsia="zh-CN"/>
        </w:rPr>
        <w:t>值班人员要</w:t>
      </w:r>
      <w:r>
        <w:rPr>
          <w:rFonts w:eastAsia="仿宋_GB2312"/>
          <w:szCs w:val="32"/>
        </w:rPr>
        <w:t>用语文明，注重礼节，举止得体，着装整齐，严禁饮酒及从事其他影响正常值班工作的事宜。</w:t>
      </w:r>
    </w:p>
    <w:p>
      <w:pPr>
        <w:pStyle w:val="2"/>
        <w:ind w:firstLine="615"/>
        <w:rPr>
          <w:rFonts w:eastAsia="仿宋_GB2312"/>
          <w:b/>
          <w:bCs/>
          <w:szCs w:val="32"/>
        </w:rPr>
      </w:pPr>
      <w:r>
        <w:rPr>
          <w:rFonts w:hint="eastAsia" w:eastAsia="仿宋_GB2312"/>
          <w:b/>
          <w:bCs/>
          <w:szCs w:val="32"/>
          <w:lang w:val="en-US" w:eastAsia="zh-CN"/>
        </w:rPr>
        <w:t xml:space="preserve">第二十七条  </w:t>
      </w:r>
      <w:r>
        <w:rPr>
          <w:rFonts w:hint="eastAsia" w:eastAsia="仿宋_GB2312"/>
          <w:b/>
          <w:bCs/>
          <w:szCs w:val="32"/>
          <w:lang w:eastAsia="zh-CN"/>
        </w:rPr>
        <w:t>值班人员应认真详实规范填写</w:t>
      </w:r>
      <w:r>
        <w:rPr>
          <w:rFonts w:eastAsia="仿宋_GB2312"/>
          <w:b/>
          <w:bCs/>
          <w:szCs w:val="32"/>
        </w:rPr>
        <w:t>《值班工作</w:t>
      </w:r>
      <w:r>
        <w:rPr>
          <w:rFonts w:hint="eastAsia" w:eastAsia="仿宋_GB2312"/>
          <w:b/>
          <w:bCs/>
          <w:szCs w:val="32"/>
          <w:lang w:eastAsia="zh-CN"/>
        </w:rPr>
        <w:t>记录</w:t>
      </w:r>
      <w:r>
        <w:rPr>
          <w:rFonts w:eastAsia="仿宋_GB2312"/>
          <w:b/>
          <w:bCs/>
          <w:szCs w:val="32"/>
        </w:rPr>
        <w:t>》，</w:t>
      </w:r>
      <w:r>
        <w:rPr>
          <w:rFonts w:hint="eastAsia" w:eastAsia="仿宋_GB2312"/>
          <w:b/>
          <w:bCs/>
          <w:szCs w:val="32"/>
          <w:lang w:eastAsia="zh-CN"/>
        </w:rPr>
        <w:t>由每月月末夜间值班人员整理好当月值班工作记录交局办公室</w:t>
      </w:r>
      <w:r>
        <w:rPr>
          <w:rFonts w:eastAsia="仿宋_GB2312"/>
          <w:b/>
          <w:bCs/>
          <w:szCs w:val="32"/>
        </w:rPr>
        <w:t>归档管理，以备查考。</w:t>
      </w:r>
    </w:p>
    <w:p>
      <w:pPr>
        <w:pStyle w:val="2"/>
        <w:rPr>
          <w:szCs w:val="32"/>
        </w:rPr>
      </w:pPr>
    </w:p>
    <w:p>
      <w:pPr>
        <w:pStyle w:val="2"/>
        <w:jc w:val="center"/>
        <w:rPr>
          <w:rFonts w:eastAsia="黑体"/>
          <w:szCs w:val="32"/>
        </w:rPr>
      </w:pPr>
      <w:r>
        <w:rPr>
          <w:rFonts w:eastAsia="黑体"/>
          <w:szCs w:val="32"/>
        </w:rPr>
        <w:t>第九章  值班保障</w:t>
      </w:r>
    </w:p>
    <w:p>
      <w:pPr>
        <w:pStyle w:val="2"/>
        <w:rPr>
          <w:szCs w:val="32"/>
        </w:rPr>
      </w:pPr>
    </w:p>
    <w:p>
      <w:pPr>
        <w:pStyle w:val="2"/>
        <w:rPr>
          <w:rFonts w:eastAsia="仿宋_GB2312"/>
          <w:b/>
          <w:bCs/>
          <w:szCs w:val="32"/>
        </w:rPr>
      </w:pPr>
    </w:p>
    <w:p>
      <w:pPr>
        <w:pStyle w:val="2"/>
        <w:rPr>
          <w:rFonts w:eastAsia="仿宋_GB2312"/>
          <w:szCs w:val="32"/>
        </w:rPr>
      </w:pPr>
      <w:r>
        <w:rPr>
          <w:rFonts w:hint="eastAsia" w:eastAsia="仿宋_GB2312"/>
          <w:szCs w:val="32"/>
          <w:lang w:val="en-US" w:eastAsia="zh-CN"/>
        </w:rPr>
        <w:t xml:space="preserve">    </w:t>
      </w:r>
      <w:r>
        <w:rPr>
          <w:rFonts w:hint="eastAsia" w:eastAsia="仿宋_GB2312"/>
          <w:b/>
          <w:bCs/>
          <w:szCs w:val="32"/>
          <w:lang w:val="en-US" w:eastAsia="zh-CN"/>
        </w:rPr>
        <w:t xml:space="preserve">第二十八条  </w:t>
      </w:r>
      <w:r>
        <w:rPr>
          <w:rFonts w:hint="eastAsia" w:eastAsia="仿宋_GB2312"/>
          <w:szCs w:val="32"/>
          <w:lang w:val="en-US" w:eastAsia="zh-CN"/>
        </w:rPr>
        <w:t>由局办公室、生态综合科和生态环境保护综合行政执法支队定期</w:t>
      </w:r>
      <w:r>
        <w:rPr>
          <w:rFonts w:eastAsia="仿宋_GB2312"/>
          <w:szCs w:val="32"/>
        </w:rPr>
        <w:t>组织开展各种形式的</w:t>
      </w:r>
      <w:r>
        <w:rPr>
          <w:rFonts w:hint="eastAsia" w:eastAsia="仿宋_GB2312"/>
          <w:szCs w:val="32"/>
          <w:lang w:eastAsia="zh-CN"/>
        </w:rPr>
        <w:t>值班、法制和执法工作</w:t>
      </w:r>
      <w:r>
        <w:rPr>
          <w:rFonts w:eastAsia="仿宋_GB2312"/>
          <w:szCs w:val="32"/>
        </w:rPr>
        <w:t>培训，不断提高</w:t>
      </w:r>
      <w:r>
        <w:rPr>
          <w:rFonts w:hint="eastAsia" w:eastAsia="仿宋_GB2312"/>
          <w:szCs w:val="32"/>
          <w:lang w:eastAsia="zh-CN"/>
        </w:rPr>
        <w:t>值班人员的</w:t>
      </w:r>
      <w:r>
        <w:rPr>
          <w:rFonts w:eastAsia="仿宋_GB2312"/>
          <w:szCs w:val="32"/>
        </w:rPr>
        <w:t>履职能力。</w:t>
      </w:r>
    </w:p>
    <w:p>
      <w:pPr>
        <w:pStyle w:val="2"/>
        <w:ind w:firstLine="622"/>
        <w:rPr>
          <w:rFonts w:eastAsia="仿宋_GB2312"/>
          <w:szCs w:val="32"/>
        </w:rPr>
      </w:pPr>
      <w:r>
        <w:rPr>
          <w:rFonts w:hint="eastAsia" w:eastAsia="仿宋_GB2312"/>
          <w:b/>
          <w:bCs/>
          <w:szCs w:val="32"/>
          <w:lang w:val="en-US" w:eastAsia="zh-CN"/>
        </w:rPr>
        <w:t xml:space="preserve">第二十九条  </w:t>
      </w:r>
      <w:r>
        <w:rPr>
          <w:rFonts w:hint="eastAsia" w:ascii="Times New Roman" w:hAnsi="Times New Roman" w:eastAsia="仿宋_GB2312" w:cs="Times New Roman"/>
          <w:szCs w:val="32"/>
          <w:lang w:eastAsia="zh-CN"/>
        </w:rPr>
        <w:t>值班人员要</w:t>
      </w:r>
      <w:r>
        <w:rPr>
          <w:rFonts w:ascii="Times New Roman" w:hAnsi="Times New Roman" w:eastAsia="仿宋_GB2312" w:cs="Times New Roman"/>
          <w:szCs w:val="32"/>
        </w:rPr>
        <w:t>妥善维护值班</w:t>
      </w:r>
      <w:r>
        <w:rPr>
          <w:rFonts w:eastAsia="仿宋_GB2312"/>
          <w:szCs w:val="32"/>
        </w:rPr>
        <w:t>室的各种设备，</w:t>
      </w:r>
      <w:r>
        <w:rPr>
          <w:rFonts w:hint="eastAsia" w:eastAsia="仿宋_GB2312"/>
          <w:szCs w:val="32"/>
          <w:lang w:eastAsia="zh-CN"/>
        </w:rPr>
        <w:t>爱惜公用设备，如有故障</w:t>
      </w:r>
      <w:r>
        <w:rPr>
          <w:rFonts w:eastAsia="仿宋_GB2312"/>
          <w:szCs w:val="32"/>
        </w:rPr>
        <w:t>及时</w:t>
      </w:r>
      <w:r>
        <w:rPr>
          <w:rFonts w:hint="eastAsia" w:eastAsia="仿宋_GB2312"/>
          <w:szCs w:val="32"/>
          <w:lang w:eastAsia="zh-CN"/>
        </w:rPr>
        <w:t>报局办公室进行维修</w:t>
      </w:r>
      <w:r>
        <w:rPr>
          <w:rFonts w:eastAsia="仿宋_GB2312"/>
          <w:szCs w:val="32"/>
        </w:rPr>
        <w:t>，确保设备完好，保证信息传递畅通。</w:t>
      </w:r>
    </w:p>
    <w:p>
      <w:pPr>
        <w:pStyle w:val="2"/>
        <w:ind w:firstLine="622"/>
        <w:rPr>
          <w:rFonts w:eastAsia="仿宋_GB2312"/>
          <w:szCs w:val="32"/>
        </w:rPr>
      </w:pPr>
      <w:r>
        <w:rPr>
          <w:rFonts w:hint="eastAsia" w:eastAsia="仿宋_GB2312"/>
          <w:b/>
          <w:bCs/>
          <w:szCs w:val="32"/>
          <w:lang w:val="en-US" w:eastAsia="zh-CN"/>
        </w:rPr>
        <w:t xml:space="preserve">第三十条  </w:t>
      </w:r>
      <w:r>
        <w:rPr>
          <w:rFonts w:hint="eastAsia" w:ascii="Times New Roman" w:hAnsi="Times New Roman" w:eastAsia="仿宋_GB2312" w:cs="Times New Roman"/>
          <w:szCs w:val="32"/>
          <w:lang w:eastAsia="zh-CN"/>
        </w:rPr>
        <w:t>关心爱护值班人员，为值班人员</w:t>
      </w:r>
      <w:r>
        <w:rPr>
          <w:rFonts w:eastAsia="仿宋_GB2312"/>
          <w:szCs w:val="32"/>
        </w:rPr>
        <w:t>提供必需的生活用具用品</w:t>
      </w:r>
      <w:r>
        <w:rPr>
          <w:rFonts w:hint="eastAsia" w:eastAsia="仿宋_GB2312"/>
          <w:szCs w:val="32"/>
          <w:lang w:eastAsia="zh-CN"/>
        </w:rPr>
        <w:t>、休息、用餐</w:t>
      </w:r>
      <w:r>
        <w:rPr>
          <w:rFonts w:eastAsia="仿宋_GB2312"/>
          <w:szCs w:val="32"/>
        </w:rPr>
        <w:t>等服务保障。</w:t>
      </w:r>
    </w:p>
    <w:p>
      <w:pPr>
        <w:pStyle w:val="2"/>
        <w:rPr>
          <w:szCs w:val="32"/>
        </w:rPr>
      </w:pPr>
    </w:p>
    <w:p>
      <w:pPr>
        <w:pStyle w:val="2"/>
        <w:jc w:val="center"/>
        <w:rPr>
          <w:rFonts w:eastAsia="黑体"/>
          <w:szCs w:val="32"/>
        </w:rPr>
      </w:pPr>
      <w:r>
        <w:rPr>
          <w:rFonts w:eastAsia="黑体"/>
          <w:szCs w:val="32"/>
        </w:rPr>
        <w:t>第十章  附则</w:t>
      </w:r>
    </w:p>
    <w:p>
      <w:pPr>
        <w:pStyle w:val="2"/>
        <w:rPr>
          <w:szCs w:val="32"/>
        </w:rPr>
      </w:pPr>
    </w:p>
    <w:p>
      <w:pPr>
        <w:pStyle w:val="2"/>
        <w:ind w:firstLine="643" w:firstLineChars="200"/>
        <w:rPr>
          <w:rFonts w:eastAsia="仿宋_GB2312"/>
          <w:szCs w:val="32"/>
        </w:rPr>
      </w:pPr>
      <w:r>
        <w:rPr>
          <w:rFonts w:hint="eastAsia" w:eastAsia="仿宋_GB2312"/>
          <w:b/>
          <w:bCs/>
          <w:szCs w:val="32"/>
          <w:lang w:val="en-US" w:eastAsia="zh-CN"/>
        </w:rPr>
        <w:t xml:space="preserve">第三十一条  </w:t>
      </w:r>
      <w:r>
        <w:rPr>
          <w:rFonts w:eastAsia="仿宋_GB2312"/>
          <w:szCs w:val="32"/>
        </w:rPr>
        <w:t>本规定所称特殊敏感时期，是指全国和本市举行重要会议、举办重大活动期间以及天津市防汛抗旱指挥部办公室确定的汛期等期间。本规定所称节假日，是指当年国务院办公厅和本市文件对放假调休日期作出具体安排的法定节假日。</w:t>
      </w:r>
    </w:p>
    <w:p>
      <w:pPr>
        <w:pStyle w:val="2"/>
        <w:ind w:firstLine="643" w:firstLineChars="200"/>
        <w:rPr>
          <w:rFonts w:hint="eastAsia" w:eastAsia="仿宋_GB2312"/>
          <w:szCs w:val="32"/>
          <w:lang w:eastAsia="zh-CN"/>
        </w:rPr>
      </w:pPr>
      <w:r>
        <w:rPr>
          <w:rFonts w:hint="eastAsia" w:eastAsia="仿宋_GB2312"/>
          <w:b/>
          <w:bCs/>
          <w:szCs w:val="32"/>
          <w:lang w:val="en-US" w:eastAsia="zh-CN"/>
        </w:rPr>
        <w:t xml:space="preserve">第三十二条  </w:t>
      </w:r>
      <w:r>
        <w:rPr>
          <w:rFonts w:eastAsia="仿宋_GB2312"/>
          <w:szCs w:val="32"/>
        </w:rPr>
        <w:t>本规定自印发之日起施行</w:t>
      </w:r>
      <w:r>
        <w:rPr>
          <w:rFonts w:hint="eastAsia" w:eastAsia="仿宋_GB2312"/>
          <w:szCs w:val="32"/>
          <w:lang w:eastAsia="zh-CN"/>
        </w:rPr>
        <w:t>，原值班相关制度规定予以废止。</w:t>
      </w:r>
    </w:p>
    <w:p>
      <w:pPr>
        <w:numPr>
          <w:ilvl w:val="0"/>
          <w:numId w:val="0"/>
        </w:numPr>
        <w:rPr>
          <w:rFonts w:hint="default" w:ascii="仿宋_GB2312" w:hAnsi="华文仿宋" w:eastAsia="仿宋_GB2312" w:cstheme="minorBidi"/>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文星仿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D127F"/>
    <w:rsid w:val="00632CE0"/>
    <w:rsid w:val="04101F8F"/>
    <w:rsid w:val="051905D3"/>
    <w:rsid w:val="05D46132"/>
    <w:rsid w:val="063B4E0A"/>
    <w:rsid w:val="06BF4523"/>
    <w:rsid w:val="08310144"/>
    <w:rsid w:val="09440CF1"/>
    <w:rsid w:val="0C6442CD"/>
    <w:rsid w:val="0D44289E"/>
    <w:rsid w:val="0E652504"/>
    <w:rsid w:val="103E69D8"/>
    <w:rsid w:val="11476375"/>
    <w:rsid w:val="116E0AA3"/>
    <w:rsid w:val="11F62FDA"/>
    <w:rsid w:val="13F24E82"/>
    <w:rsid w:val="142D127F"/>
    <w:rsid w:val="16142BA9"/>
    <w:rsid w:val="16E259FA"/>
    <w:rsid w:val="177E0A9B"/>
    <w:rsid w:val="19852068"/>
    <w:rsid w:val="19B378C0"/>
    <w:rsid w:val="1A5C4B6A"/>
    <w:rsid w:val="1B296DEF"/>
    <w:rsid w:val="1CCF6F2F"/>
    <w:rsid w:val="1CD44620"/>
    <w:rsid w:val="1EDF3288"/>
    <w:rsid w:val="1F196573"/>
    <w:rsid w:val="1F2B7F3A"/>
    <w:rsid w:val="1F940243"/>
    <w:rsid w:val="1FA13BF5"/>
    <w:rsid w:val="223405AB"/>
    <w:rsid w:val="234745C9"/>
    <w:rsid w:val="24B828C3"/>
    <w:rsid w:val="25DE2559"/>
    <w:rsid w:val="26175959"/>
    <w:rsid w:val="261B2366"/>
    <w:rsid w:val="28424C2B"/>
    <w:rsid w:val="29DF7289"/>
    <w:rsid w:val="2B7D3F0A"/>
    <w:rsid w:val="2B921150"/>
    <w:rsid w:val="2BAD7308"/>
    <w:rsid w:val="2C0925C6"/>
    <w:rsid w:val="2D726392"/>
    <w:rsid w:val="2FDD2A89"/>
    <w:rsid w:val="309C00A0"/>
    <w:rsid w:val="310E4B84"/>
    <w:rsid w:val="31947C51"/>
    <w:rsid w:val="31BF5DBC"/>
    <w:rsid w:val="350E0085"/>
    <w:rsid w:val="35536B69"/>
    <w:rsid w:val="35D26358"/>
    <w:rsid w:val="378A2F3F"/>
    <w:rsid w:val="387B5DE9"/>
    <w:rsid w:val="39FB40A3"/>
    <w:rsid w:val="3B0B72CD"/>
    <w:rsid w:val="3BB66E53"/>
    <w:rsid w:val="406800DC"/>
    <w:rsid w:val="414A29D0"/>
    <w:rsid w:val="415F2BB2"/>
    <w:rsid w:val="41725022"/>
    <w:rsid w:val="42FF1229"/>
    <w:rsid w:val="45446D8C"/>
    <w:rsid w:val="47D26CC2"/>
    <w:rsid w:val="488D022D"/>
    <w:rsid w:val="4A643F03"/>
    <w:rsid w:val="4DBC50D9"/>
    <w:rsid w:val="4E371316"/>
    <w:rsid w:val="503675BE"/>
    <w:rsid w:val="50B92E85"/>
    <w:rsid w:val="538D798C"/>
    <w:rsid w:val="53CD6650"/>
    <w:rsid w:val="54D41154"/>
    <w:rsid w:val="56B87993"/>
    <w:rsid w:val="573A7EE5"/>
    <w:rsid w:val="57487E5C"/>
    <w:rsid w:val="585B6918"/>
    <w:rsid w:val="58881F27"/>
    <w:rsid w:val="595336D4"/>
    <w:rsid w:val="59AD4A0D"/>
    <w:rsid w:val="5AC06B2C"/>
    <w:rsid w:val="5BBC1263"/>
    <w:rsid w:val="5D2B2327"/>
    <w:rsid w:val="5E2F0384"/>
    <w:rsid w:val="5E7D31BA"/>
    <w:rsid w:val="5F3A29EC"/>
    <w:rsid w:val="605B66F4"/>
    <w:rsid w:val="614C7FC6"/>
    <w:rsid w:val="61614EF2"/>
    <w:rsid w:val="61D22E82"/>
    <w:rsid w:val="626B55D4"/>
    <w:rsid w:val="65824535"/>
    <w:rsid w:val="660D6A8F"/>
    <w:rsid w:val="66A84B98"/>
    <w:rsid w:val="695219A8"/>
    <w:rsid w:val="6B6C32C5"/>
    <w:rsid w:val="6BA064F2"/>
    <w:rsid w:val="6C292BF6"/>
    <w:rsid w:val="6D204EE9"/>
    <w:rsid w:val="703F2BDA"/>
    <w:rsid w:val="712A74B0"/>
    <w:rsid w:val="72794DE8"/>
    <w:rsid w:val="739873ED"/>
    <w:rsid w:val="73A60080"/>
    <w:rsid w:val="767310D1"/>
    <w:rsid w:val="77726A54"/>
    <w:rsid w:val="78EE74E0"/>
    <w:rsid w:val="79713BC7"/>
    <w:rsid w:val="7A043343"/>
    <w:rsid w:val="7A9A734E"/>
    <w:rsid w:val="7ABD3673"/>
    <w:rsid w:val="7B4A0473"/>
    <w:rsid w:val="7BD170B4"/>
    <w:rsid w:val="7C39137B"/>
    <w:rsid w:val="7CA0426E"/>
    <w:rsid w:val="7EA82547"/>
    <w:rsid w:val="7EAF5D20"/>
    <w:rsid w:val="7FC87DFE"/>
    <w:rsid w:val="7FDD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eastAsia="文星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2021-01-04T13:09:00Z</dcterms:created>
  <dc:creator>lenovo</dc:creator>
  <cp:lastModifiedBy>lenovo</cp:lastModifiedBy>
  <cp:lastPrinted>2021-02-23T07:52:00Z</cp:lastPrinted>
  <dcterms:modified xsi:type="dcterms:W3CDTF">2021-03-02T04:43:41Z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