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00" w:lineRule="exact"/>
        <w:jc w:val="right"/>
        <w:rPr>
          <w:sz w:val="52"/>
          <w:szCs w:val="5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天津市红</w:t>
      </w:r>
      <w:r>
        <w:rPr>
          <w:rFonts w:hint="eastAsia" w:ascii="方正小标宋简体" w:eastAsia="方正小标宋简体" w:hAnsiTheme="minorEastAsia"/>
          <w:sz w:val="44"/>
          <w:szCs w:val="44"/>
        </w:rPr>
        <w:t>桥</w:t>
      </w:r>
      <w:r>
        <w:rPr>
          <w:rFonts w:hint="eastAsia" w:ascii="方正小标宋简体" w:eastAsia="方正小标宋简体"/>
          <w:sz w:val="44"/>
          <w:szCs w:val="44"/>
        </w:rPr>
        <w:t>区人民政府关于调整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区政府领导同志工作分工的通知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各街道办事处，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区政府</w:t>
      </w:r>
      <w:r>
        <w:rPr>
          <w:rFonts w:ascii="Times New Roman" w:hAnsi="Times New Roman" w:eastAsia="仿宋_GB2312" w:cs="Times New Roman"/>
          <w:sz w:val="32"/>
          <w:szCs w:val="32"/>
        </w:rPr>
        <w:t>各委、办、局，各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直属</w:t>
      </w:r>
      <w:r>
        <w:rPr>
          <w:rFonts w:ascii="Times New Roman" w:hAnsi="Times New Roman" w:eastAsia="仿宋_GB2312" w:cs="Times New Roman"/>
          <w:sz w:val="32"/>
          <w:szCs w:val="32"/>
        </w:rPr>
        <w:t>单位：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根据工作需要及人事岗位调整变化情况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，经红桥区第十八届人民政府第48次常务会议研究决定，现将区政府领导同志工作分工通知如下：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区委副书记、区长陈宇  领导区人民政府全面工作，分管区政府研究室、审计工作。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区委常委、副区长蔡宁  协助区长负责区人民政府日常工作。分管发展改革、财政、统计、国防动员、安全生产、应急管理、街道、退役军人事务、建议提案办理、区政府新闻、政务公开、合作交流、外事、侨务、涉港澳台事务、招商引资、对口帮扶、政务督查工作，协助分管审计工作；分管区政府办公室、西站站区办；联系各民主党派；联系区税务局、区武装部、驻区部队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副区长张金丽  分管民政（社会组织管理）、医疗保障、教育、卫生健康、老龄工作、妇女儿童、残疾人事业、体育工作；联系区妇联、区工商联、区红十字会、区计生协会。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副区长刘国庆  分管公安、司法、国家安全、政府法制、行政复议、信访、社会稳定工作；联系区法院、区检察院、红桥交警支队、区法学会。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副区长王刚  分管商务、工业、服务业、数字经济和信息化（国防工业、无线电管理）、科技、电力、通讯、国有资产监管、国有企业改革、金融、市场监督管理、知识产权、文化（广播电视、文物）、旅游、网格化管理、人力资源和社会保障工作；联系区总工会、区科协、区文联和网信工作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副区长刘成哲  分管住房、城乡建设、城市管理（市容、园林、综合执法）、城市公用事业、交通运输、邮政、水务、生态建设、环境保护（节能降耗减排）、民心工程、政务服务、营商环境、民族、宗教工作；联系规划资源红桥分局、团区委。</w:t>
      </w:r>
    </w:p>
    <w:p>
      <w:pPr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40" w:lineRule="exac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40" w:lineRule="exact"/>
        <w:ind w:firstLine="4480" w:firstLineChars="14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天津市红桥区人民政府</w:t>
      </w:r>
    </w:p>
    <w:p>
      <w:pPr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　　　　　　　　　　　　　     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23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28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（此件主动公开）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41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仿宋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519172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ind w:left="360" w:right="450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hint="eastAsia"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 w:ascii="Times New Roman" w:hAnsi="Times New Roman" w:cs="Times New Roman"/>
            <w:sz w:val="28"/>
            <w:szCs w:val="28"/>
          </w:rPr>
          <w:t xml:space="preserve"> —</w:t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519252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ind w:right="810"/>
          <w:rPr>
            <w:sz w:val="28"/>
            <w:szCs w:val="28"/>
          </w:rPr>
        </w:pPr>
        <w:r>
          <w:rPr>
            <w:rFonts w:hint="eastAsia"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DE"/>
    <w:rsid w:val="00014668"/>
    <w:rsid w:val="00016727"/>
    <w:rsid w:val="00016CAB"/>
    <w:rsid w:val="000345C8"/>
    <w:rsid w:val="0004239C"/>
    <w:rsid w:val="00047C3C"/>
    <w:rsid w:val="00077CE2"/>
    <w:rsid w:val="00082103"/>
    <w:rsid w:val="000A3F73"/>
    <w:rsid w:val="000E121F"/>
    <w:rsid w:val="000E7E6D"/>
    <w:rsid w:val="000F7477"/>
    <w:rsid w:val="001056FB"/>
    <w:rsid w:val="00127380"/>
    <w:rsid w:val="00151D78"/>
    <w:rsid w:val="00165759"/>
    <w:rsid w:val="001A2DC7"/>
    <w:rsid w:val="001B4032"/>
    <w:rsid w:val="002010AE"/>
    <w:rsid w:val="00242FC4"/>
    <w:rsid w:val="00292844"/>
    <w:rsid w:val="002C7573"/>
    <w:rsid w:val="002E6392"/>
    <w:rsid w:val="00303786"/>
    <w:rsid w:val="0034129F"/>
    <w:rsid w:val="003E2F1D"/>
    <w:rsid w:val="00461E6B"/>
    <w:rsid w:val="00481123"/>
    <w:rsid w:val="00492A30"/>
    <w:rsid w:val="004D10DD"/>
    <w:rsid w:val="00511CA0"/>
    <w:rsid w:val="00531938"/>
    <w:rsid w:val="005566EF"/>
    <w:rsid w:val="00587644"/>
    <w:rsid w:val="005A52FC"/>
    <w:rsid w:val="005E00AE"/>
    <w:rsid w:val="00601D07"/>
    <w:rsid w:val="00642674"/>
    <w:rsid w:val="006508DD"/>
    <w:rsid w:val="006A14F6"/>
    <w:rsid w:val="006A21D4"/>
    <w:rsid w:val="006B12C8"/>
    <w:rsid w:val="006B6D6D"/>
    <w:rsid w:val="006C509E"/>
    <w:rsid w:val="007436E1"/>
    <w:rsid w:val="007972FE"/>
    <w:rsid w:val="007A2B6D"/>
    <w:rsid w:val="007E5E7E"/>
    <w:rsid w:val="007F7691"/>
    <w:rsid w:val="008322B2"/>
    <w:rsid w:val="00852BAD"/>
    <w:rsid w:val="00854FDC"/>
    <w:rsid w:val="008C30DB"/>
    <w:rsid w:val="008D0B7F"/>
    <w:rsid w:val="008D18F0"/>
    <w:rsid w:val="008E47C3"/>
    <w:rsid w:val="008F1B08"/>
    <w:rsid w:val="00910F0D"/>
    <w:rsid w:val="009455F4"/>
    <w:rsid w:val="00946B61"/>
    <w:rsid w:val="00973587"/>
    <w:rsid w:val="009E2C7B"/>
    <w:rsid w:val="00A26D3F"/>
    <w:rsid w:val="00A35730"/>
    <w:rsid w:val="00A40D48"/>
    <w:rsid w:val="00A53EC6"/>
    <w:rsid w:val="00A86B7A"/>
    <w:rsid w:val="00AA11FC"/>
    <w:rsid w:val="00AD7D7B"/>
    <w:rsid w:val="00B11424"/>
    <w:rsid w:val="00BE4769"/>
    <w:rsid w:val="00BE7F09"/>
    <w:rsid w:val="00C05D5D"/>
    <w:rsid w:val="00C10949"/>
    <w:rsid w:val="00C628E5"/>
    <w:rsid w:val="00C649DE"/>
    <w:rsid w:val="00C77A0F"/>
    <w:rsid w:val="00C80C2C"/>
    <w:rsid w:val="00C8552C"/>
    <w:rsid w:val="00CA78B2"/>
    <w:rsid w:val="00CB1AB2"/>
    <w:rsid w:val="00CC281A"/>
    <w:rsid w:val="00CD031D"/>
    <w:rsid w:val="00CF6306"/>
    <w:rsid w:val="00D221AD"/>
    <w:rsid w:val="00D25E56"/>
    <w:rsid w:val="00DF53ED"/>
    <w:rsid w:val="00E24EA0"/>
    <w:rsid w:val="00E37683"/>
    <w:rsid w:val="00E65AA3"/>
    <w:rsid w:val="00EA39E2"/>
    <w:rsid w:val="00EA4F9F"/>
    <w:rsid w:val="00ED12A0"/>
    <w:rsid w:val="00ED255D"/>
    <w:rsid w:val="00F03A18"/>
    <w:rsid w:val="00F41F04"/>
    <w:rsid w:val="00F44E63"/>
    <w:rsid w:val="00F617B3"/>
    <w:rsid w:val="00F968E1"/>
    <w:rsid w:val="00FB2614"/>
    <w:rsid w:val="00FD7FAC"/>
    <w:rsid w:val="00FF052F"/>
    <w:rsid w:val="19FC5405"/>
    <w:rsid w:val="1F8E57C6"/>
    <w:rsid w:val="34DA7619"/>
    <w:rsid w:val="3F7FAC1C"/>
    <w:rsid w:val="468C1492"/>
    <w:rsid w:val="46FF678B"/>
    <w:rsid w:val="6D3D5744"/>
    <w:rsid w:val="7B70C8E7"/>
    <w:rsid w:val="7E7C5238"/>
    <w:rsid w:val="8FBDEAA8"/>
    <w:rsid w:val="A37FFC53"/>
    <w:rsid w:val="AD8E6B1B"/>
    <w:rsid w:val="F7E30DE0"/>
    <w:rsid w:val="FBBD53F2"/>
    <w:rsid w:val="FFDFEC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Times New Roman" w:hAnsi="Times New Roman" w:eastAsia="文星仿宋" w:cs="Times New Roman"/>
      <w:sz w:val="32"/>
      <w:szCs w:val="24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line number"/>
    <w:basedOn w:val="7"/>
    <w:semiHidden/>
    <w:unhideWhenUsed/>
    <w:qFormat/>
    <w:uiPriority w:val="99"/>
  </w:style>
  <w:style w:type="character" w:customStyle="1" w:styleId="9">
    <w:name w:val="正文文本 Char"/>
    <w:basedOn w:val="7"/>
    <w:link w:val="2"/>
    <w:qFormat/>
    <w:uiPriority w:val="0"/>
    <w:rPr>
      <w:rFonts w:ascii="Times New Roman" w:hAnsi="Times New Roman" w:eastAsia="文星仿宋" w:cs="Times New Roman"/>
      <w:sz w:val="32"/>
      <w:szCs w:val="24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139</Words>
  <Characters>793</Characters>
  <Lines>6</Lines>
  <Paragraphs>1</Paragraphs>
  <TotalTime>1</TotalTime>
  <ScaleCrop>false</ScaleCrop>
  <LinksUpToDate>false</LinksUpToDate>
  <CharactersWithSpaces>931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2022-01-06T06:00:00Z</dcterms:created>
  <dc:creator>Sky123.Org</dc:creator>
  <cp:lastModifiedBy>hq</cp:lastModifiedBy>
  <cp:lastPrinted>2023-03-28T19:27:00Z</cp:lastPrinted>
  <dcterms:modified xsi:type="dcterms:W3CDTF">2023-03-30T02:04:16Z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