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99" w:rsidRPr="00864736" w:rsidRDefault="00422199">
      <w:pPr>
        <w:rPr>
          <w:rFonts w:ascii="仿宋_GB2312" w:eastAsia="仿宋_GB2312" w:hAnsi="宋体" w:cs="Times New Roman"/>
          <w:b/>
          <w:bCs/>
        </w:rPr>
      </w:pPr>
    </w:p>
    <w:p w:rsidR="00422199" w:rsidRDefault="00422199" w:rsidP="003D5565">
      <w:pPr>
        <w:rPr>
          <w:rFonts w:ascii="仿宋_GB2312" w:eastAsia="仿宋_GB2312" w:hAnsi="宋体" w:cs="Times New Roman"/>
          <w:b/>
          <w:bCs/>
        </w:rPr>
      </w:pPr>
    </w:p>
    <w:p w:rsidR="00422199" w:rsidRPr="00864736" w:rsidRDefault="00422199" w:rsidP="00864736">
      <w:pPr>
        <w:jc w:val="center"/>
        <w:rPr>
          <w:rFonts w:ascii="仿宋_GB2312" w:eastAsia="仿宋_GB2312" w:hAnsi="宋体" w:cs="Times New Roman"/>
          <w:b/>
          <w:bCs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0;margin-top:0;width:441.75pt;height:43.5pt;z-index:-251658240" wrapcoords="3117 0 110 372 0 2979 403 5959 -37 8566 -37 9683 367 11917 147 17876 -73 20483 183 21228 9571 21228 20096 21228 20977 21228 21270 20483 21307 17876 21600 13034 21563 1117 20977 0 18189 0 3117 0" fillcolor="red" strokecolor="red">
            <v:shadow color="#868686"/>
            <v:textpath style="font-family:&quot;方正小标宋简体&quot;;v-text-kern:t" trim="t" fitpath="t" string="天津市红桥区住房和建设委员会文件"/>
            <w10:wrap type="tight"/>
          </v:shape>
        </w:pict>
      </w:r>
    </w:p>
    <w:p w:rsidR="00422199" w:rsidRDefault="00422199" w:rsidP="00864736">
      <w:pPr>
        <w:spacing w:line="360" w:lineRule="auto"/>
        <w:jc w:val="center"/>
        <w:rPr>
          <w:rFonts w:eastAsia="仿宋_GB2312" w:cs="Times New Roman"/>
        </w:rPr>
      </w:pPr>
    </w:p>
    <w:p w:rsidR="00422199" w:rsidRPr="00864736" w:rsidRDefault="00422199" w:rsidP="00864736">
      <w:pPr>
        <w:spacing w:line="360" w:lineRule="auto"/>
        <w:jc w:val="center"/>
        <w:rPr>
          <w:rFonts w:ascii="仿宋_GB2312" w:eastAsia="仿宋_GB2312" w:cs="Times New Roman"/>
        </w:rPr>
      </w:pPr>
      <w:r w:rsidRPr="00D14CF5">
        <w:rPr>
          <w:rFonts w:ascii="Times New Roman" w:eastAsia="仿宋_GB2312" w:hAnsi="Times New Roman" w:cs="仿宋_GB2312" w:hint="eastAsia"/>
        </w:rPr>
        <w:t>红桥住建发〔</w:t>
      </w:r>
      <w:r w:rsidRPr="00D14CF5">
        <w:rPr>
          <w:rFonts w:ascii="Times New Roman" w:eastAsia="仿宋_GB2312" w:hAnsi="Times New Roman" w:cs="Times New Roman"/>
        </w:rPr>
        <w:t>2019</w:t>
      </w:r>
      <w:r w:rsidRPr="00D14CF5">
        <w:rPr>
          <w:rFonts w:ascii="Times New Roman" w:eastAsia="仿宋_GB2312" w:hAnsi="Times New Roman" w:cs="仿宋_GB2312" w:hint="eastAsia"/>
        </w:rPr>
        <w:t>〕</w:t>
      </w:r>
      <w:r>
        <w:rPr>
          <w:rFonts w:ascii="Times New Roman" w:eastAsia="仿宋_GB2312" w:hAnsi="Times New Roman" w:cs="Times New Roman"/>
        </w:rPr>
        <w:t>5</w:t>
      </w:r>
      <w:r w:rsidRPr="00D14CF5">
        <w:rPr>
          <w:rFonts w:ascii="Times New Roman" w:eastAsia="仿宋_GB2312" w:hAnsi="Times New Roman" w:cs="仿宋_GB2312" w:hint="eastAsia"/>
        </w:rPr>
        <w:t>号</w:t>
      </w:r>
    </w:p>
    <w:p w:rsidR="00422199" w:rsidRDefault="00422199" w:rsidP="00150ABD">
      <w:pPr>
        <w:rPr>
          <w:rFonts w:ascii="仿宋_GB2312" w:eastAsia="仿宋_GB2312" w:hAnsi="宋体" w:cs="Times New Roman"/>
          <w:b/>
          <w:bCs/>
        </w:rPr>
      </w:pPr>
      <w:r>
        <w:rPr>
          <w:noProof/>
        </w:rPr>
        <w:pict>
          <v:line id="_x0000_s1027" style="position:absolute;left:0;text-align:left;z-index:251659264" from="0,10.45pt" to="458.2pt,10.45pt" wrapcoords="0 0 0 3 614 3 614 0 0 0" strokecolor="red" strokeweight="3pt">
            <w10:wrap type="tight"/>
          </v:line>
        </w:pict>
      </w:r>
    </w:p>
    <w:p w:rsidR="00422199" w:rsidRPr="00864736" w:rsidRDefault="00422199" w:rsidP="00150ABD">
      <w:pPr>
        <w:rPr>
          <w:rFonts w:ascii="仿宋_GB2312" w:eastAsia="仿宋_GB2312" w:hAnsi="宋体" w:cs="Times New Roman"/>
          <w:b/>
          <w:bCs/>
        </w:rPr>
      </w:pPr>
    </w:p>
    <w:p w:rsidR="00422199" w:rsidRDefault="00422199" w:rsidP="00D14CF5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14CF5">
        <w:rPr>
          <w:rFonts w:ascii="Times New Roman" w:eastAsia="方正小标宋简体" w:hAnsi="Times New Roman" w:cs="方正小标宋简体" w:hint="eastAsia"/>
          <w:sz w:val="44"/>
          <w:szCs w:val="44"/>
        </w:rPr>
        <w:t>红桥区住房和建设委员会</w:t>
      </w:r>
    </w:p>
    <w:p w:rsidR="00422199" w:rsidRDefault="00422199" w:rsidP="00D14CF5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14CF5">
        <w:rPr>
          <w:rFonts w:ascii="Times New Roman" w:eastAsia="方正小标宋简体" w:hAnsi="Times New Roman" w:cs="方正小标宋简体" w:hint="eastAsia"/>
          <w:sz w:val="44"/>
          <w:szCs w:val="44"/>
        </w:rPr>
        <w:t>关于印发物业小区创文创卫攻坚</w:t>
      </w:r>
    </w:p>
    <w:p w:rsidR="00422199" w:rsidRPr="00D14CF5" w:rsidRDefault="00422199" w:rsidP="00150ABD">
      <w:pPr>
        <w:adjustRightIn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D14CF5">
        <w:rPr>
          <w:rFonts w:ascii="Times New Roman" w:eastAsia="方正小标宋简体" w:hAnsi="Times New Roman" w:cs="方正小标宋简体" w:hint="eastAsia"/>
          <w:sz w:val="44"/>
          <w:szCs w:val="44"/>
        </w:rPr>
        <w:t>行动实施方案的通知</w:t>
      </w:r>
    </w:p>
    <w:p w:rsidR="00422199" w:rsidRPr="00150ABD" w:rsidRDefault="00422199" w:rsidP="00DE7645">
      <w:pPr>
        <w:adjustRightInd w:val="0"/>
        <w:spacing w:line="500" w:lineRule="exact"/>
        <w:rPr>
          <w:rFonts w:ascii="仿宋_GB2312" w:eastAsia="仿宋_GB2312" w:hAnsi="宋体" w:cs="Times New Roman"/>
          <w:b/>
          <w:bCs/>
        </w:rPr>
      </w:pPr>
    </w:p>
    <w:p w:rsidR="00422199" w:rsidRPr="00150ABD" w:rsidRDefault="00422199" w:rsidP="00DE7645">
      <w:pPr>
        <w:adjustRightInd w:val="0"/>
        <w:spacing w:line="500" w:lineRule="exact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各物业小区：</w:t>
      </w:r>
    </w:p>
    <w:p w:rsidR="00422199" w:rsidRPr="00150ABD" w:rsidRDefault="00422199" w:rsidP="004427BA">
      <w:pPr>
        <w:adjustRightInd w:val="0"/>
        <w:spacing w:line="500" w:lineRule="exact"/>
        <w:ind w:firstLineChars="196" w:firstLine="31680"/>
        <w:rPr>
          <w:rFonts w:ascii="仿宋_GB2312" w:eastAsia="仿宋_GB2312" w:hAnsi="宋体" w:cs="Times New Roman"/>
          <w:b/>
          <w:bCs/>
        </w:rPr>
      </w:pPr>
      <w:r w:rsidRPr="00150ABD">
        <w:rPr>
          <w:rFonts w:ascii="Times New Roman" w:eastAsia="仿宋_GB2312" w:hAnsi="Times New Roman" w:cs="仿宋_GB2312" w:hint="eastAsia"/>
        </w:rPr>
        <w:t>为贯彻落实全区创文创卫工作誓师大会精神，按照《红桥区创文创卫攻坚行动实施方案》具体部署要求，制定《红桥区物业小区创文创卫攻坚行动实施方案》，现印发给你们，望认真遵照执行</w:t>
      </w:r>
      <w:r w:rsidRPr="00150ABD">
        <w:rPr>
          <w:rFonts w:ascii="仿宋_GB2312" w:eastAsia="仿宋_GB2312" w:hAnsi="宋体" w:cs="仿宋_GB2312" w:hint="eastAsia"/>
          <w:b/>
          <w:bCs/>
        </w:rPr>
        <w:t>。</w:t>
      </w:r>
    </w:p>
    <w:p w:rsidR="00422199" w:rsidRPr="00150ABD" w:rsidRDefault="00422199" w:rsidP="00DE7645">
      <w:pPr>
        <w:adjustRightInd w:val="0"/>
        <w:spacing w:line="500" w:lineRule="exact"/>
        <w:ind w:firstLine="615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特此通知。</w:t>
      </w:r>
    </w:p>
    <w:p w:rsidR="00422199" w:rsidRPr="00150ABD" w:rsidRDefault="00422199" w:rsidP="00DE7645">
      <w:pPr>
        <w:adjustRightInd w:val="0"/>
        <w:spacing w:line="500" w:lineRule="exact"/>
        <w:ind w:firstLine="615"/>
        <w:rPr>
          <w:rFonts w:ascii="Times New Roman" w:eastAsia="仿宋_GB2312" w:hAnsi="Times New Roman" w:cs="Times New Roman"/>
        </w:rPr>
      </w:pPr>
    </w:p>
    <w:p w:rsidR="00422199" w:rsidRPr="00150ABD" w:rsidRDefault="00422199" w:rsidP="004427BA">
      <w:pPr>
        <w:adjustRightInd w:val="0"/>
        <w:spacing w:line="500" w:lineRule="exact"/>
        <w:ind w:firstLineChars="1703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Times New Roman"/>
        </w:rPr>
        <w:t>2019</w:t>
      </w:r>
      <w:r w:rsidRPr="00150ABD">
        <w:rPr>
          <w:rFonts w:ascii="Times New Roman" w:eastAsia="仿宋_GB2312" w:hAnsi="Times New Roman" w:cs="仿宋_GB2312" w:hint="eastAsia"/>
        </w:rPr>
        <w:t>年</w:t>
      </w:r>
      <w:r w:rsidRPr="00150ABD">
        <w:rPr>
          <w:rFonts w:ascii="Times New Roman" w:eastAsia="仿宋_GB2312" w:hAnsi="Times New Roman" w:cs="Times New Roman"/>
        </w:rPr>
        <w:t>1</w:t>
      </w:r>
      <w:r w:rsidRPr="00150ABD">
        <w:rPr>
          <w:rFonts w:ascii="Times New Roman" w:eastAsia="仿宋_GB2312" w:hAnsi="Times New Roman" w:cs="仿宋_GB2312" w:hint="eastAsia"/>
        </w:rPr>
        <w:t>月</w:t>
      </w:r>
      <w:r>
        <w:rPr>
          <w:rFonts w:ascii="Times New Roman" w:eastAsia="仿宋_GB2312" w:hAnsi="Times New Roman" w:cs="Times New Roman"/>
        </w:rPr>
        <w:t>30</w:t>
      </w:r>
      <w:r w:rsidRPr="00150ABD">
        <w:rPr>
          <w:rFonts w:ascii="Times New Roman" w:eastAsia="仿宋_GB2312" w:hAnsi="Times New Roman" w:cs="仿宋_GB2312" w:hint="eastAsia"/>
        </w:rPr>
        <w:t>日</w:t>
      </w:r>
      <w:r w:rsidRPr="00150ABD">
        <w:rPr>
          <w:rFonts w:ascii="Times New Roman" w:eastAsia="仿宋_GB2312" w:hAnsi="Times New Roman" w:cs="Times New Roman"/>
        </w:rPr>
        <w:t xml:space="preserve">      </w:t>
      </w:r>
    </w:p>
    <w:p w:rsidR="00422199" w:rsidRPr="00150ABD" w:rsidRDefault="00422199" w:rsidP="00150ABD">
      <w:pPr>
        <w:ind w:firstLine="421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（此件主动公开</w:t>
      </w:r>
      <w:bookmarkStart w:id="0" w:name="_GoBack"/>
      <w:bookmarkEnd w:id="0"/>
      <w:r w:rsidRPr="00150ABD">
        <w:rPr>
          <w:rFonts w:ascii="Times New Roman" w:eastAsia="仿宋_GB2312" w:hAnsi="Times New Roman" w:cs="仿宋_GB2312" w:hint="eastAsia"/>
        </w:rPr>
        <w:t>）</w:t>
      </w:r>
    </w:p>
    <w:p w:rsidR="00422199" w:rsidRDefault="00422199" w:rsidP="00AF65BA">
      <w:pPr>
        <w:adjustRightInd w:val="0"/>
        <w:spacing w:line="60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 w:rsidRPr="00DE764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红桥区物业小区</w:t>
      </w:r>
    </w:p>
    <w:p w:rsidR="00422199" w:rsidRPr="00DE7645" w:rsidRDefault="00422199" w:rsidP="00AF65BA">
      <w:pPr>
        <w:adjustRightInd w:val="0"/>
        <w:spacing w:line="600" w:lineRule="exact"/>
        <w:jc w:val="center"/>
        <w:rPr>
          <w:rFonts w:ascii="方正小标宋简体" w:eastAsia="方正小标宋简体" w:cs="Times New Roman"/>
          <w:kern w:val="0"/>
          <w:sz w:val="44"/>
          <w:szCs w:val="44"/>
        </w:rPr>
      </w:pPr>
      <w:r w:rsidRPr="00DE7645"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创文创卫攻坚行动实施方案</w:t>
      </w:r>
    </w:p>
    <w:p w:rsidR="00422199" w:rsidRPr="00150ABD" w:rsidRDefault="00422199" w:rsidP="00DE7645">
      <w:pPr>
        <w:rPr>
          <w:rFonts w:ascii="仿宋" w:eastAsia="仿宋" w:hAnsi="仿宋" w:cs="Times New Roman"/>
          <w:kern w:val="0"/>
        </w:rPr>
      </w:pPr>
    </w:p>
    <w:p w:rsidR="00422199" w:rsidRPr="00150ABD" w:rsidRDefault="00422199" w:rsidP="00DE7645">
      <w:pPr>
        <w:ind w:firstLine="64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为落实《红桥区创文创卫领导小组关于印发〈红桥区创文创卫攻坚行动实施方案〉的通知》（津</w:t>
      </w:r>
      <w:r w:rsidRPr="00326AA4">
        <w:rPr>
          <w:rFonts w:ascii="仿宋_GB2312" w:eastAsia="仿宋_GB2312" w:hAnsi="Times New Roman" w:cs="仿宋_GB2312" w:hint="eastAsia"/>
        </w:rPr>
        <w:t>红创</w:t>
      </w:r>
      <w:r>
        <w:rPr>
          <w:rFonts w:ascii="仿宋_GB2312" w:eastAsia="仿宋_GB2312" w:hAnsi="Times New Roman" w:cs="仿宋_GB2312" w:hint="eastAsia"/>
        </w:rPr>
        <w:t>〔</w:t>
      </w:r>
      <w:r w:rsidRPr="00150ABD">
        <w:rPr>
          <w:rFonts w:ascii="Times New Roman" w:eastAsia="仿宋_GB2312" w:hAnsi="Times New Roman" w:cs="Times New Roman"/>
        </w:rPr>
        <w:t>2019</w:t>
      </w:r>
      <w:r>
        <w:rPr>
          <w:rFonts w:ascii="仿宋_GB2312" w:eastAsia="仿宋_GB2312" w:hAnsi="Times New Roman" w:cs="仿宋_GB2312" w:hint="eastAsia"/>
        </w:rPr>
        <w:t>〕</w:t>
      </w:r>
      <w:r w:rsidRPr="00150ABD">
        <w:rPr>
          <w:rFonts w:ascii="Times New Roman" w:eastAsia="仿宋_GB2312" w:hAnsi="Times New Roman" w:cs="Times New Roman"/>
        </w:rPr>
        <w:t>1</w:t>
      </w:r>
      <w:r w:rsidRPr="00150ABD">
        <w:rPr>
          <w:rFonts w:ascii="Times New Roman" w:eastAsia="仿宋_GB2312" w:hAnsi="Times New Roman" w:cs="仿宋_GB2312" w:hint="eastAsia"/>
        </w:rPr>
        <w:t>号）要求，全面提升社区环境，加强公共设施维护，着力解决重难点问题，提高物业管理水平，经研究决定，自即日起至</w:t>
      </w:r>
      <w:r w:rsidRPr="00150ABD">
        <w:rPr>
          <w:rFonts w:ascii="Times New Roman" w:eastAsia="仿宋_GB2312" w:hAnsi="Times New Roman" w:cs="Times New Roman"/>
        </w:rPr>
        <w:t>2019</w:t>
      </w:r>
      <w:r w:rsidRPr="00150ABD">
        <w:rPr>
          <w:rFonts w:ascii="Times New Roman" w:eastAsia="仿宋_GB2312" w:hAnsi="Times New Roman" w:cs="仿宋_GB2312" w:hint="eastAsia"/>
        </w:rPr>
        <w:t>年</w:t>
      </w:r>
      <w:r w:rsidRPr="00150ABD">
        <w:rPr>
          <w:rFonts w:ascii="Times New Roman" w:eastAsia="仿宋_GB2312" w:hAnsi="Times New Roman" w:cs="Times New Roman"/>
        </w:rPr>
        <w:t>3</w:t>
      </w:r>
      <w:r w:rsidRPr="00150ABD">
        <w:rPr>
          <w:rFonts w:ascii="Times New Roman" w:eastAsia="仿宋_GB2312" w:hAnsi="Times New Roman" w:cs="仿宋_GB2312" w:hint="eastAsia"/>
        </w:rPr>
        <w:t>月，在全区物业小区内开展创文创卫攻坚专项行动，特制定方案如下：</w:t>
      </w:r>
    </w:p>
    <w:p w:rsidR="00422199" w:rsidRPr="00150ABD" w:rsidRDefault="00422199" w:rsidP="004427BA">
      <w:pPr>
        <w:tabs>
          <w:tab w:val="left" w:pos="641"/>
        </w:tabs>
        <w:adjustRightInd w:val="0"/>
        <w:ind w:firstLineChars="200" w:firstLine="31680"/>
        <w:rPr>
          <w:rFonts w:ascii="Times New Roman" w:eastAsia="黑体" w:hAnsi="黑体" w:cs="Times New Roman"/>
        </w:rPr>
      </w:pPr>
      <w:r w:rsidRPr="00150ABD">
        <w:rPr>
          <w:rFonts w:ascii="Times New Roman" w:eastAsia="黑体" w:hAnsi="黑体" w:cs="黑体" w:hint="eastAsia"/>
        </w:rPr>
        <w:t>一、工作目标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仿宋" w:eastAsia="仿宋" w:hAnsi="仿宋" w:cs="Times New Roman"/>
        </w:rPr>
      </w:pPr>
      <w:r w:rsidRPr="00150ABD">
        <w:rPr>
          <w:rFonts w:ascii="Times New Roman" w:eastAsia="仿宋_GB2312" w:hAnsi="Times New Roman" w:cs="仿宋_GB2312" w:hint="eastAsia"/>
        </w:rPr>
        <w:t>按照区委、区政府决定在全区开展十项攻坚行动要求</w:t>
      </w:r>
      <w:r>
        <w:rPr>
          <w:rFonts w:ascii="Times New Roman" w:eastAsia="仿宋_GB2312" w:hAnsi="Times New Roman" w:cs="仿宋_GB2312" w:hint="eastAsia"/>
        </w:rPr>
        <w:t>，</w:t>
      </w:r>
      <w:r w:rsidRPr="00150ABD">
        <w:rPr>
          <w:rFonts w:ascii="Times New Roman" w:eastAsia="仿宋_GB2312" w:hAnsi="Times New Roman" w:cs="仿宋_GB2312" w:hint="eastAsia"/>
        </w:rPr>
        <w:t>全区务必在</w:t>
      </w:r>
      <w:r w:rsidRPr="00150ABD">
        <w:rPr>
          <w:rFonts w:ascii="Times New Roman" w:eastAsia="仿宋_GB2312" w:hAnsi="Times New Roman" w:cs="Times New Roman"/>
        </w:rPr>
        <w:t>2019</w:t>
      </w:r>
      <w:r w:rsidRPr="00150ABD">
        <w:rPr>
          <w:rFonts w:ascii="Times New Roman" w:eastAsia="仿宋_GB2312" w:hAnsi="Times New Roman" w:cs="仿宋_GB2312" w:hint="eastAsia"/>
        </w:rPr>
        <w:t>年</w:t>
      </w:r>
      <w:r>
        <w:rPr>
          <w:rFonts w:ascii="Times New Roman" w:eastAsia="仿宋_GB2312" w:hAnsi="Times New Roman" w:cs="Times New Roman"/>
        </w:rPr>
        <w:t>3</w:t>
      </w:r>
      <w:r w:rsidRPr="00150ABD">
        <w:rPr>
          <w:rFonts w:ascii="Times New Roman" w:eastAsia="仿宋_GB2312" w:hAnsi="Times New Roman" w:cs="仿宋_GB2312" w:hint="eastAsia"/>
        </w:rPr>
        <w:t>月底前，国家卫生区创建工作取得决定性成果，市级暗访评价分数达到或超过</w:t>
      </w:r>
      <w:r w:rsidRPr="00150ABD">
        <w:rPr>
          <w:rFonts w:ascii="Times New Roman" w:eastAsia="仿宋_GB2312" w:hAnsi="Times New Roman" w:cs="Times New Roman"/>
        </w:rPr>
        <w:t>800</w:t>
      </w:r>
      <w:r w:rsidRPr="00150ABD">
        <w:rPr>
          <w:rFonts w:ascii="Times New Roman" w:eastAsia="仿宋_GB2312" w:hAnsi="Times New Roman" w:cs="仿宋_GB2312" w:hint="eastAsia"/>
        </w:rPr>
        <w:t>分</w:t>
      </w:r>
      <w:r w:rsidRPr="00150ABD">
        <w:rPr>
          <w:rFonts w:ascii="仿宋" w:eastAsia="仿宋" w:hAnsi="仿宋" w:cs="仿宋" w:hint="eastAsia"/>
        </w:rPr>
        <w:t>。</w:t>
      </w:r>
    </w:p>
    <w:p w:rsidR="00422199" w:rsidRPr="00150ABD" w:rsidRDefault="00422199" w:rsidP="004427BA">
      <w:pPr>
        <w:tabs>
          <w:tab w:val="left" w:pos="641"/>
        </w:tabs>
        <w:adjustRightInd w:val="0"/>
        <w:ind w:firstLineChars="200" w:firstLine="31680"/>
        <w:rPr>
          <w:rFonts w:ascii="Times New Roman" w:eastAsia="黑体" w:hAnsi="黑体" w:cs="Times New Roman"/>
        </w:rPr>
      </w:pPr>
      <w:r w:rsidRPr="00150ABD">
        <w:rPr>
          <w:rFonts w:ascii="Times New Roman" w:eastAsia="黑体" w:hAnsi="黑体" w:cs="黑体" w:hint="eastAsia"/>
        </w:rPr>
        <w:t>二、主要任务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各企业要按照方案要求彻底清除社区内积存垃圾杂物，清理楼体和楼道内小广告，房屋共用部位保持清洁、干净；清理楼道内乱堆乱放杂物；生活垃圾定点投放、分类收集；垃圾箱（桶）配置合理、数量足够、完好整洁；垃圾桶、果皮箱无溢满现象；彻底治理老旧小区内私搭乱建、擅自改变房屋用途等现象；规范停车秩序，合理施划停车位，解决车辆乱停乱放问题；坚决治理社区内违规饲养畜禽问题；清理市场、食品门店（摊点）店外经营、占道经营现象；平整、硬化社区破损路面；对破损路面进行硬化处理，达到无坑洼、无积水、无黄土裸露。</w:t>
      </w:r>
    </w:p>
    <w:p w:rsidR="00422199" w:rsidRPr="00150ABD" w:rsidRDefault="00422199" w:rsidP="004427BA">
      <w:pPr>
        <w:tabs>
          <w:tab w:val="left" w:pos="641"/>
        </w:tabs>
        <w:adjustRightInd w:val="0"/>
        <w:ind w:firstLineChars="200" w:firstLine="31680"/>
        <w:rPr>
          <w:rFonts w:ascii="Times New Roman" w:eastAsia="黑体" w:hAnsi="黑体" w:cs="Times New Roman"/>
        </w:rPr>
      </w:pPr>
      <w:r w:rsidRPr="00150ABD">
        <w:rPr>
          <w:rFonts w:ascii="Times New Roman" w:eastAsia="黑体" w:hAnsi="黑体" w:cs="黑体" w:hint="eastAsia"/>
        </w:rPr>
        <w:t>三、时间安排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仿宋_GB2312" w:hint="eastAsia"/>
        </w:rPr>
        <w:t>．</w:t>
      </w:r>
      <w:r w:rsidRPr="00150ABD">
        <w:rPr>
          <w:rFonts w:ascii="Times New Roman" w:eastAsia="仿宋_GB2312" w:hAnsi="Times New Roman" w:cs="仿宋_GB2312" w:hint="eastAsia"/>
        </w:rPr>
        <w:t>第一阶段</w:t>
      </w:r>
      <w:r>
        <w:rPr>
          <w:rFonts w:ascii="Times New Roman" w:eastAsia="仿宋_GB2312" w:hAnsi="Times New Roman" w:cs="仿宋_GB2312" w:hint="eastAsia"/>
        </w:rPr>
        <w:t>：</w:t>
      </w:r>
      <w:r w:rsidRPr="00150ABD">
        <w:rPr>
          <w:rFonts w:ascii="Times New Roman" w:eastAsia="仿宋_GB2312" w:hAnsi="Times New Roman" w:cs="仿宋_GB2312" w:hint="eastAsia"/>
        </w:rPr>
        <w:t>集中攻坚（从即日起至</w:t>
      </w:r>
      <w:r w:rsidRPr="00150ABD">
        <w:rPr>
          <w:rFonts w:ascii="Times New Roman" w:eastAsia="仿宋_GB2312" w:hAnsi="Times New Roman" w:cs="Times New Roman"/>
        </w:rPr>
        <w:t>2019</w:t>
      </w:r>
      <w:r w:rsidRPr="00150ABD">
        <w:rPr>
          <w:rFonts w:ascii="Times New Roman" w:eastAsia="仿宋_GB2312" w:hAnsi="Times New Roman" w:cs="仿宋_GB2312" w:hint="eastAsia"/>
        </w:rPr>
        <w:t>年</w:t>
      </w:r>
      <w:r w:rsidRPr="00150ABD">
        <w:rPr>
          <w:rFonts w:ascii="Times New Roman" w:eastAsia="仿宋_GB2312" w:hAnsi="Times New Roman" w:cs="Times New Roman"/>
        </w:rPr>
        <w:t>2</w:t>
      </w:r>
      <w:r w:rsidRPr="00150ABD">
        <w:rPr>
          <w:rFonts w:ascii="Times New Roman" w:eastAsia="仿宋_GB2312" w:hAnsi="Times New Roman" w:cs="仿宋_GB2312" w:hint="eastAsia"/>
        </w:rPr>
        <w:t>月</w:t>
      </w:r>
      <w:r w:rsidRPr="00150ABD">
        <w:rPr>
          <w:rFonts w:ascii="Times New Roman" w:eastAsia="仿宋_GB2312" w:hAnsi="Times New Roman" w:cs="Times New Roman"/>
        </w:rPr>
        <w:t>25</w:t>
      </w:r>
      <w:r w:rsidRPr="00150ABD">
        <w:rPr>
          <w:rFonts w:ascii="Times New Roman" w:eastAsia="仿宋_GB2312" w:hAnsi="Times New Roman" w:cs="仿宋_GB2312" w:hint="eastAsia"/>
        </w:rPr>
        <w:t>日）。各物业小区要按照双创工作方案，结合本小区实际情况，制定具体方案和工作台账，认真开展攻坚行动，全面落实社区环境攻坚任务。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仿宋_GB2312" w:hint="eastAsia"/>
        </w:rPr>
        <w:t>．</w:t>
      </w:r>
      <w:r w:rsidRPr="00150ABD">
        <w:rPr>
          <w:rFonts w:ascii="Times New Roman" w:eastAsia="仿宋_GB2312" w:hAnsi="Times New Roman" w:cs="仿宋_GB2312" w:hint="eastAsia"/>
        </w:rPr>
        <w:t>第二阶段</w:t>
      </w:r>
      <w:r>
        <w:rPr>
          <w:rFonts w:ascii="Times New Roman" w:eastAsia="仿宋_GB2312" w:hAnsi="Times New Roman" w:cs="仿宋_GB2312" w:hint="eastAsia"/>
        </w:rPr>
        <w:t>：</w:t>
      </w:r>
      <w:r w:rsidRPr="00150ABD">
        <w:rPr>
          <w:rFonts w:ascii="Times New Roman" w:eastAsia="仿宋_GB2312" w:hAnsi="Times New Roman" w:cs="仿宋_GB2312" w:hint="eastAsia"/>
        </w:rPr>
        <w:t>迎接市专业组达标验收（</w:t>
      </w:r>
      <w:r>
        <w:rPr>
          <w:rFonts w:ascii="Times New Roman" w:eastAsia="仿宋_GB2312" w:hAnsi="Times New Roman" w:cs="Times New Roman"/>
        </w:rPr>
        <w:t>2019</w:t>
      </w:r>
      <w:r w:rsidRPr="00150ABD">
        <w:rPr>
          <w:rFonts w:ascii="Times New Roman" w:eastAsia="仿宋_GB2312" w:hAnsi="Times New Roman" w:cs="仿宋_GB2312" w:hint="eastAsia"/>
        </w:rPr>
        <w:t>年</w:t>
      </w:r>
      <w:r>
        <w:rPr>
          <w:rFonts w:ascii="Times New Roman" w:eastAsia="仿宋_GB2312" w:hAnsi="Times New Roman" w:cs="Times New Roman"/>
        </w:rPr>
        <w:t>2</w:t>
      </w:r>
      <w:r w:rsidRPr="00150ABD">
        <w:rPr>
          <w:rFonts w:ascii="Times New Roman" w:eastAsia="仿宋_GB2312" w:hAnsi="Times New Roman" w:cs="仿宋_GB2312" w:hint="eastAsia"/>
        </w:rPr>
        <w:t>月</w:t>
      </w:r>
      <w:r w:rsidRPr="00150ABD">
        <w:rPr>
          <w:rFonts w:ascii="Times New Roman" w:eastAsia="仿宋_GB2312" w:hAnsi="Times New Roman" w:cs="Times New Roman"/>
        </w:rPr>
        <w:t>26</w:t>
      </w:r>
      <w:r w:rsidRPr="00150ABD">
        <w:rPr>
          <w:rFonts w:ascii="Times New Roman" w:eastAsia="仿宋_GB2312" w:hAnsi="Times New Roman" w:cs="仿宋_GB2312" w:hint="eastAsia"/>
        </w:rPr>
        <w:t>日至</w:t>
      </w:r>
      <w:r w:rsidRPr="00150ABD">
        <w:rPr>
          <w:rFonts w:ascii="Times New Roman" w:eastAsia="仿宋_GB2312" w:hAnsi="Times New Roman" w:cs="Times New Roman"/>
        </w:rPr>
        <w:t>3</w:t>
      </w:r>
      <w:r w:rsidRPr="00150ABD">
        <w:rPr>
          <w:rFonts w:ascii="Times New Roman" w:eastAsia="仿宋_GB2312" w:hAnsi="Times New Roman" w:cs="仿宋_GB2312" w:hint="eastAsia"/>
        </w:rPr>
        <w:t>月</w:t>
      </w:r>
      <w:r w:rsidRPr="00150ABD">
        <w:rPr>
          <w:rFonts w:ascii="Times New Roman" w:eastAsia="仿宋_GB2312" w:hAnsi="Times New Roman" w:cs="Times New Roman"/>
        </w:rPr>
        <w:t>20</w:t>
      </w:r>
      <w:r w:rsidRPr="00150ABD">
        <w:rPr>
          <w:rFonts w:ascii="Times New Roman" w:eastAsia="仿宋_GB2312" w:hAnsi="Times New Roman" w:cs="仿宋_GB2312" w:hint="eastAsia"/>
        </w:rPr>
        <w:t>日）。在集中攻坚的基础上，保持社区内环境卫生，抵制回潮现象发生。同时，制定长效管理措施，巩固提升攻坚活动成果。</w:t>
      </w:r>
      <w:r w:rsidRPr="00150ABD">
        <w:rPr>
          <w:rFonts w:ascii="Times New Roman" w:eastAsia="仿宋_GB2312" w:hAnsi="Times New Roman" w:cs="Times New Roman"/>
        </w:rPr>
        <w:t>3</w:t>
      </w:r>
      <w:r w:rsidRPr="00150ABD">
        <w:rPr>
          <w:rFonts w:ascii="Times New Roman" w:eastAsia="仿宋_GB2312" w:hAnsi="Times New Roman" w:cs="仿宋_GB2312" w:hint="eastAsia"/>
        </w:rPr>
        <w:t>月</w:t>
      </w:r>
      <w:r w:rsidRPr="00150ABD">
        <w:rPr>
          <w:rFonts w:ascii="Times New Roman" w:eastAsia="仿宋_GB2312" w:hAnsi="Times New Roman" w:cs="Times New Roman"/>
        </w:rPr>
        <w:t>20</w:t>
      </w:r>
      <w:r w:rsidRPr="00150ABD">
        <w:rPr>
          <w:rFonts w:ascii="Times New Roman" w:eastAsia="仿宋_GB2312" w:hAnsi="Times New Roman" w:cs="仿宋_GB2312" w:hint="eastAsia"/>
        </w:rPr>
        <w:t>日前，迎接市评审督导组对各单项的达标验收，确保通过验收。</w:t>
      </w:r>
      <w:r w:rsidRPr="00150ABD">
        <w:rPr>
          <w:rFonts w:ascii="Times New Roman" w:eastAsia="仿宋_GB2312" w:hAnsi="Times New Roman" w:cs="Times New Roman"/>
        </w:rPr>
        <w:t>4</w:t>
      </w:r>
      <w:r w:rsidRPr="00150ABD">
        <w:rPr>
          <w:rFonts w:ascii="Times New Roman" w:eastAsia="仿宋_GB2312" w:hAnsi="Times New Roman" w:cs="仿宋_GB2312" w:hint="eastAsia"/>
        </w:rPr>
        <w:t>月份，迎接市级全面评估，确保通过。</w:t>
      </w:r>
    </w:p>
    <w:p w:rsidR="00422199" w:rsidRPr="00150ABD" w:rsidRDefault="00422199" w:rsidP="004427BA">
      <w:pPr>
        <w:tabs>
          <w:tab w:val="left" w:pos="641"/>
        </w:tabs>
        <w:adjustRightInd w:val="0"/>
        <w:ind w:firstLineChars="200" w:firstLine="31680"/>
        <w:rPr>
          <w:rFonts w:ascii="Times New Roman" w:eastAsia="黑体" w:hAnsi="黑体" w:cs="Times New Roman"/>
        </w:rPr>
      </w:pPr>
      <w:r w:rsidRPr="00150ABD">
        <w:rPr>
          <w:rFonts w:ascii="Times New Roman" w:eastAsia="黑体" w:hAnsi="黑体" w:cs="黑体" w:hint="eastAsia"/>
        </w:rPr>
        <w:t>四、职责分工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（一）各物业企业对所管小区开展每日巡查，不留死角，发现问题及时处置，并于每日</w:t>
      </w:r>
      <w:r w:rsidRPr="00150ABD">
        <w:rPr>
          <w:rFonts w:ascii="Times New Roman" w:eastAsia="仿宋_GB2312" w:hAnsi="Times New Roman" w:cs="Times New Roman"/>
        </w:rPr>
        <w:t>17</w:t>
      </w:r>
      <w:r w:rsidRPr="00150ABD">
        <w:rPr>
          <w:rFonts w:ascii="Times New Roman" w:eastAsia="仿宋_GB2312" w:hAnsi="Times New Roman" w:cs="仿宋_GB2312" w:hint="eastAsia"/>
        </w:rPr>
        <w:t>：</w:t>
      </w:r>
      <w:r w:rsidRPr="00150ABD">
        <w:rPr>
          <w:rFonts w:ascii="Times New Roman" w:eastAsia="仿宋_GB2312" w:hAnsi="Times New Roman" w:cs="Times New Roman"/>
        </w:rPr>
        <w:t>00</w:t>
      </w:r>
      <w:r w:rsidRPr="00150ABD">
        <w:rPr>
          <w:rFonts w:ascii="Times New Roman" w:eastAsia="仿宋_GB2312" w:hAnsi="Times New Roman" w:cs="仿宋_GB2312" w:hint="eastAsia"/>
        </w:rPr>
        <w:t>前向物业科报送“红桥区创卫工作推动检查情况表”。</w:t>
      </w:r>
    </w:p>
    <w:p w:rsidR="00422199" w:rsidRPr="00150ABD" w:rsidRDefault="00422199" w:rsidP="004427BA">
      <w:pPr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（二）物业科要对标《红桥区创文创卫攻坚行动实施方案》安排的各项工作任务，摸清底数、压实责任，倒排工期、对账销号。联合第三方</w:t>
      </w:r>
      <w:r>
        <w:rPr>
          <w:rFonts w:ascii="Times New Roman" w:eastAsia="仿宋_GB2312" w:hAnsi="Times New Roman" w:cs="仿宋_GB2312" w:hint="eastAsia"/>
        </w:rPr>
        <w:t>公司</w:t>
      </w:r>
      <w:r w:rsidRPr="00150ABD">
        <w:rPr>
          <w:rFonts w:ascii="Times New Roman" w:eastAsia="仿宋_GB2312" w:hAnsi="Times New Roman" w:cs="仿宋_GB2312" w:hint="eastAsia"/>
        </w:rPr>
        <w:t>，深入各个小区，开展地毯式检查，建立检查台账，对检查</w:t>
      </w:r>
      <w:r>
        <w:rPr>
          <w:rFonts w:ascii="Times New Roman" w:eastAsia="仿宋_GB2312" w:hAnsi="Times New Roman" w:cs="仿宋_GB2312" w:hint="eastAsia"/>
        </w:rPr>
        <w:t>发现</w:t>
      </w:r>
      <w:r w:rsidRPr="00150ABD">
        <w:rPr>
          <w:rFonts w:ascii="Times New Roman" w:eastAsia="仿宋_GB2312" w:hAnsi="Times New Roman" w:cs="仿宋_GB2312" w:hint="eastAsia"/>
        </w:rPr>
        <w:t>的问题</w:t>
      </w:r>
      <w:r>
        <w:rPr>
          <w:rFonts w:ascii="Times New Roman" w:eastAsia="仿宋_GB2312" w:hAnsi="Times New Roman" w:cs="仿宋_GB2312" w:hint="eastAsia"/>
        </w:rPr>
        <w:t>发函</w:t>
      </w:r>
      <w:r w:rsidRPr="00150ABD">
        <w:rPr>
          <w:rFonts w:ascii="Times New Roman" w:eastAsia="仿宋_GB2312" w:hAnsi="Times New Roman" w:cs="仿宋_GB2312" w:hint="eastAsia"/>
        </w:rPr>
        <w:t>督促</w:t>
      </w:r>
      <w:r>
        <w:rPr>
          <w:rFonts w:ascii="Times New Roman" w:eastAsia="仿宋_GB2312" w:hAnsi="Times New Roman" w:cs="仿宋_GB2312" w:hint="eastAsia"/>
        </w:rPr>
        <w:t>相关</w:t>
      </w:r>
      <w:r w:rsidRPr="00150ABD">
        <w:rPr>
          <w:rFonts w:ascii="Times New Roman" w:eastAsia="仿宋_GB2312" w:hAnsi="Times New Roman" w:cs="仿宋_GB2312" w:hint="eastAsia"/>
        </w:rPr>
        <w:t>物业企业按要求进行整改。</w:t>
      </w:r>
    </w:p>
    <w:p w:rsidR="00422199" w:rsidRPr="00150ABD" w:rsidRDefault="00422199" w:rsidP="004427BA">
      <w:pPr>
        <w:tabs>
          <w:tab w:val="left" w:pos="641"/>
        </w:tabs>
        <w:adjustRightInd w:val="0"/>
        <w:ind w:firstLineChars="200" w:firstLine="31680"/>
        <w:rPr>
          <w:rFonts w:ascii="宋体" w:cs="Times New Roman"/>
          <w:b/>
          <w:bCs/>
          <w:kern w:val="0"/>
        </w:rPr>
      </w:pPr>
      <w:r w:rsidRPr="00150ABD">
        <w:rPr>
          <w:rFonts w:ascii="Times New Roman" w:eastAsia="黑体" w:hAnsi="黑体" w:cs="黑体" w:hint="eastAsia"/>
        </w:rPr>
        <w:t>五、工作要求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（一）增强责任意识。创文创卫工作时间紧、任务重，各物业小区一定要高度重视，做出重点安排，加强检查指导，切实增强安全意识，服务意识，责任意识，坚决落实创文创卫攻坚工作，确保小区环境整洁，为创文创卫工作打下坚实基础。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（二）强化监管力度。通过这次攻坚行动清除物业存在的问题，做到“治理一个，巩固一个”。物业科将加强监管，特别要加大小区环境治理工作的检查抽查力度，形成长效监管机制，守住成效，保持战果，拒绝返潮现象发生。</w:t>
      </w:r>
    </w:p>
    <w:p w:rsidR="00422199" w:rsidRPr="00150ABD" w:rsidRDefault="00422199" w:rsidP="004427BA">
      <w:pPr>
        <w:autoSpaceDE w:val="0"/>
        <w:autoSpaceDN w:val="0"/>
        <w:adjustRightInd w:val="0"/>
        <w:ind w:firstLineChars="200" w:firstLine="31680"/>
        <w:rPr>
          <w:rFonts w:ascii="Times New Roman" w:eastAsia="仿宋_GB2312" w:hAnsi="Times New Roman" w:cs="Times New Roman"/>
        </w:rPr>
      </w:pPr>
      <w:r w:rsidRPr="00150ABD">
        <w:rPr>
          <w:rFonts w:ascii="Times New Roman" w:eastAsia="仿宋_GB2312" w:hAnsi="Times New Roman" w:cs="仿宋_GB2312" w:hint="eastAsia"/>
        </w:rPr>
        <w:t>（三）搞好密切配合。各物业企业与相关管理部门要协同配合，各司其职、各负其责。各小区物业要加大小区环境整治工作，保持小区环境整洁，履行好肩负的职责；要服从大局，加强与相关部门之间的沟通协调，确保统一行动、上下协调一致。尤其对于重难点工作要共发力、齐上手，形成全区一盘棋的工作格局。</w:t>
      </w:r>
    </w:p>
    <w:p w:rsidR="00422199" w:rsidRDefault="00422199" w:rsidP="00DE7645">
      <w:pPr>
        <w:autoSpaceDE w:val="0"/>
        <w:autoSpaceDN w:val="0"/>
        <w:adjustRightInd w:val="0"/>
        <w:rPr>
          <w:rFonts w:ascii="Times New Roman" w:eastAsia="仿宋_GB2312" w:hAnsi="Times New Roman" w:cs="Times New Roman"/>
        </w:rPr>
      </w:pPr>
    </w:p>
    <w:p w:rsidR="00422199" w:rsidRDefault="00422199" w:rsidP="00DE7645">
      <w:pPr>
        <w:autoSpaceDE w:val="0"/>
        <w:autoSpaceDN w:val="0"/>
        <w:adjustRightInd w:val="0"/>
        <w:rPr>
          <w:rFonts w:ascii="Times New Roman" w:eastAsia="仿宋_GB2312" w:hAnsi="Times New Roman" w:cs="Times New Roman"/>
        </w:rPr>
      </w:pPr>
    </w:p>
    <w:p w:rsidR="00422199" w:rsidRDefault="00422199" w:rsidP="00DE7645">
      <w:pPr>
        <w:autoSpaceDE w:val="0"/>
        <w:autoSpaceDN w:val="0"/>
        <w:adjustRightInd w:val="0"/>
        <w:rPr>
          <w:rFonts w:ascii="Times New Roman" w:eastAsia="仿宋_GB2312" w:hAnsi="Times New Roman" w:cs="Times New Roman"/>
        </w:rPr>
      </w:pPr>
    </w:p>
    <w:p w:rsidR="00422199" w:rsidRDefault="00422199" w:rsidP="004427BA">
      <w:pPr>
        <w:adjustRightInd w:val="0"/>
        <w:spacing w:line="240" w:lineRule="atLeast"/>
        <w:ind w:firstLineChars="200" w:firstLine="31680"/>
        <w:rPr>
          <w:rFonts w:ascii="仿宋_GB2312" w:eastAsia="仿宋_GB2312" w:hAnsi="楷体" w:cs="Times New Roman"/>
          <w:sz w:val="10"/>
          <w:szCs w:val="10"/>
        </w:rPr>
      </w:pPr>
    </w:p>
    <w:p w:rsidR="00422199" w:rsidRDefault="00422199" w:rsidP="004427BA">
      <w:pPr>
        <w:adjustRightInd w:val="0"/>
        <w:spacing w:line="240" w:lineRule="atLeast"/>
        <w:ind w:firstLineChars="200" w:firstLine="31680"/>
        <w:rPr>
          <w:rFonts w:ascii="仿宋_GB2312" w:eastAsia="仿宋_GB2312" w:hAnsi="楷体" w:cs="Times New Roman"/>
          <w:sz w:val="10"/>
          <w:szCs w:val="10"/>
        </w:rPr>
      </w:pPr>
    </w:p>
    <w:p w:rsidR="00422199" w:rsidRDefault="00422199" w:rsidP="004427BA">
      <w:pPr>
        <w:adjustRightInd w:val="0"/>
        <w:spacing w:line="240" w:lineRule="atLeast"/>
        <w:ind w:firstLineChars="200" w:firstLine="31680"/>
        <w:rPr>
          <w:rFonts w:ascii="仿宋_GB2312" w:eastAsia="仿宋_GB2312" w:hAnsi="楷体" w:cs="Times New Roman"/>
          <w:sz w:val="10"/>
          <w:szCs w:val="10"/>
        </w:rPr>
      </w:pPr>
    </w:p>
    <w:p w:rsidR="00422199" w:rsidRDefault="00422199" w:rsidP="004427BA">
      <w:pPr>
        <w:adjustRightInd w:val="0"/>
        <w:spacing w:line="240" w:lineRule="atLeast"/>
        <w:ind w:firstLineChars="200" w:firstLine="31680"/>
        <w:rPr>
          <w:rFonts w:ascii="仿宋_GB2312" w:eastAsia="仿宋_GB2312" w:hAnsi="楷体" w:cs="Times New Roman"/>
          <w:sz w:val="10"/>
          <w:szCs w:val="10"/>
        </w:rPr>
      </w:pPr>
    </w:p>
    <w:p w:rsidR="00422199" w:rsidRDefault="00422199" w:rsidP="004427BA">
      <w:pPr>
        <w:adjustRightInd w:val="0"/>
        <w:spacing w:line="240" w:lineRule="atLeast"/>
        <w:ind w:firstLineChars="200" w:firstLine="31680"/>
        <w:rPr>
          <w:rFonts w:ascii="仿宋_GB2312" w:eastAsia="仿宋_GB2312" w:hAnsi="楷体" w:cs="Times New Roman"/>
          <w:sz w:val="10"/>
          <w:szCs w:val="10"/>
        </w:rPr>
      </w:pPr>
    </w:p>
    <w:p w:rsidR="00422199" w:rsidRDefault="00422199" w:rsidP="004427BA">
      <w:pPr>
        <w:adjustRightInd w:val="0"/>
        <w:spacing w:line="240" w:lineRule="atLeast"/>
        <w:ind w:firstLineChars="200" w:firstLine="31680"/>
        <w:rPr>
          <w:rFonts w:ascii="仿宋_GB2312" w:eastAsia="仿宋_GB2312" w:hAnsi="楷体" w:cs="Times New Roman"/>
          <w:sz w:val="10"/>
          <w:szCs w:val="10"/>
        </w:rPr>
      </w:pPr>
    </w:p>
    <w:tbl>
      <w:tblPr>
        <w:tblW w:w="0" w:type="auto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47"/>
      </w:tblGrid>
      <w:tr w:rsidR="00422199" w:rsidRPr="00150ABD">
        <w:trPr>
          <w:trHeight w:val="689"/>
        </w:trPr>
        <w:tc>
          <w:tcPr>
            <w:tcW w:w="8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22199" w:rsidRPr="004B0CE7" w:rsidRDefault="00422199" w:rsidP="00422199">
            <w:pPr>
              <w:ind w:firstLineChars="100" w:firstLine="31680"/>
              <w:rPr>
                <w:rFonts w:eastAsia="仿宋_GB2312" w:cs="Times New Roman"/>
                <w:sz w:val="28"/>
                <w:szCs w:val="28"/>
              </w:rPr>
            </w:pPr>
            <w:r w:rsidRPr="004B0CE7">
              <w:rPr>
                <w:rFonts w:eastAsia="仿宋_GB2312" w:cs="仿宋_GB2312" w:hint="eastAsia"/>
                <w:spacing w:val="-20"/>
                <w:sz w:val="28"/>
                <w:szCs w:val="28"/>
              </w:rPr>
              <w:t>天津市红桥区住房和建设委员会办公室</w:t>
            </w:r>
            <w:r w:rsidRPr="004B0CE7">
              <w:rPr>
                <w:rFonts w:eastAsia="仿宋_GB2312" w:cs="仿宋_GB2312" w:hint="eastAsia"/>
                <w:sz w:val="28"/>
                <w:szCs w:val="28"/>
              </w:rPr>
              <w:t xml:space="preserve">　　　　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 w:rsidRPr="004B0CE7">
              <w:rPr>
                <w:rFonts w:eastAsia="仿宋_GB2312"/>
                <w:sz w:val="28"/>
                <w:szCs w:val="28"/>
              </w:rPr>
              <w:t xml:space="preserve"> 2019</w:t>
            </w:r>
            <w:r w:rsidRPr="004B0CE7">
              <w:rPr>
                <w:rFonts w:eastAsia="仿宋_GB2312" w:cs="仿宋_GB2312" w:hint="eastAsia"/>
                <w:sz w:val="28"/>
                <w:szCs w:val="28"/>
              </w:rPr>
              <w:t>年</w:t>
            </w:r>
            <w:r w:rsidRPr="004B0CE7">
              <w:rPr>
                <w:rFonts w:eastAsia="仿宋_GB2312"/>
                <w:sz w:val="28"/>
                <w:szCs w:val="28"/>
              </w:rPr>
              <w:t>1</w:t>
            </w:r>
            <w:r w:rsidRPr="004B0CE7">
              <w:rPr>
                <w:rFonts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>30</w:t>
            </w:r>
            <w:r w:rsidRPr="004B0CE7">
              <w:rPr>
                <w:rFonts w:eastAsia="仿宋_GB2312" w:cs="仿宋_GB2312" w:hint="eastAsia"/>
                <w:sz w:val="28"/>
                <w:szCs w:val="28"/>
              </w:rPr>
              <w:t>日印发</w:t>
            </w:r>
          </w:p>
        </w:tc>
      </w:tr>
    </w:tbl>
    <w:p w:rsidR="00422199" w:rsidRPr="001360CC" w:rsidRDefault="00422199" w:rsidP="00AF65BA">
      <w:pPr>
        <w:autoSpaceDE w:val="0"/>
        <w:autoSpaceDN w:val="0"/>
        <w:adjustRightInd w:val="0"/>
        <w:spacing w:line="240" w:lineRule="exact"/>
        <w:rPr>
          <w:rFonts w:ascii="Times New Roman" w:eastAsia="仿宋_GB2312" w:hAnsi="Times New Roman" w:cs="Times New Roman"/>
          <w:sz w:val="10"/>
          <w:szCs w:val="10"/>
        </w:rPr>
      </w:pPr>
    </w:p>
    <w:sectPr w:rsidR="00422199" w:rsidRPr="001360CC" w:rsidSect="00326AA4">
      <w:footerReference w:type="default" r:id="rId6"/>
      <w:pgSz w:w="11906" w:h="16838" w:code="9"/>
      <w:pgMar w:top="2098" w:right="1474" w:bottom="1985" w:left="1588" w:header="851" w:footer="1018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199" w:rsidRDefault="004221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22199" w:rsidRDefault="004221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199" w:rsidRPr="00150ABD" w:rsidRDefault="00422199" w:rsidP="004427BA">
    <w:pPr>
      <w:pStyle w:val="Footer"/>
      <w:framePr w:wrap="auto" w:vAnchor="text" w:hAnchor="margin" w:xAlign="outside" w:y="1"/>
      <w:ind w:firstLineChars="50" w:firstLine="31680"/>
      <w:rPr>
        <w:rStyle w:val="PageNumber"/>
        <w:rFonts w:ascii="Times New Roman" w:hAnsi="Times New Roman" w:cs="Times New Roman"/>
        <w:sz w:val="28"/>
        <w:szCs w:val="28"/>
      </w:rPr>
    </w:pPr>
    <w:r>
      <w:rPr>
        <w:rStyle w:val="PageNumber"/>
        <w:rFonts w:ascii="Times New Roman" w:hAnsi="Times New Roman" w:cs="Times New Roman"/>
        <w:sz w:val="28"/>
        <w:szCs w:val="28"/>
      </w:rPr>
      <w:t xml:space="preserve">— </w:t>
    </w:r>
    <w:r w:rsidRPr="00150ABD">
      <w:rPr>
        <w:rStyle w:val="PageNumber"/>
        <w:rFonts w:ascii="Times New Roman" w:hAnsi="Times New Roman" w:cs="Times New Roman"/>
        <w:sz w:val="28"/>
        <w:szCs w:val="28"/>
      </w:rPr>
      <w:fldChar w:fldCharType="begin"/>
    </w:r>
    <w:r w:rsidRPr="00150ABD">
      <w:rPr>
        <w:rStyle w:val="PageNumber"/>
        <w:rFonts w:ascii="Times New Roman" w:hAnsi="Times New Roman" w:cs="Times New Roman"/>
        <w:sz w:val="28"/>
        <w:szCs w:val="28"/>
      </w:rPr>
      <w:instrText xml:space="preserve">PAGE  </w:instrText>
    </w:r>
    <w:r w:rsidRPr="00150ABD">
      <w:rPr>
        <w:rStyle w:val="PageNumber"/>
        <w:rFonts w:ascii="Times New Roman" w:hAnsi="Times New Roman" w:cs="Times New Roman"/>
        <w:sz w:val="28"/>
        <w:szCs w:val="28"/>
      </w:rPr>
      <w:fldChar w:fldCharType="separate"/>
    </w:r>
    <w:r>
      <w:rPr>
        <w:rStyle w:val="PageNumber"/>
        <w:rFonts w:ascii="Times New Roman" w:hAnsi="Times New Roman" w:cs="Times New Roman"/>
        <w:noProof/>
        <w:sz w:val="28"/>
        <w:szCs w:val="28"/>
      </w:rPr>
      <w:t>4</w:t>
    </w:r>
    <w:r w:rsidRPr="00150ABD">
      <w:rPr>
        <w:rStyle w:val="PageNumber"/>
        <w:rFonts w:ascii="Times New Roman" w:hAnsi="Times New Roman" w:cs="Times New Roman"/>
        <w:sz w:val="28"/>
        <w:szCs w:val="28"/>
      </w:rPr>
      <w:fldChar w:fldCharType="end"/>
    </w:r>
    <w:r>
      <w:rPr>
        <w:rStyle w:val="PageNumber"/>
        <w:rFonts w:ascii="Times New Roman" w:hAnsi="Times New Roman" w:cs="Times New Roman"/>
        <w:sz w:val="28"/>
        <w:szCs w:val="28"/>
      </w:rPr>
      <w:t xml:space="preserve"> —</w:t>
    </w:r>
  </w:p>
  <w:p w:rsidR="00422199" w:rsidRDefault="00422199" w:rsidP="00150ABD">
    <w:pPr>
      <w:pStyle w:val="Footer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199" w:rsidRDefault="004221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22199" w:rsidRDefault="004221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F70086"/>
    <w:rsid w:val="00085BB9"/>
    <w:rsid w:val="000E2EC5"/>
    <w:rsid w:val="00113DA0"/>
    <w:rsid w:val="001360CC"/>
    <w:rsid w:val="00150ABD"/>
    <w:rsid w:val="00176CED"/>
    <w:rsid w:val="00184A14"/>
    <w:rsid w:val="001E7C24"/>
    <w:rsid w:val="00236406"/>
    <w:rsid w:val="002C029B"/>
    <w:rsid w:val="002D1D22"/>
    <w:rsid w:val="002E41B0"/>
    <w:rsid w:val="002F1B37"/>
    <w:rsid w:val="00326AA4"/>
    <w:rsid w:val="003D5565"/>
    <w:rsid w:val="00422199"/>
    <w:rsid w:val="004427BA"/>
    <w:rsid w:val="004B0CE7"/>
    <w:rsid w:val="004B5581"/>
    <w:rsid w:val="0056082C"/>
    <w:rsid w:val="00575AB0"/>
    <w:rsid w:val="0059062F"/>
    <w:rsid w:val="005B0FE2"/>
    <w:rsid w:val="005B4E3D"/>
    <w:rsid w:val="00726834"/>
    <w:rsid w:val="007347B7"/>
    <w:rsid w:val="00864736"/>
    <w:rsid w:val="008667A0"/>
    <w:rsid w:val="00896C60"/>
    <w:rsid w:val="008B1046"/>
    <w:rsid w:val="008C15E8"/>
    <w:rsid w:val="009040D4"/>
    <w:rsid w:val="0093592E"/>
    <w:rsid w:val="00A3333C"/>
    <w:rsid w:val="00AF65BA"/>
    <w:rsid w:val="00BC7A05"/>
    <w:rsid w:val="00BF57E8"/>
    <w:rsid w:val="00BF658C"/>
    <w:rsid w:val="00C12FDC"/>
    <w:rsid w:val="00C3564D"/>
    <w:rsid w:val="00C66518"/>
    <w:rsid w:val="00D14CF5"/>
    <w:rsid w:val="00DB73AE"/>
    <w:rsid w:val="00DE7645"/>
    <w:rsid w:val="00EB3C8A"/>
    <w:rsid w:val="00F4455D"/>
    <w:rsid w:val="00FD6701"/>
    <w:rsid w:val="04BD7776"/>
    <w:rsid w:val="1E223E67"/>
    <w:rsid w:val="30FA1B8E"/>
    <w:rsid w:val="5B38422F"/>
    <w:rsid w:val="63C322BD"/>
    <w:rsid w:val="63F70086"/>
    <w:rsid w:val="65CA6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BD"/>
    <w:pPr>
      <w:widowControl w:val="0"/>
      <w:jc w:val="both"/>
    </w:pPr>
    <w:rPr>
      <w:rFonts w:ascii="Calibri" w:hAnsi="Calibri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50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834"/>
    <w:rPr>
      <w:rFonts w:ascii="Calibri" w:hAnsi="Calibri" w:cs="Calibri"/>
      <w:sz w:val="18"/>
      <w:szCs w:val="18"/>
    </w:rPr>
  </w:style>
  <w:style w:type="character" w:styleId="PageNumber">
    <w:name w:val="page number"/>
    <w:basedOn w:val="DefaultParagraphFont"/>
    <w:uiPriority w:val="99"/>
    <w:rsid w:val="00150ABD"/>
  </w:style>
  <w:style w:type="paragraph" w:styleId="Header">
    <w:name w:val="header"/>
    <w:basedOn w:val="Normal"/>
    <w:link w:val="HeaderChar"/>
    <w:uiPriority w:val="99"/>
    <w:rsid w:val="00150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834"/>
    <w:rPr>
      <w:rFonts w:ascii="Calibri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229</TotalTime>
  <Pages>4</Pages>
  <Words>225</Words>
  <Characters>1283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llllluu</dc:creator>
  <cp:keywords/>
  <dc:description/>
  <cp:lastModifiedBy>FtpDown</cp:lastModifiedBy>
  <cp:revision>13</cp:revision>
  <cp:lastPrinted>2019-01-31T04:04:00Z</cp:lastPrinted>
  <dcterms:created xsi:type="dcterms:W3CDTF">2019-01-30T02:33:00Z</dcterms:created>
  <dcterms:modified xsi:type="dcterms:W3CDTF">2019-01-31T06:21:00Z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