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Times New Roman"/>
          <w:kern w:val="2"/>
          <w:sz w:val="44"/>
          <w:lang w:val="zh-CN"/>
        </w:rPr>
      </w:pPr>
      <w:bookmarkStart w:id="0" w:name="_GoBack"/>
      <w:bookmarkEnd w:id="0"/>
    </w:p>
    <w:p>
      <w:pPr>
        <w:spacing w:line="580" w:lineRule="exact"/>
        <w:jc w:val="center"/>
        <w:rPr>
          <w:rFonts w:eastAsia="Times New Roman"/>
          <w:kern w:val="2"/>
          <w:sz w:val="44"/>
          <w:lang w:val="zh-CN"/>
        </w:rPr>
      </w:pPr>
    </w:p>
    <w:p>
      <w:pPr>
        <w:spacing w:line="580" w:lineRule="exact"/>
        <w:jc w:val="center"/>
        <w:rPr>
          <w:rFonts w:eastAsia="Times New Roman"/>
          <w:kern w:val="2"/>
          <w:sz w:val="44"/>
          <w:lang w:val="zh-CN"/>
        </w:rPr>
      </w:pPr>
    </w:p>
    <w:p>
      <w:pPr>
        <w:spacing w:line="580" w:lineRule="exact"/>
        <w:jc w:val="center"/>
        <w:rPr>
          <w:rFonts w:eastAsia="Times New Roman"/>
          <w:kern w:val="2"/>
          <w:sz w:val="44"/>
          <w:lang w:val="zh-CN"/>
        </w:rPr>
      </w:pPr>
    </w:p>
    <w:p>
      <w:pPr>
        <w:spacing w:line="580" w:lineRule="exact"/>
        <w:jc w:val="center"/>
        <w:rPr>
          <w:rFonts w:ascii="黑体" w:eastAsia="黑体"/>
          <w:kern w:val="2"/>
          <w:sz w:val="44"/>
          <w:lang w:val="zh-CN"/>
        </w:rPr>
      </w:pPr>
      <w:r>
        <w:rPr>
          <w:rFonts w:hint="eastAsia" w:ascii="黑体" w:eastAsia="黑体"/>
          <w:kern w:val="2"/>
          <w:sz w:val="44"/>
          <w:lang w:val="zh-CN"/>
        </w:rPr>
        <w:t>天津市红桥区城市管理委员会（本级）</w:t>
      </w:r>
    </w:p>
    <w:p>
      <w:pPr>
        <w:spacing w:line="580" w:lineRule="exact"/>
        <w:jc w:val="center"/>
        <w:rPr>
          <w:rFonts w:ascii="黑体" w:eastAsia="黑体"/>
          <w:kern w:val="2"/>
          <w:sz w:val="30"/>
        </w:rPr>
      </w:pPr>
      <w:r>
        <w:rPr>
          <w:rFonts w:eastAsia="黑体"/>
          <w:kern w:val="2"/>
          <w:sz w:val="44"/>
          <w:lang w:val="zh-CN"/>
        </w:rPr>
        <w:t>2025</w:t>
      </w:r>
      <w:r>
        <w:rPr>
          <w:rFonts w:hint="eastAsia" w:eastAsia="黑体"/>
          <w:kern w:val="2"/>
          <w:sz w:val="44"/>
          <w:lang w:val="zh-CN"/>
        </w:rPr>
        <w:t>年</w:t>
      </w:r>
      <w:r>
        <w:rPr>
          <w:rFonts w:hint="eastAsia" w:ascii="黑体" w:eastAsia="黑体"/>
          <w:kern w:val="2"/>
          <w:sz w:val="44"/>
          <w:lang w:val="zh-CN"/>
        </w:rPr>
        <w:t>度部门预算</w:t>
      </w:r>
    </w:p>
    <w:p>
      <w:pPr>
        <w:spacing w:line="580" w:lineRule="exact"/>
        <w:jc w:val="center"/>
        <w:rPr>
          <w:rFonts w:ascii="黑体" w:eastAsia="黑体"/>
          <w:kern w:val="2"/>
          <w:sz w:val="30"/>
        </w:rPr>
      </w:pPr>
    </w:p>
    <w:p>
      <w:pPr>
        <w:spacing w:line="580" w:lineRule="exact"/>
        <w:jc w:val="center"/>
        <w:rPr>
          <w:rFonts w:ascii="黑体" w:eastAsia="黑体"/>
          <w:kern w:val="2"/>
          <w:sz w:val="30"/>
        </w:rPr>
      </w:pPr>
    </w:p>
    <w:p>
      <w:pPr>
        <w:spacing w:line="580" w:lineRule="exact"/>
        <w:jc w:val="center"/>
        <w:rPr>
          <w:rFonts w:ascii="黑体" w:eastAsia="黑体"/>
          <w:kern w:val="2"/>
          <w:sz w:val="30"/>
        </w:rPr>
      </w:pPr>
    </w:p>
    <w:p>
      <w:pPr>
        <w:spacing w:line="580" w:lineRule="exact"/>
        <w:jc w:val="center"/>
        <w:rPr>
          <w:rFonts w:ascii="黑体" w:eastAsia="黑体"/>
          <w:kern w:val="2"/>
          <w:sz w:val="30"/>
        </w:rPr>
      </w:pPr>
    </w:p>
    <w:p>
      <w:pPr>
        <w:spacing w:line="580" w:lineRule="exact"/>
        <w:jc w:val="center"/>
        <w:rPr>
          <w:rFonts w:ascii="黑体" w:eastAsia="黑体"/>
          <w:kern w:val="2"/>
          <w:sz w:val="30"/>
        </w:rPr>
      </w:pPr>
    </w:p>
    <w:p>
      <w:pPr>
        <w:spacing w:line="580" w:lineRule="exact"/>
        <w:jc w:val="center"/>
        <w:rPr>
          <w:rFonts w:ascii="黑体" w:eastAsia="黑体"/>
          <w:kern w:val="2"/>
          <w:sz w:val="30"/>
        </w:rPr>
      </w:pPr>
    </w:p>
    <w:p>
      <w:pPr>
        <w:spacing w:line="580" w:lineRule="exact"/>
        <w:jc w:val="center"/>
        <w:rPr>
          <w:rFonts w:ascii="黑体" w:eastAsia="黑体"/>
          <w:kern w:val="2"/>
          <w:sz w:val="30"/>
        </w:rPr>
      </w:pPr>
    </w:p>
    <w:p>
      <w:pPr>
        <w:spacing w:line="580" w:lineRule="exact"/>
        <w:jc w:val="center"/>
        <w:rPr>
          <w:rFonts w:ascii="黑体" w:eastAsia="黑体"/>
          <w:kern w:val="2"/>
          <w:sz w:val="30"/>
        </w:rPr>
      </w:pPr>
    </w:p>
    <w:p>
      <w:pPr>
        <w:spacing w:line="580" w:lineRule="exact"/>
        <w:jc w:val="center"/>
        <w:rPr>
          <w:rFonts w:ascii="黑体" w:eastAsia="黑体"/>
          <w:kern w:val="2"/>
          <w:sz w:val="30"/>
        </w:rPr>
      </w:pPr>
    </w:p>
    <w:p>
      <w:pPr>
        <w:spacing w:line="580" w:lineRule="exact"/>
        <w:jc w:val="center"/>
        <w:rPr>
          <w:rFonts w:ascii="黑体" w:eastAsia="黑体"/>
          <w:kern w:val="2"/>
          <w:sz w:val="30"/>
        </w:rPr>
      </w:pPr>
    </w:p>
    <w:p>
      <w:pPr>
        <w:spacing w:line="580" w:lineRule="exact"/>
        <w:jc w:val="center"/>
        <w:rPr>
          <w:rFonts w:hint="eastAsia" w:ascii="黑体" w:eastAsia="黑体"/>
          <w:kern w:val="2"/>
          <w:sz w:val="30"/>
        </w:rPr>
      </w:pPr>
    </w:p>
    <w:p>
      <w:pPr>
        <w:spacing w:line="580" w:lineRule="exact"/>
        <w:jc w:val="center"/>
        <w:rPr>
          <w:rFonts w:hint="eastAsia" w:ascii="黑体" w:eastAsia="黑体"/>
          <w:kern w:val="2"/>
          <w:sz w:val="30"/>
        </w:rPr>
      </w:pPr>
    </w:p>
    <w:p>
      <w:pPr>
        <w:spacing w:line="580" w:lineRule="exact"/>
        <w:jc w:val="center"/>
        <w:rPr>
          <w:rFonts w:ascii="黑体" w:eastAsia="黑体"/>
          <w:kern w:val="2"/>
          <w:sz w:val="30"/>
        </w:rPr>
      </w:pPr>
    </w:p>
    <w:p>
      <w:pPr>
        <w:spacing w:line="580" w:lineRule="exact"/>
        <w:jc w:val="center"/>
        <w:rPr>
          <w:rFonts w:ascii="黑体" w:eastAsia="黑体"/>
          <w:kern w:val="2"/>
          <w:sz w:val="30"/>
        </w:rPr>
      </w:pPr>
    </w:p>
    <w:p>
      <w:pPr>
        <w:spacing w:line="580" w:lineRule="exact"/>
        <w:jc w:val="center"/>
        <w:rPr>
          <w:rFonts w:ascii="黑体" w:eastAsia="黑体"/>
          <w:kern w:val="2"/>
          <w:sz w:val="30"/>
        </w:rPr>
      </w:pPr>
    </w:p>
    <w:p>
      <w:pPr>
        <w:spacing w:line="580" w:lineRule="exact"/>
        <w:jc w:val="both"/>
        <w:rPr>
          <w:rFonts w:ascii="黑体" w:eastAsia="黑体"/>
          <w:kern w:val="2"/>
          <w:sz w:val="30"/>
        </w:rPr>
      </w:pPr>
    </w:p>
    <w:p>
      <w:pPr>
        <w:spacing w:line="580" w:lineRule="exact"/>
        <w:jc w:val="center"/>
        <w:rPr>
          <w:rFonts w:ascii="黑体" w:eastAsia="黑体"/>
          <w:kern w:val="2"/>
          <w:sz w:val="30"/>
        </w:rPr>
      </w:pPr>
    </w:p>
    <w:p>
      <w:pPr>
        <w:spacing w:line="580" w:lineRule="exact"/>
        <w:jc w:val="center"/>
        <w:rPr>
          <w:rFonts w:ascii="黑体" w:eastAsia="黑体"/>
          <w:kern w:val="2"/>
          <w:sz w:val="44"/>
        </w:rPr>
      </w:pPr>
    </w:p>
    <w:p>
      <w:pPr>
        <w:spacing w:line="600" w:lineRule="exact"/>
        <w:jc w:val="center"/>
        <w:rPr>
          <w:rFonts w:ascii="黑体" w:eastAsia="黑体"/>
          <w:kern w:val="2"/>
          <w:sz w:val="44"/>
        </w:rPr>
      </w:pPr>
      <w:r>
        <w:rPr>
          <w:rFonts w:hint="eastAsia" w:ascii="黑体" w:eastAsia="黑体"/>
          <w:kern w:val="2"/>
          <w:sz w:val="44"/>
        </w:rPr>
        <w:t>目</w:t>
      </w:r>
      <w:r>
        <w:rPr>
          <w:rFonts w:ascii="黑体" w:eastAsia="黑体"/>
          <w:kern w:val="2"/>
          <w:sz w:val="44"/>
        </w:rPr>
        <w:t xml:space="preserve">   </w:t>
      </w:r>
      <w:r>
        <w:rPr>
          <w:rFonts w:hint="eastAsia" w:ascii="黑体" w:eastAsia="黑体"/>
          <w:kern w:val="2"/>
          <w:sz w:val="44"/>
        </w:rPr>
        <w:t>录</w:t>
      </w:r>
    </w:p>
    <w:p>
      <w:pPr>
        <w:keepNext/>
        <w:keepLines/>
        <w:spacing w:line="600" w:lineRule="exact"/>
        <w:jc w:val="center"/>
        <w:rPr>
          <w:rFonts w:ascii="黑体" w:eastAsia="黑体"/>
          <w:kern w:val="2"/>
          <w:sz w:val="30"/>
        </w:rPr>
      </w:pPr>
    </w:p>
    <w:p>
      <w:pPr>
        <w:spacing w:line="600" w:lineRule="exact"/>
        <w:jc w:val="both"/>
        <w:rPr>
          <w:rFonts w:ascii="仿宋_GB2312" w:eastAsia="仿宋_GB2312"/>
          <w:b/>
          <w:kern w:val="2"/>
          <w:sz w:val="30"/>
        </w:rPr>
      </w:pPr>
      <w:r>
        <w:rPr>
          <w:rFonts w:hint="eastAsia" w:ascii="仿宋_GB2312" w:eastAsia="仿宋_GB2312"/>
          <w:b/>
          <w:kern w:val="2"/>
          <w:sz w:val="30"/>
        </w:rPr>
        <w:t>第一部分</w:t>
      </w:r>
      <w:r>
        <w:rPr>
          <w:rFonts w:ascii="仿宋_GB2312" w:eastAsia="仿宋_GB2312"/>
          <w:b/>
          <w:kern w:val="2"/>
          <w:sz w:val="30"/>
        </w:rPr>
        <w:t xml:space="preserve">  </w:t>
      </w:r>
      <w:r>
        <w:rPr>
          <w:rFonts w:hint="eastAsia" w:ascii="仿宋_GB2312" w:eastAsia="仿宋_GB2312"/>
          <w:b/>
          <w:kern w:val="2"/>
          <w:sz w:val="30"/>
        </w:rPr>
        <w:t>概</w:t>
      </w:r>
      <w:r>
        <w:rPr>
          <w:rFonts w:ascii="仿宋_GB2312" w:eastAsia="仿宋_GB2312"/>
          <w:b/>
          <w:kern w:val="2"/>
          <w:sz w:val="30"/>
        </w:rPr>
        <w:t xml:space="preserve"> </w:t>
      </w:r>
      <w:r>
        <w:rPr>
          <w:rFonts w:hint="eastAsia" w:ascii="仿宋_GB2312" w:eastAsia="仿宋_GB2312"/>
          <w:b/>
          <w:kern w:val="2"/>
          <w:sz w:val="30"/>
        </w:rPr>
        <w:t>况</w:t>
      </w:r>
    </w:p>
    <w:p>
      <w:pPr>
        <w:spacing w:line="600" w:lineRule="exact"/>
        <w:jc w:val="both"/>
        <w:rPr>
          <w:rFonts w:ascii="仿宋_GB2312" w:eastAsia="仿宋_GB2312"/>
          <w:kern w:val="2"/>
          <w:sz w:val="30"/>
        </w:rPr>
      </w:pPr>
      <w:r>
        <w:rPr>
          <w:rFonts w:hint="eastAsia" w:ascii="仿宋_GB2312" w:eastAsia="仿宋_GB2312"/>
          <w:kern w:val="2"/>
          <w:sz w:val="30"/>
        </w:rPr>
        <w:t>一、主要职责</w:t>
      </w:r>
    </w:p>
    <w:p>
      <w:pPr>
        <w:spacing w:line="600" w:lineRule="exact"/>
        <w:jc w:val="both"/>
        <w:rPr>
          <w:rFonts w:ascii="仿宋_GB2312" w:eastAsia="仿宋_GB2312"/>
          <w:kern w:val="2"/>
          <w:sz w:val="30"/>
        </w:rPr>
      </w:pPr>
      <w:r>
        <w:rPr>
          <w:rFonts w:hint="eastAsia" w:ascii="仿宋_GB2312" w:eastAsia="仿宋_GB2312"/>
          <w:kern w:val="2"/>
          <w:sz w:val="30"/>
        </w:rPr>
        <w:t>二、机构设置情况</w:t>
      </w:r>
    </w:p>
    <w:p>
      <w:pPr>
        <w:spacing w:line="600" w:lineRule="exact"/>
        <w:jc w:val="both"/>
        <w:rPr>
          <w:rFonts w:ascii="仿宋_GB2312" w:eastAsia="仿宋_GB2312"/>
          <w:b/>
          <w:kern w:val="2"/>
          <w:sz w:val="30"/>
        </w:rPr>
      </w:pPr>
      <w:r>
        <w:rPr>
          <w:rFonts w:hint="eastAsia" w:ascii="仿宋_GB2312" w:eastAsia="仿宋_GB2312"/>
          <w:b/>
          <w:kern w:val="2"/>
          <w:sz w:val="30"/>
        </w:rPr>
        <w:t>第二部分</w:t>
      </w:r>
      <w:r>
        <w:rPr>
          <w:rFonts w:ascii="仿宋_GB2312" w:eastAsia="仿宋_GB2312"/>
          <w:b/>
          <w:kern w:val="2"/>
          <w:sz w:val="30"/>
        </w:rPr>
        <w:t xml:space="preserve">  2025</w:t>
      </w:r>
      <w:r>
        <w:rPr>
          <w:rFonts w:hint="eastAsia" w:ascii="仿宋_GB2312" w:eastAsia="仿宋_GB2312"/>
          <w:b/>
          <w:kern w:val="2"/>
          <w:sz w:val="30"/>
        </w:rPr>
        <w:t>年部门预算情况说明</w:t>
      </w:r>
    </w:p>
    <w:p>
      <w:pPr>
        <w:spacing w:line="600" w:lineRule="exact"/>
        <w:jc w:val="both"/>
        <w:rPr>
          <w:rFonts w:ascii="仿宋_GB2312" w:eastAsia="仿宋_GB2312"/>
          <w:kern w:val="2"/>
          <w:sz w:val="30"/>
        </w:rPr>
      </w:pPr>
      <w:r>
        <w:rPr>
          <w:rFonts w:hint="eastAsia" w:ascii="仿宋_GB2312" w:eastAsia="仿宋_GB2312"/>
          <w:kern w:val="2"/>
          <w:sz w:val="30"/>
        </w:rPr>
        <w:t>一、关于收支总体情况表的说明</w:t>
      </w:r>
    </w:p>
    <w:p>
      <w:pPr>
        <w:spacing w:line="600" w:lineRule="exact"/>
        <w:jc w:val="both"/>
        <w:rPr>
          <w:rFonts w:ascii="仿宋_GB2312" w:eastAsia="仿宋_GB2312"/>
          <w:kern w:val="2"/>
          <w:sz w:val="30"/>
        </w:rPr>
      </w:pPr>
      <w:r>
        <w:rPr>
          <w:rFonts w:hint="eastAsia" w:ascii="仿宋_GB2312" w:eastAsia="仿宋_GB2312"/>
          <w:kern w:val="2"/>
          <w:sz w:val="30"/>
        </w:rPr>
        <w:t>二、关于收入总体情况表的说明</w:t>
      </w:r>
    </w:p>
    <w:p>
      <w:pPr>
        <w:spacing w:line="600" w:lineRule="exact"/>
        <w:jc w:val="both"/>
        <w:rPr>
          <w:rFonts w:ascii="仿宋_GB2312" w:eastAsia="仿宋_GB2312"/>
          <w:kern w:val="2"/>
          <w:sz w:val="30"/>
        </w:rPr>
      </w:pPr>
      <w:r>
        <w:rPr>
          <w:rFonts w:hint="eastAsia" w:ascii="仿宋_GB2312" w:eastAsia="仿宋_GB2312"/>
          <w:kern w:val="2"/>
          <w:sz w:val="30"/>
        </w:rPr>
        <w:t>三、关于支出总体情况表的说明</w:t>
      </w:r>
    </w:p>
    <w:p>
      <w:pPr>
        <w:spacing w:line="600" w:lineRule="exact"/>
        <w:jc w:val="both"/>
        <w:rPr>
          <w:rFonts w:ascii="仿宋_GB2312" w:eastAsia="仿宋_GB2312"/>
          <w:kern w:val="2"/>
          <w:sz w:val="30"/>
        </w:rPr>
      </w:pPr>
      <w:r>
        <w:rPr>
          <w:rFonts w:hint="eastAsia" w:ascii="仿宋_GB2312" w:eastAsia="仿宋_GB2312"/>
          <w:kern w:val="2"/>
          <w:sz w:val="30"/>
        </w:rPr>
        <w:t>四、关于财政拨款收支总体情况表的说明</w:t>
      </w:r>
    </w:p>
    <w:p>
      <w:pPr>
        <w:spacing w:line="600" w:lineRule="exact"/>
        <w:jc w:val="both"/>
        <w:rPr>
          <w:rFonts w:ascii="仿宋_GB2312" w:eastAsia="仿宋_GB2312"/>
          <w:kern w:val="2"/>
          <w:sz w:val="30"/>
        </w:rPr>
      </w:pPr>
      <w:r>
        <w:rPr>
          <w:rFonts w:hint="eastAsia" w:ascii="仿宋_GB2312" w:eastAsia="仿宋_GB2312"/>
          <w:kern w:val="2"/>
          <w:sz w:val="30"/>
        </w:rPr>
        <w:t>五、关于一般公共预算支出情况表的说明</w:t>
      </w:r>
    </w:p>
    <w:p>
      <w:pPr>
        <w:spacing w:line="600" w:lineRule="exact"/>
        <w:jc w:val="both"/>
        <w:rPr>
          <w:rFonts w:ascii="仿宋_GB2312" w:eastAsia="仿宋_GB2312"/>
          <w:kern w:val="2"/>
          <w:sz w:val="30"/>
        </w:rPr>
      </w:pPr>
      <w:r>
        <w:rPr>
          <w:rFonts w:hint="eastAsia" w:ascii="仿宋_GB2312" w:eastAsia="仿宋_GB2312"/>
          <w:kern w:val="2"/>
          <w:sz w:val="30"/>
        </w:rPr>
        <w:t>六、关于一般公共预算基本支出情况表的说明</w:t>
      </w:r>
    </w:p>
    <w:p>
      <w:pPr>
        <w:spacing w:line="600" w:lineRule="exact"/>
        <w:jc w:val="both"/>
        <w:rPr>
          <w:rFonts w:ascii="仿宋_GB2312" w:eastAsia="仿宋_GB2312"/>
          <w:kern w:val="2"/>
          <w:sz w:val="30"/>
        </w:rPr>
      </w:pPr>
      <w:r>
        <w:rPr>
          <w:rFonts w:hint="eastAsia" w:ascii="仿宋_GB2312" w:eastAsia="仿宋_GB2312"/>
          <w:kern w:val="2"/>
          <w:sz w:val="30"/>
        </w:rPr>
        <w:t>七、关于一般公共预算</w:t>
      </w:r>
      <w:r>
        <w:rPr>
          <w:rFonts w:eastAsia="仿宋_GB2312"/>
          <w:kern w:val="2"/>
          <w:sz w:val="30"/>
        </w:rPr>
        <w:t>“</w:t>
      </w:r>
      <w:r>
        <w:rPr>
          <w:rFonts w:hint="eastAsia" w:ascii="仿宋_GB2312" w:eastAsia="仿宋_GB2312"/>
          <w:kern w:val="2"/>
          <w:sz w:val="30"/>
        </w:rPr>
        <w:t>三公</w:t>
      </w:r>
      <w:r>
        <w:rPr>
          <w:rFonts w:eastAsia="仿宋_GB2312"/>
          <w:kern w:val="2"/>
          <w:sz w:val="30"/>
        </w:rPr>
        <w:t>”</w:t>
      </w:r>
      <w:r>
        <w:rPr>
          <w:rFonts w:hint="eastAsia" w:ascii="仿宋_GB2312" w:eastAsia="仿宋_GB2312"/>
          <w:kern w:val="2"/>
          <w:sz w:val="30"/>
        </w:rPr>
        <w:t>经费支出情况表的说明</w:t>
      </w:r>
    </w:p>
    <w:p>
      <w:pPr>
        <w:spacing w:line="600" w:lineRule="exact"/>
        <w:jc w:val="both"/>
        <w:rPr>
          <w:rFonts w:ascii="仿宋_GB2312" w:eastAsia="仿宋_GB2312"/>
          <w:kern w:val="2"/>
          <w:sz w:val="30"/>
        </w:rPr>
      </w:pPr>
      <w:r>
        <w:rPr>
          <w:rFonts w:hint="eastAsia" w:ascii="仿宋_GB2312" w:eastAsia="仿宋_GB2312"/>
          <w:kern w:val="2"/>
          <w:sz w:val="30"/>
        </w:rPr>
        <w:t>八、关于政府性基金预算支出情况表的说明</w:t>
      </w:r>
    </w:p>
    <w:p>
      <w:pPr>
        <w:spacing w:line="600" w:lineRule="exact"/>
        <w:jc w:val="both"/>
        <w:rPr>
          <w:rFonts w:ascii="仿宋_GB2312" w:eastAsia="仿宋_GB2312"/>
          <w:kern w:val="2"/>
          <w:sz w:val="30"/>
        </w:rPr>
      </w:pPr>
      <w:r>
        <w:rPr>
          <w:rFonts w:hint="eastAsia" w:ascii="仿宋_GB2312" w:eastAsia="仿宋_GB2312"/>
          <w:kern w:val="2"/>
          <w:sz w:val="30"/>
        </w:rPr>
        <w:t>九、关于国有资本经营预算支出情况表的说明</w:t>
      </w:r>
    </w:p>
    <w:p>
      <w:pPr>
        <w:spacing w:line="600" w:lineRule="exact"/>
        <w:jc w:val="both"/>
        <w:rPr>
          <w:rFonts w:ascii="仿宋_GB2312" w:eastAsia="仿宋_GB2312"/>
          <w:kern w:val="2"/>
          <w:sz w:val="30"/>
        </w:rPr>
      </w:pPr>
      <w:r>
        <w:rPr>
          <w:rFonts w:hint="eastAsia" w:ascii="仿宋_GB2312" w:eastAsia="仿宋_GB2312"/>
          <w:kern w:val="2"/>
          <w:sz w:val="30"/>
        </w:rPr>
        <w:t>十、其他重要事项的情况说明</w:t>
      </w:r>
    </w:p>
    <w:p>
      <w:pPr>
        <w:spacing w:line="600" w:lineRule="exact"/>
        <w:jc w:val="both"/>
        <w:rPr>
          <w:rFonts w:ascii="仿宋_GB2312" w:eastAsia="仿宋_GB2312"/>
          <w:b/>
          <w:kern w:val="2"/>
          <w:sz w:val="30"/>
        </w:rPr>
      </w:pPr>
      <w:r>
        <w:rPr>
          <w:rFonts w:hint="eastAsia" w:ascii="仿宋_GB2312" w:eastAsia="仿宋_GB2312"/>
          <w:b/>
          <w:kern w:val="2"/>
          <w:sz w:val="30"/>
        </w:rPr>
        <w:t>第三部分</w:t>
      </w:r>
      <w:r>
        <w:rPr>
          <w:rFonts w:ascii="仿宋_GB2312" w:eastAsia="仿宋_GB2312"/>
          <w:b/>
          <w:kern w:val="2"/>
          <w:sz w:val="30"/>
        </w:rPr>
        <w:t xml:space="preserve">  </w:t>
      </w:r>
      <w:r>
        <w:rPr>
          <w:rFonts w:hint="eastAsia" w:ascii="仿宋_GB2312" w:eastAsia="仿宋_GB2312"/>
          <w:b/>
          <w:kern w:val="2"/>
          <w:sz w:val="30"/>
        </w:rPr>
        <w:t>名词解释</w:t>
      </w:r>
    </w:p>
    <w:p>
      <w:pPr>
        <w:spacing w:line="600" w:lineRule="exact"/>
        <w:jc w:val="both"/>
        <w:rPr>
          <w:rFonts w:ascii="仿宋_GB2312" w:eastAsia="仿宋_GB2312"/>
          <w:b/>
          <w:kern w:val="2"/>
          <w:sz w:val="30"/>
        </w:rPr>
      </w:pPr>
      <w:r>
        <w:rPr>
          <w:rFonts w:hint="eastAsia" w:ascii="仿宋_GB2312" w:eastAsia="仿宋_GB2312"/>
          <w:b/>
          <w:kern w:val="2"/>
          <w:sz w:val="30"/>
        </w:rPr>
        <w:t>第四部分</w:t>
      </w:r>
      <w:r>
        <w:rPr>
          <w:rFonts w:ascii="仿宋_GB2312" w:eastAsia="仿宋_GB2312"/>
          <w:b/>
          <w:kern w:val="2"/>
          <w:sz w:val="30"/>
        </w:rPr>
        <w:t xml:space="preserve">  2025</w:t>
      </w:r>
      <w:r>
        <w:rPr>
          <w:rFonts w:hint="eastAsia" w:ascii="仿宋_GB2312" w:eastAsia="仿宋_GB2312"/>
          <w:b/>
          <w:kern w:val="2"/>
          <w:sz w:val="30"/>
        </w:rPr>
        <w:t>年部门预算表</w:t>
      </w:r>
    </w:p>
    <w:p>
      <w:pPr>
        <w:spacing w:line="600" w:lineRule="exact"/>
        <w:jc w:val="both"/>
        <w:rPr>
          <w:rFonts w:ascii="仿宋_GB2312" w:eastAsia="仿宋_GB2312"/>
          <w:kern w:val="2"/>
          <w:sz w:val="30"/>
        </w:rPr>
      </w:pPr>
      <w:r>
        <w:rPr>
          <w:rFonts w:hint="eastAsia" w:ascii="仿宋_GB2312" w:eastAsia="仿宋_GB2312"/>
          <w:kern w:val="2"/>
          <w:sz w:val="30"/>
        </w:rPr>
        <w:t>一、部门收支总体情况表</w:t>
      </w:r>
    </w:p>
    <w:p>
      <w:pPr>
        <w:spacing w:line="600" w:lineRule="exact"/>
        <w:jc w:val="both"/>
        <w:rPr>
          <w:rFonts w:ascii="仿宋_GB2312" w:eastAsia="仿宋_GB2312"/>
          <w:kern w:val="2"/>
          <w:sz w:val="30"/>
        </w:rPr>
      </w:pPr>
      <w:r>
        <w:rPr>
          <w:rFonts w:hint="eastAsia" w:ascii="仿宋_GB2312" w:eastAsia="仿宋_GB2312"/>
          <w:kern w:val="2"/>
          <w:sz w:val="30"/>
        </w:rPr>
        <w:t>二、部门收入总体情况表</w:t>
      </w:r>
    </w:p>
    <w:p>
      <w:pPr>
        <w:spacing w:line="600" w:lineRule="exact"/>
        <w:jc w:val="both"/>
        <w:rPr>
          <w:rFonts w:ascii="仿宋_GB2312" w:eastAsia="仿宋_GB2312"/>
          <w:kern w:val="2"/>
          <w:sz w:val="30"/>
        </w:rPr>
      </w:pPr>
      <w:r>
        <w:rPr>
          <w:rFonts w:hint="eastAsia" w:ascii="仿宋_GB2312" w:eastAsia="仿宋_GB2312"/>
          <w:kern w:val="2"/>
          <w:sz w:val="30"/>
        </w:rPr>
        <w:t>三、部门支出总体情况表</w:t>
      </w:r>
    </w:p>
    <w:p>
      <w:pPr>
        <w:spacing w:line="600" w:lineRule="exact"/>
        <w:jc w:val="both"/>
        <w:rPr>
          <w:rFonts w:ascii="仿宋_GB2312" w:eastAsia="仿宋_GB2312"/>
          <w:kern w:val="2"/>
          <w:sz w:val="30"/>
        </w:rPr>
      </w:pPr>
      <w:r>
        <w:rPr>
          <w:rFonts w:hint="eastAsia" w:ascii="仿宋_GB2312" w:eastAsia="仿宋_GB2312"/>
          <w:kern w:val="2"/>
          <w:sz w:val="30"/>
        </w:rPr>
        <w:t>四、财政拨款收支总体情况表</w:t>
      </w:r>
    </w:p>
    <w:p>
      <w:pPr>
        <w:spacing w:line="600" w:lineRule="exact"/>
        <w:jc w:val="both"/>
        <w:rPr>
          <w:rFonts w:ascii="仿宋_GB2312" w:eastAsia="仿宋_GB2312"/>
          <w:kern w:val="2"/>
          <w:sz w:val="30"/>
        </w:rPr>
      </w:pPr>
      <w:r>
        <w:rPr>
          <w:rFonts w:hint="eastAsia" w:ascii="仿宋_GB2312" w:eastAsia="仿宋_GB2312"/>
          <w:kern w:val="2"/>
          <w:sz w:val="30"/>
        </w:rPr>
        <w:t>五、一般公共预算支出情况表</w:t>
      </w:r>
    </w:p>
    <w:p>
      <w:pPr>
        <w:spacing w:line="600" w:lineRule="exact"/>
        <w:jc w:val="both"/>
        <w:rPr>
          <w:rFonts w:ascii="仿宋_GB2312" w:eastAsia="仿宋_GB2312"/>
          <w:kern w:val="2"/>
          <w:sz w:val="30"/>
        </w:rPr>
      </w:pPr>
      <w:r>
        <w:rPr>
          <w:rFonts w:hint="eastAsia" w:ascii="仿宋_GB2312" w:eastAsia="仿宋_GB2312"/>
          <w:kern w:val="2"/>
          <w:sz w:val="30"/>
        </w:rPr>
        <w:t>六、一般公共预算基本支出情况表</w:t>
      </w:r>
    </w:p>
    <w:p>
      <w:pPr>
        <w:spacing w:line="600" w:lineRule="exact"/>
        <w:jc w:val="both"/>
        <w:rPr>
          <w:rFonts w:ascii="仿宋_GB2312" w:eastAsia="仿宋_GB2312"/>
          <w:kern w:val="2"/>
          <w:sz w:val="30"/>
        </w:rPr>
      </w:pPr>
      <w:r>
        <w:rPr>
          <w:rFonts w:hint="eastAsia" w:ascii="仿宋_GB2312" w:eastAsia="仿宋_GB2312"/>
          <w:kern w:val="2"/>
          <w:sz w:val="30"/>
        </w:rPr>
        <w:t>七、一般公共预算</w:t>
      </w:r>
      <w:r>
        <w:rPr>
          <w:rFonts w:eastAsia="仿宋_GB2312"/>
          <w:kern w:val="2"/>
          <w:sz w:val="30"/>
        </w:rPr>
        <w:t>“</w:t>
      </w:r>
      <w:r>
        <w:rPr>
          <w:rFonts w:hint="eastAsia" w:ascii="仿宋_GB2312" w:eastAsia="仿宋_GB2312"/>
          <w:kern w:val="2"/>
          <w:sz w:val="30"/>
        </w:rPr>
        <w:t>三公</w:t>
      </w:r>
      <w:r>
        <w:rPr>
          <w:rFonts w:eastAsia="仿宋_GB2312"/>
          <w:kern w:val="2"/>
          <w:sz w:val="30"/>
        </w:rPr>
        <w:t>”</w:t>
      </w:r>
      <w:r>
        <w:rPr>
          <w:rFonts w:hint="eastAsia" w:ascii="仿宋_GB2312" w:eastAsia="仿宋_GB2312"/>
          <w:kern w:val="2"/>
          <w:sz w:val="30"/>
        </w:rPr>
        <w:t>经费支出情况表</w:t>
      </w:r>
    </w:p>
    <w:p>
      <w:pPr>
        <w:spacing w:line="600" w:lineRule="exact"/>
        <w:jc w:val="both"/>
        <w:rPr>
          <w:rFonts w:ascii="仿宋_GB2312" w:eastAsia="仿宋_GB2312"/>
          <w:kern w:val="2"/>
          <w:sz w:val="30"/>
        </w:rPr>
      </w:pPr>
      <w:r>
        <w:rPr>
          <w:rFonts w:hint="eastAsia" w:ascii="仿宋_GB2312" w:eastAsia="仿宋_GB2312"/>
          <w:kern w:val="2"/>
          <w:sz w:val="30"/>
        </w:rPr>
        <w:t>八、政府性基金预算支出情况表</w:t>
      </w:r>
    </w:p>
    <w:p>
      <w:pPr>
        <w:spacing w:line="600" w:lineRule="exact"/>
        <w:jc w:val="both"/>
        <w:rPr>
          <w:rFonts w:ascii="仿宋_GB2312" w:eastAsia="仿宋_GB2312"/>
          <w:kern w:val="2"/>
          <w:sz w:val="30"/>
        </w:rPr>
      </w:pPr>
      <w:r>
        <w:rPr>
          <w:rFonts w:hint="eastAsia" w:ascii="仿宋_GB2312" w:eastAsia="仿宋_GB2312"/>
          <w:kern w:val="2"/>
          <w:sz w:val="30"/>
        </w:rPr>
        <w:t>九、国有资本经营预算支出情况表</w:t>
      </w:r>
    </w:p>
    <w:p>
      <w:pPr>
        <w:spacing w:line="600" w:lineRule="exact"/>
        <w:jc w:val="both"/>
        <w:rPr>
          <w:rFonts w:ascii="仿宋_GB2312" w:eastAsia="仿宋_GB2312"/>
          <w:kern w:val="2"/>
          <w:sz w:val="30"/>
        </w:rPr>
      </w:pPr>
      <w:r>
        <w:rPr>
          <w:rFonts w:hint="eastAsia" w:ascii="仿宋_GB2312" w:eastAsia="仿宋_GB2312"/>
          <w:kern w:val="2"/>
          <w:sz w:val="30"/>
        </w:rPr>
        <w:t>十、项目支出表</w:t>
      </w:r>
    </w:p>
    <w:p>
      <w:pPr>
        <w:spacing w:line="600" w:lineRule="exact"/>
        <w:jc w:val="both"/>
        <w:rPr>
          <w:rFonts w:ascii="仿宋_GB2312" w:eastAsia="仿宋_GB2312"/>
          <w:kern w:val="2"/>
          <w:sz w:val="30"/>
        </w:rPr>
      </w:pPr>
      <w:r>
        <w:rPr>
          <w:rFonts w:hint="eastAsia" w:ascii="仿宋_GB2312" w:eastAsia="仿宋_GB2312"/>
          <w:kern w:val="2"/>
          <w:sz w:val="30"/>
        </w:rPr>
        <w:t>十一、关于空表的说明</w:t>
      </w:r>
      <w:r>
        <w:rPr>
          <w:rFonts w:ascii="仿宋_GB2312" w:eastAsia="仿宋_GB2312"/>
          <w:kern w:val="2"/>
          <w:sz w:val="30"/>
        </w:rPr>
        <w:tab/>
      </w:r>
    </w:p>
    <w:p>
      <w:pPr>
        <w:spacing w:line="580" w:lineRule="exact"/>
        <w:jc w:val="center"/>
        <w:rPr>
          <w:rFonts w:ascii="黑体" w:eastAsia="黑体"/>
          <w:kern w:val="2"/>
          <w:sz w:val="30"/>
          <w:lang w:val="zh-CN"/>
        </w:rPr>
      </w:pPr>
    </w:p>
    <w:p>
      <w:pPr>
        <w:spacing w:line="580" w:lineRule="exact"/>
        <w:jc w:val="center"/>
        <w:rPr>
          <w:rFonts w:ascii="黑体" w:eastAsia="黑体"/>
          <w:kern w:val="2"/>
          <w:sz w:val="30"/>
          <w:lang w:val="zh-CN"/>
        </w:rPr>
      </w:pPr>
    </w:p>
    <w:p>
      <w:pPr>
        <w:spacing w:line="580" w:lineRule="exact"/>
        <w:jc w:val="center"/>
        <w:rPr>
          <w:rFonts w:ascii="黑体" w:eastAsia="黑体"/>
          <w:kern w:val="2"/>
          <w:sz w:val="30"/>
          <w:lang w:val="zh-CN"/>
        </w:rPr>
      </w:pPr>
    </w:p>
    <w:p>
      <w:pPr>
        <w:spacing w:line="580" w:lineRule="exact"/>
        <w:jc w:val="center"/>
        <w:rPr>
          <w:rFonts w:ascii="黑体" w:eastAsia="黑体"/>
          <w:kern w:val="2"/>
          <w:sz w:val="30"/>
          <w:lang w:val="zh-CN"/>
        </w:rPr>
      </w:pPr>
    </w:p>
    <w:p>
      <w:pPr>
        <w:spacing w:line="580" w:lineRule="exact"/>
        <w:jc w:val="center"/>
        <w:rPr>
          <w:rFonts w:eastAsia="黑体"/>
          <w:kern w:val="2"/>
          <w:sz w:val="44"/>
          <w:highlight w:val="white"/>
          <w:lang w:val="zh-CN"/>
        </w:rPr>
      </w:pPr>
    </w:p>
    <w:p>
      <w:pPr>
        <w:spacing w:line="580" w:lineRule="exact"/>
        <w:jc w:val="center"/>
        <w:rPr>
          <w:rFonts w:eastAsia="黑体"/>
          <w:kern w:val="2"/>
          <w:sz w:val="44"/>
          <w:highlight w:val="white"/>
          <w:lang w:val="zh-CN"/>
        </w:rPr>
      </w:pPr>
    </w:p>
    <w:p>
      <w:pPr>
        <w:spacing w:line="580" w:lineRule="exact"/>
        <w:jc w:val="center"/>
        <w:rPr>
          <w:rFonts w:eastAsia="黑体"/>
          <w:kern w:val="2"/>
          <w:sz w:val="44"/>
          <w:highlight w:val="white"/>
          <w:lang w:val="zh-CN"/>
        </w:rPr>
      </w:pPr>
    </w:p>
    <w:p>
      <w:pPr>
        <w:spacing w:line="580" w:lineRule="exact"/>
        <w:jc w:val="center"/>
        <w:rPr>
          <w:rFonts w:ascii="黑体" w:eastAsia="黑体"/>
          <w:kern w:val="2"/>
          <w:sz w:val="30"/>
          <w:lang w:val="zh-CN"/>
        </w:rPr>
      </w:pPr>
    </w:p>
    <w:p>
      <w:pPr>
        <w:spacing w:line="580" w:lineRule="exact"/>
        <w:jc w:val="center"/>
        <w:rPr>
          <w:rFonts w:ascii="黑体" w:eastAsia="黑体"/>
          <w:kern w:val="2"/>
          <w:sz w:val="30"/>
          <w:lang w:val="zh-CN"/>
        </w:rPr>
      </w:pPr>
    </w:p>
    <w:p>
      <w:pPr>
        <w:spacing w:line="580" w:lineRule="exact"/>
        <w:jc w:val="center"/>
        <w:rPr>
          <w:rFonts w:ascii="黑体" w:eastAsia="黑体"/>
          <w:kern w:val="2"/>
          <w:sz w:val="30"/>
          <w:lang w:val="zh-CN"/>
        </w:rPr>
      </w:pPr>
    </w:p>
    <w:p>
      <w:pPr>
        <w:spacing w:line="580" w:lineRule="exact"/>
        <w:jc w:val="center"/>
        <w:rPr>
          <w:rFonts w:ascii="黑体" w:eastAsia="黑体"/>
          <w:kern w:val="2"/>
          <w:sz w:val="30"/>
          <w:lang w:val="zh-CN"/>
        </w:rPr>
      </w:pPr>
    </w:p>
    <w:p>
      <w:pPr>
        <w:spacing w:line="580" w:lineRule="exact"/>
        <w:jc w:val="center"/>
        <w:rPr>
          <w:rFonts w:ascii="黑体" w:eastAsia="黑体"/>
          <w:kern w:val="2"/>
          <w:sz w:val="30"/>
          <w:lang w:val="zh-CN"/>
        </w:rPr>
      </w:pPr>
    </w:p>
    <w:p>
      <w:pPr>
        <w:spacing w:line="580" w:lineRule="exact"/>
        <w:jc w:val="center"/>
        <w:rPr>
          <w:rFonts w:ascii="黑体" w:eastAsia="黑体"/>
          <w:kern w:val="2"/>
          <w:sz w:val="30"/>
          <w:lang w:val="zh-CN"/>
        </w:rPr>
      </w:pPr>
    </w:p>
    <w:p>
      <w:pPr>
        <w:spacing w:line="580" w:lineRule="exact"/>
        <w:jc w:val="center"/>
        <w:rPr>
          <w:rFonts w:hint="eastAsia" w:ascii="黑体" w:eastAsia="黑体"/>
          <w:kern w:val="2"/>
          <w:sz w:val="30"/>
          <w:lang w:val="zh-CN"/>
        </w:rPr>
      </w:pPr>
    </w:p>
    <w:p>
      <w:pPr>
        <w:spacing w:line="580" w:lineRule="exact"/>
        <w:jc w:val="center"/>
        <w:rPr>
          <w:rFonts w:hint="eastAsia" w:ascii="黑体" w:eastAsia="黑体"/>
          <w:kern w:val="2"/>
          <w:sz w:val="30"/>
          <w:lang w:val="zh-CN"/>
        </w:rPr>
      </w:pPr>
    </w:p>
    <w:p>
      <w:pPr>
        <w:spacing w:line="580" w:lineRule="exact"/>
        <w:jc w:val="center"/>
        <w:rPr>
          <w:rFonts w:hint="eastAsia" w:ascii="黑体" w:eastAsia="黑体"/>
          <w:kern w:val="2"/>
          <w:sz w:val="30"/>
          <w:lang w:val="zh-CN"/>
        </w:rPr>
      </w:pPr>
    </w:p>
    <w:p>
      <w:pPr>
        <w:spacing w:line="580" w:lineRule="exact"/>
        <w:jc w:val="center"/>
        <w:rPr>
          <w:rFonts w:ascii="黑体" w:eastAsia="黑体"/>
          <w:kern w:val="2"/>
          <w:sz w:val="30"/>
          <w:lang w:val="zh-CN"/>
        </w:rPr>
      </w:pPr>
    </w:p>
    <w:p>
      <w:pPr>
        <w:spacing w:line="580" w:lineRule="exact"/>
        <w:jc w:val="center"/>
        <w:rPr>
          <w:rFonts w:ascii="黑体" w:eastAsia="黑体"/>
          <w:kern w:val="2"/>
          <w:sz w:val="44"/>
          <w:lang w:val="zh-CN"/>
        </w:rPr>
      </w:pPr>
      <w:r>
        <w:rPr>
          <w:rFonts w:hint="eastAsia" w:ascii="黑体" w:eastAsia="黑体"/>
          <w:b/>
          <w:kern w:val="2"/>
          <w:sz w:val="44"/>
        </w:rPr>
        <w:t>第一部分</w:t>
      </w:r>
      <w:r>
        <w:rPr>
          <w:rFonts w:ascii="黑体" w:eastAsia="黑体"/>
          <w:b/>
          <w:kern w:val="2"/>
          <w:sz w:val="44"/>
        </w:rPr>
        <w:t xml:space="preserve">  </w:t>
      </w:r>
      <w:r>
        <w:rPr>
          <w:rFonts w:hint="eastAsia" w:ascii="黑体" w:eastAsia="黑体"/>
          <w:b/>
          <w:kern w:val="2"/>
          <w:sz w:val="44"/>
        </w:rPr>
        <w:t>概</w:t>
      </w:r>
      <w:r>
        <w:rPr>
          <w:rFonts w:ascii="黑体" w:eastAsia="黑体"/>
          <w:b/>
          <w:kern w:val="2"/>
          <w:sz w:val="44"/>
        </w:rPr>
        <w:t xml:space="preserve"> </w:t>
      </w:r>
      <w:r>
        <w:rPr>
          <w:rFonts w:hint="eastAsia" w:ascii="黑体" w:eastAsia="黑体"/>
          <w:b/>
          <w:kern w:val="2"/>
          <w:sz w:val="44"/>
        </w:rPr>
        <w:t>况</w:t>
      </w:r>
    </w:p>
    <w:p>
      <w:pPr>
        <w:spacing w:line="580" w:lineRule="exact"/>
        <w:ind w:firstLine="480"/>
        <w:jc w:val="both"/>
        <w:rPr>
          <w:rFonts w:eastAsia="黑体"/>
          <w:kern w:val="2"/>
          <w:lang w:val="zh-CN"/>
        </w:rPr>
      </w:pPr>
    </w:p>
    <w:p>
      <w:pPr>
        <w:pStyle w:val="2"/>
        <w:keepNext/>
        <w:keepLines/>
        <w:spacing w:before="260" w:after="260" w:line="600" w:lineRule="exact"/>
        <w:ind w:firstLine="602"/>
        <w:rPr>
          <w:rFonts w:ascii="黑体" w:eastAsia="黑体"/>
          <w:b/>
          <w:sz w:val="30"/>
        </w:rPr>
      </w:pPr>
      <w:r>
        <w:rPr>
          <w:rFonts w:hint="eastAsia" w:ascii="黑体" w:eastAsia="黑体"/>
          <w:b/>
          <w:sz w:val="30"/>
        </w:rPr>
        <w:t>一、主要职责</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1</w:t>
      </w:r>
      <w:r>
        <w:rPr>
          <w:rFonts w:hint="eastAsia" w:ascii="仿宋_GB2312" w:hAnsi="仿宋_GB2312" w:eastAsia="仿宋_GB2312"/>
          <w:kern w:val="2"/>
          <w:sz w:val="30"/>
          <w:lang w:val="zh-CN"/>
        </w:rPr>
        <w:t>、贯彻落实党中央和市、区委关于城市管理工作的方针政策和决策部署，在履行职责过程中坚持和加强党对城市管理工作的集中统一领导。</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2</w:t>
      </w:r>
      <w:r>
        <w:rPr>
          <w:rFonts w:hint="eastAsia" w:ascii="仿宋_GB2312" w:hAnsi="仿宋_GB2312" w:eastAsia="仿宋_GB2312"/>
          <w:kern w:val="2"/>
          <w:sz w:val="30"/>
          <w:lang w:val="zh-CN"/>
        </w:rPr>
        <w:t>、研究拟订有关市容市貌、环境卫生、园林绿化以及供热、道路等城市管理发展规划计划，并组织实施。参与拟订供热、道路等市政公用基础设施年度建设计划。</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3</w:t>
      </w:r>
      <w:r>
        <w:rPr>
          <w:rFonts w:hint="eastAsia" w:ascii="仿宋_GB2312" w:hAnsi="仿宋_GB2312" w:eastAsia="仿宋_GB2312"/>
          <w:kern w:val="2"/>
          <w:sz w:val="30"/>
          <w:lang w:val="zh-CN"/>
        </w:rPr>
        <w:t>、配合有关部门做好市容市貌、环境卫生、园林绿化以及供热、道路等市政公用基础设施用地管理工作。</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4</w:t>
      </w:r>
      <w:r>
        <w:rPr>
          <w:rFonts w:hint="eastAsia" w:ascii="仿宋_GB2312" w:hAnsi="仿宋_GB2312" w:eastAsia="仿宋_GB2312"/>
          <w:kern w:val="2"/>
          <w:sz w:val="30"/>
          <w:lang w:val="zh-CN"/>
        </w:rPr>
        <w:t>、拟订城市管理考核指标体系、管理制度、规范标准，并对区级有关部门和各街道办事处城市管理工作进行考核。</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5</w:t>
      </w:r>
      <w:r>
        <w:rPr>
          <w:rFonts w:hint="eastAsia" w:ascii="仿宋_GB2312" w:hAnsi="仿宋_GB2312" w:eastAsia="仿宋_GB2312"/>
          <w:kern w:val="2"/>
          <w:sz w:val="30"/>
          <w:lang w:val="zh-CN"/>
        </w:rPr>
        <w:t>、组织实施市容市貌建设项目，负责市容市貌管理工作。负责户外广告设置的规划、管理、监督和综合协调工作。负责本区街道综合整修工作。承担本区有明确产权单位功能照明的监督管理。负责户外广告设置、功能照明设施及景观照明设施安全监管工作。负责重大节日、重要活动期间的环境布置和城市照明保障。</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6</w:t>
      </w:r>
      <w:r>
        <w:rPr>
          <w:rFonts w:hint="eastAsia" w:ascii="仿宋_GB2312" w:hAnsi="仿宋_GB2312" w:eastAsia="仿宋_GB2312"/>
          <w:kern w:val="2"/>
          <w:sz w:val="30"/>
          <w:lang w:val="zh-CN"/>
        </w:rPr>
        <w:t>、负责环境卫生的组织管理和监督检查工作。负责环境卫生设施建设管理，做好环境卫生行业和机动车辆清洗行业管理。组织、协调环境秩序综合治理。</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7</w:t>
      </w:r>
      <w:r>
        <w:rPr>
          <w:rFonts w:hint="eastAsia" w:ascii="仿宋_GB2312" w:hAnsi="仿宋_GB2312" w:eastAsia="仿宋_GB2312"/>
          <w:kern w:val="2"/>
          <w:sz w:val="30"/>
          <w:lang w:val="zh-CN"/>
        </w:rPr>
        <w:t>、负责全区生活废弃物清扫、收集、运输和处置的统一监督管理，推动生活废弃物再生利用和无害化处理工作，负责生活垃圾分类工作。负责渣土治理综合管理。</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8</w:t>
      </w:r>
      <w:r>
        <w:rPr>
          <w:rFonts w:hint="eastAsia" w:ascii="仿宋_GB2312" w:hAnsi="仿宋_GB2312" w:eastAsia="仿宋_GB2312"/>
          <w:kern w:val="2"/>
          <w:sz w:val="30"/>
          <w:lang w:val="zh-CN"/>
        </w:rPr>
        <w:t>、负责全区园林绿化工作。组织开展全民义务植树。承担区绿化委员会办公室具体工作。统一指挥全区重大活动中涉及城市园林绿化工作及重大虫情疫情的防治工作。指导公园、风景游览区等绿化工作。负责全区古树名木保护工作。</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9</w:t>
      </w:r>
      <w:r>
        <w:rPr>
          <w:rFonts w:hint="eastAsia" w:ascii="仿宋_GB2312" w:hAnsi="仿宋_GB2312" w:eastAsia="仿宋_GB2312"/>
          <w:kern w:val="2"/>
          <w:sz w:val="30"/>
          <w:lang w:val="zh-CN"/>
        </w:rPr>
        <w:t>、负责公园管理和园林绿化行业管理，负责全区园林绿化设施建设、养护和管理。</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10</w:t>
      </w:r>
      <w:r>
        <w:rPr>
          <w:rFonts w:hint="eastAsia" w:ascii="仿宋_GB2312" w:hAnsi="仿宋_GB2312" w:eastAsia="仿宋_GB2312"/>
          <w:kern w:val="2"/>
          <w:sz w:val="30"/>
          <w:lang w:val="zh-CN"/>
        </w:rPr>
        <w:t>、负责城市维护管理专项资金、行政执法经费的安排和使用监督。</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11</w:t>
      </w:r>
      <w:r>
        <w:rPr>
          <w:rFonts w:hint="eastAsia" w:ascii="仿宋_GB2312" w:hAnsi="仿宋_GB2312" w:eastAsia="仿宋_GB2312"/>
          <w:kern w:val="2"/>
          <w:sz w:val="30"/>
          <w:lang w:val="zh-CN"/>
        </w:rPr>
        <w:t>、负责城市管理数字化建设、运行的监管工作。组织推动市容市貌、环境卫生、园林绿化重大科技项目的研究、鉴定和评估，以及科技成果的应用推广。</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12</w:t>
      </w:r>
      <w:r>
        <w:rPr>
          <w:rFonts w:hint="eastAsia" w:ascii="仿宋_GB2312" w:hAnsi="仿宋_GB2312" w:eastAsia="仿宋_GB2312"/>
          <w:kern w:val="2"/>
          <w:sz w:val="30"/>
          <w:lang w:val="zh-CN"/>
        </w:rPr>
        <w:t>、负责全区供热行业的监督管理。参与重要供热项目的设计审查和工程验收。负责供热设施运行维护监督管理。监督检查供热行业服务工作。组织供热燃料储备并进行监督检查。组织和管理供热节能工作。</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13</w:t>
      </w:r>
      <w:r>
        <w:rPr>
          <w:rFonts w:hint="eastAsia" w:ascii="仿宋_GB2312" w:hAnsi="仿宋_GB2312" w:eastAsia="仿宋_GB2312"/>
          <w:kern w:val="2"/>
          <w:sz w:val="30"/>
          <w:lang w:val="zh-CN"/>
        </w:rPr>
        <w:t>、负责城市道路运行的监督管理。参与城市道路建设工程的验收。管理城市道路设施。负责已接管的道路范围内地下管网施工的协调管理。承担城市道路超限超载治理有关工作。负责城市道路临时占用和挖掘管理。</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14</w:t>
      </w:r>
      <w:r>
        <w:rPr>
          <w:rFonts w:hint="eastAsia" w:ascii="仿宋_GB2312" w:hAnsi="仿宋_GB2312" w:eastAsia="仿宋_GB2312"/>
          <w:kern w:val="2"/>
          <w:sz w:val="30"/>
          <w:lang w:val="zh-CN"/>
        </w:rPr>
        <w:t>、负责区管城市道路管线井的监督管理。参与相关建设工程的联合验收。统筹协调城市道路管线井隐患排查治理工作。组织开展城市道路管线井维护管理的监督、检查和考核。做好区管市政设施养护管理工作。</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15</w:t>
      </w:r>
      <w:r>
        <w:rPr>
          <w:rFonts w:hint="eastAsia" w:ascii="仿宋_GB2312" w:hAnsi="仿宋_GB2312" w:eastAsia="仿宋_GB2312"/>
          <w:kern w:val="2"/>
          <w:sz w:val="30"/>
          <w:lang w:val="zh-CN"/>
        </w:rPr>
        <w:t>、负责城市停车监督管理。负责全区机动车停车场、道路停车泊位、互联网租赁自行车停车秩序管理工作的统筹协调、监督检查。负责停车场、停车泊位违法停车治理和停车收费监督管理。</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16</w:t>
      </w:r>
      <w:r>
        <w:rPr>
          <w:rFonts w:hint="eastAsia" w:ascii="仿宋_GB2312" w:hAnsi="仿宋_GB2312" w:eastAsia="仿宋_GB2312"/>
          <w:kern w:val="2"/>
          <w:sz w:val="30"/>
          <w:lang w:val="zh-CN"/>
        </w:rPr>
        <w:t>、研究拟订全区城市管理综合行政执法工作规划计划，并组织实施。指导城市管理综合行政执法机构开展执法活动。负责重大违法违规案件的查处及执法协调工作。负责城市管理综合行政执法监督工作，制定执法程序，规范执</w:t>
      </w:r>
    </w:p>
    <w:p>
      <w:pPr>
        <w:spacing w:line="360" w:lineRule="auto"/>
        <w:rPr>
          <w:rFonts w:ascii="仿宋_GB2312" w:hAnsi="仿宋_GB2312" w:eastAsia="仿宋_GB2312"/>
          <w:kern w:val="2"/>
          <w:sz w:val="30"/>
          <w:lang w:val="zh-CN"/>
        </w:rPr>
      </w:pPr>
      <w:r>
        <w:rPr>
          <w:rFonts w:hint="eastAsia" w:ascii="仿宋_GB2312" w:hAnsi="仿宋_GB2312" w:eastAsia="仿宋_GB2312"/>
          <w:kern w:val="2"/>
          <w:sz w:val="30"/>
          <w:lang w:val="zh-CN"/>
        </w:rPr>
        <w:t>法文书和处罚标准。负责城市管理综合执法队伍的考核管理和教育培训。</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17</w:t>
      </w:r>
      <w:r>
        <w:rPr>
          <w:rFonts w:hint="eastAsia" w:ascii="仿宋_GB2312" w:hAnsi="仿宋_GB2312" w:eastAsia="仿宋_GB2312"/>
          <w:kern w:val="2"/>
          <w:sz w:val="30"/>
          <w:lang w:val="zh-CN"/>
        </w:rPr>
        <w:t>、负责本系统普法、宣传教育、综合统计工作。</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18</w:t>
      </w:r>
      <w:r>
        <w:rPr>
          <w:rFonts w:hint="eastAsia" w:ascii="仿宋_GB2312" w:hAnsi="仿宋_GB2312" w:eastAsia="仿宋_GB2312"/>
          <w:kern w:val="2"/>
          <w:sz w:val="30"/>
          <w:lang w:val="zh-CN"/>
        </w:rPr>
        <w:t>、负责本系统专业技术人才的培养、选拔、联系和服务。</w:t>
      </w:r>
    </w:p>
    <w:p>
      <w:pPr>
        <w:spacing w:line="360" w:lineRule="auto"/>
        <w:ind w:firstLine="480"/>
        <w:rPr>
          <w:rFonts w:ascii="仿宋_GB2312" w:hAnsi="仿宋_GB2312" w:eastAsia="仿宋_GB2312"/>
          <w:kern w:val="2"/>
          <w:sz w:val="30"/>
          <w:lang w:val="zh-CN"/>
        </w:rPr>
      </w:pPr>
      <w:r>
        <w:rPr>
          <w:rFonts w:ascii="仿宋_GB2312" w:hAnsi="仿宋_GB2312" w:eastAsia="仿宋_GB2312"/>
          <w:kern w:val="2"/>
          <w:sz w:val="30"/>
          <w:lang w:val="zh-CN"/>
        </w:rPr>
        <w:t>19</w:t>
      </w:r>
      <w:r>
        <w:rPr>
          <w:rFonts w:hint="eastAsia" w:ascii="仿宋_GB2312" w:hAnsi="仿宋_GB2312" w:eastAsia="仿宋_GB2312"/>
          <w:kern w:val="2"/>
          <w:sz w:val="30"/>
          <w:lang w:val="zh-CN"/>
        </w:rPr>
        <w:t>、依法依规履行城市管理领域安全生产监管职责，实施安全生产专业监管，强化监管执法，查处违法违规行为。协调处置城市管理应急突发事件。</w:t>
      </w:r>
    </w:p>
    <w:p>
      <w:pPr>
        <w:spacing w:line="580" w:lineRule="exact"/>
        <w:ind w:firstLine="600"/>
        <w:jc w:val="both"/>
        <w:rPr>
          <w:rFonts w:ascii="MS Serif" w:hAnsi="MS Serif" w:eastAsia="仿宋_GB2312"/>
          <w:kern w:val="2"/>
          <w:sz w:val="30"/>
        </w:rPr>
      </w:pPr>
      <w:r>
        <w:rPr>
          <w:rFonts w:ascii="仿宋_GB2312" w:hAnsi="仿宋_GB2312" w:eastAsia="仿宋_GB2312"/>
          <w:kern w:val="2"/>
          <w:sz w:val="30"/>
          <w:lang w:val="zh-CN"/>
        </w:rPr>
        <w:t>20</w:t>
      </w:r>
      <w:r>
        <w:rPr>
          <w:rFonts w:hint="eastAsia" w:ascii="仿宋_GB2312" w:hAnsi="仿宋_GB2312" w:eastAsia="仿宋_GB2312"/>
          <w:kern w:val="2"/>
          <w:sz w:val="30"/>
          <w:lang w:val="zh-CN"/>
        </w:rPr>
        <w:t>、完成区委、区政府交办的其他事项。</w:t>
      </w:r>
    </w:p>
    <w:p>
      <w:pPr>
        <w:pStyle w:val="2"/>
        <w:keepNext/>
        <w:keepLines/>
        <w:spacing w:before="260" w:after="260" w:line="600" w:lineRule="exact"/>
        <w:ind w:firstLine="602"/>
        <w:rPr>
          <w:rFonts w:ascii="黑体" w:hAnsi="MS Serif" w:eastAsia="黑体"/>
          <w:b/>
          <w:sz w:val="30"/>
        </w:rPr>
      </w:pPr>
      <w:r>
        <w:rPr>
          <w:rFonts w:hint="eastAsia" w:ascii="黑体" w:hAnsi="MS Serif" w:eastAsia="黑体"/>
          <w:b/>
          <w:sz w:val="30"/>
        </w:rPr>
        <w:t>二、机构设置情况</w:t>
      </w:r>
    </w:p>
    <w:p>
      <w:pPr>
        <w:spacing w:line="600" w:lineRule="exact"/>
        <w:ind w:firstLine="600"/>
        <w:rPr>
          <w:rFonts w:ascii="MS Serif" w:hAnsi="MS Serif" w:eastAsia="仿宋_GB2312"/>
          <w:kern w:val="2"/>
          <w:sz w:val="30"/>
        </w:rPr>
      </w:pPr>
      <w:r>
        <w:rPr>
          <w:rFonts w:hint="eastAsia" w:ascii="仿宋_GB2312" w:hAnsi="MS Serif" w:eastAsia="仿宋_GB2312"/>
          <w:kern w:val="2"/>
          <w:sz w:val="30"/>
          <w:lang w:val="zh-CN"/>
        </w:rPr>
        <w:t>天津市红桥区城市管理委员会（本级）</w:t>
      </w:r>
      <w:r>
        <w:rPr>
          <w:rFonts w:hint="eastAsia" w:ascii="仿宋_GB2312" w:hAnsi="MS Serif" w:eastAsia="仿宋_GB2312"/>
          <w:sz w:val="30"/>
        </w:rPr>
        <w:t>内设</w:t>
      </w:r>
      <w:r>
        <w:rPr>
          <w:rFonts w:ascii="仿宋" w:hAnsi="MS Serif" w:eastAsia="仿宋"/>
          <w:sz w:val="30"/>
        </w:rPr>
        <w:t>10</w:t>
      </w:r>
      <w:r>
        <w:rPr>
          <w:rFonts w:hint="eastAsia" w:ascii="仿宋_GB2312" w:hAnsi="MS Serif" w:eastAsia="仿宋_GB2312"/>
          <w:sz w:val="30"/>
        </w:rPr>
        <w:t>个职能科室；下辖</w:t>
      </w:r>
      <w:r>
        <w:rPr>
          <w:rFonts w:ascii="仿宋" w:hAnsi="MS Serif" w:eastAsia="仿宋"/>
          <w:sz w:val="30"/>
        </w:rPr>
        <w:t>0</w:t>
      </w:r>
      <w:r>
        <w:rPr>
          <w:rFonts w:hint="eastAsia" w:ascii="仿宋_GB2312" w:hAnsi="MS Serif" w:eastAsia="仿宋_GB2312"/>
          <w:sz w:val="30"/>
        </w:rPr>
        <w:t>个预算单位。</w:t>
      </w:r>
    </w:p>
    <w:p>
      <w:pPr>
        <w:spacing w:line="600" w:lineRule="exact"/>
        <w:ind w:firstLine="600"/>
        <w:jc w:val="both"/>
        <w:rPr>
          <w:rFonts w:ascii="仿宋_GB2312" w:hAnsi="MS Serif" w:eastAsia="仿宋_GB2312"/>
          <w:kern w:val="2"/>
          <w:sz w:val="30"/>
        </w:rPr>
      </w:pPr>
      <w:r>
        <w:rPr>
          <w:rFonts w:hint="eastAsia" w:ascii="仿宋_GB2312" w:hAnsi="MS Serif" w:eastAsia="仿宋_GB2312"/>
          <w:kern w:val="2"/>
          <w:sz w:val="30"/>
        </w:rPr>
        <w:t>纳入</w:t>
      </w:r>
      <w:r>
        <w:rPr>
          <w:rFonts w:hint="eastAsia" w:ascii="仿宋_GB2312" w:hAnsi="MS Serif" w:eastAsia="仿宋_GB2312"/>
          <w:kern w:val="2"/>
          <w:sz w:val="30"/>
          <w:lang w:val="zh-CN"/>
        </w:rPr>
        <w:t>天津市红桥区城市管理委员会（本级）</w:t>
      </w:r>
      <w:r>
        <w:rPr>
          <w:rFonts w:ascii="仿宋_GB2312" w:hAnsi="MS Serif" w:eastAsia="仿宋_GB2312"/>
          <w:kern w:val="2"/>
          <w:sz w:val="30"/>
        </w:rPr>
        <w:t>2025</w:t>
      </w:r>
      <w:r>
        <w:rPr>
          <w:rFonts w:hint="eastAsia" w:ascii="仿宋_GB2312" w:hAnsi="MS Serif" w:eastAsia="仿宋_GB2312"/>
          <w:kern w:val="2"/>
          <w:sz w:val="30"/>
        </w:rPr>
        <w:t>年部门预算编制范围的预算单位包括：</w:t>
      </w:r>
    </w:p>
    <w:p>
      <w:pPr>
        <w:numPr>
          <w:ilvl w:val="0"/>
          <w:numId w:val="1"/>
        </w:numPr>
        <w:spacing w:line="600" w:lineRule="exact"/>
        <w:ind w:firstLine="600"/>
        <w:jc w:val="both"/>
        <w:rPr>
          <w:rFonts w:hint="eastAsia" w:ascii="仿宋_GB2312" w:hAnsi="MS Serif" w:eastAsia="仿宋_GB2312"/>
          <w:kern w:val="2"/>
          <w:sz w:val="30"/>
        </w:rPr>
      </w:pPr>
      <w:r>
        <w:rPr>
          <w:rFonts w:hint="eastAsia" w:ascii="仿宋" w:hAnsi="MS Serif" w:eastAsia="仿宋"/>
          <w:kern w:val="2"/>
          <w:sz w:val="30"/>
          <w:lang w:val="zh-CN"/>
        </w:rPr>
        <w:t>天津市红桥区城市管理委员会</w:t>
      </w:r>
      <w:r>
        <w:rPr>
          <w:rFonts w:hint="eastAsia" w:ascii="仿宋_GB2312" w:hAnsi="MS Serif" w:eastAsia="仿宋_GB2312"/>
          <w:kern w:val="2"/>
          <w:sz w:val="30"/>
        </w:rPr>
        <w:t>本级</w:t>
      </w:r>
    </w:p>
    <w:p>
      <w:pPr>
        <w:widowControl w:val="0"/>
        <w:numPr>
          <w:ilvl w:val="0"/>
          <w:numId w:val="0"/>
        </w:numPr>
        <w:autoSpaceDE w:val="0"/>
        <w:autoSpaceDN w:val="0"/>
        <w:adjustRightInd w:val="0"/>
        <w:spacing w:line="600" w:lineRule="exact"/>
        <w:jc w:val="both"/>
        <w:rPr>
          <w:rFonts w:hint="eastAsia" w:ascii="仿宋_GB2312" w:hAnsi="MS Serif" w:eastAsia="仿宋_GB2312"/>
          <w:kern w:val="2"/>
          <w:sz w:val="30"/>
        </w:rPr>
      </w:pPr>
    </w:p>
    <w:p>
      <w:pPr>
        <w:widowControl w:val="0"/>
        <w:numPr>
          <w:ilvl w:val="0"/>
          <w:numId w:val="0"/>
        </w:numPr>
        <w:autoSpaceDE w:val="0"/>
        <w:autoSpaceDN w:val="0"/>
        <w:adjustRightInd w:val="0"/>
        <w:spacing w:line="600" w:lineRule="exact"/>
        <w:jc w:val="both"/>
        <w:rPr>
          <w:rFonts w:hint="eastAsia" w:ascii="仿宋_GB2312" w:hAnsi="MS Serif" w:eastAsia="仿宋_GB2312"/>
          <w:kern w:val="2"/>
          <w:sz w:val="30"/>
        </w:rPr>
      </w:pPr>
    </w:p>
    <w:p>
      <w:pPr>
        <w:widowControl w:val="0"/>
        <w:numPr>
          <w:ilvl w:val="0"/>
          <w:numId w:val="0"/>
        </w:numPr>
        <w:autoSpaceDE w:val="0"/>
        <w:autoSpaceDN w:val="0"/>
        <w:adjustRightInd w:val="0"/>
        <w:spacing w:line="600" w:lineRule="exact"/>
        <w:jc w:val="both"/>
        <w:rPr>
          <w:rFonts w:hint="eastAsia" w:ascii="仿宋_GB2312" w:hAnsi="MS Serif" w:eastAsia="仿宋_GB2312"/>
          <w:kern w:val="2"/>
          <w:sz w:val="30"/>
        </w:rPr>
      </w:pPr>
    </w:p>
    <w:p>
      <w:pPr>
        <w:widowControl w:val="0"/>
        <w:numPr>
          <w:ilvl w:val="0"/>
          <w:numId w:val="0"/>
        </w:numPr>
        <w:autoSpaceDE w:val="0"/>
        <w:autoSpaceDN w:val="0"/>
        <w:adjustRightInd w:val="0"/>
        <w:spacing w:line="600" w:lineRule="exact"/>
        <w:jc w:val="both"/>
        <w:rPr>
          <w:rFonts w:hint="eastAsia" w:ascii="仿宋_GB2312" w:hAnsi="MS Serif" w:eastAsia="仿宋_GB2312"/>
          <w:kern w:val="2"/>
          <w:sz w:val="30"/>
        </w:rPr>
      </w:pPr>
    </w:p>
    <w:p>
      <w:pPr>
        <w:widowControl w:val="0"/>
        <w:numPr>
          <w:ilvl w:val="0"/>
          <w:numId w:val="0"/>
        </w:numPr>
        <w:autoSpaceDE w:val="0"/>
        <w:autoSpaceDN w:val="0"/>
        <w:adjustRightInd w:val="0"/>
        <w:spacing w:line="600" w:lineRule="exact"/>
        <w:jc w:val="both"/>
        <w:rPr>
          <w:rFonts w:hint="eastAsia" w:ascii="仿宋_GB2312" w:hAnsi="MS Serif" w:eastAsia="仿宋_GB2312"/>
          <w:kern w:val="2"/>
          <w:sz w:val="30"/>
        </w:rPr>
      </w:pPr>
    </w:p>
    <w:p>
      <w:pPr>
        <w:widowControl w:val="0"/>
        <w:numPr>
          <w:ilvl w:val="0"/>
          <w:numId w:val="0"/>
        </w:numPr>
        <w:autoSpaceDE w:val="0"/>
        <w:autoSpaceDN w:val="0"/>
        <w:adjustRightInd w:val="0"/>
        <w:spacing w:line="600" w:lineRule="exact"/>
        <w:jc w:val="both"/>
        <w:rPr>
          <w:rFonts w:hint="eastAsia" w:ascii="仿宋_GB2312" w:hAnsi="MS Serif" w:eastAsia="仿宋_GB2312"/>
          <w:kern w:val="2"/>
          <w:sz w:val="30"/>
        </w:rPr>
      </w:pPr>
    </w:p>
    <w:p>
      <w:pPr>
        <w:widowControl w:val="0"/>
        <w:numPr>
          <w:ilvl w:val="0"/>
          <w:numId w:val="0"/>
        </w:numPr>
        <w:autoSpaceDE w:val="0"/>
        <w:autoSpaceDN w:val="0"/>
        <w:adjustRightInd w:val="0"/>
        <w:spacing w:line="600" w:lineRule="exact"/>
        <w:jc w:val="both"/>
        <w:rPr>
          <w:rFonts w:hint="eastAsia" w:ascii="仿宋_GB2312" w:hAnsi="MS Serif" w:eastAsia="仿宋_GB2312"/>
          <w:kern w:val="2"/>
          <w:sz w:val="30"/>
        </w:rPr>
      </w:pPr>
    </w:p>
    <w:p>
      <w:pPr>
        <w:widowControl w:val="0"/>
        <w:numPr>
          <w:ilvl w:val="0"/>
          <w:numId w:val="0"/>
        </w:numPr>
        <w:autoSpaceDE w:val="0"/>
        <w:autoSpaceDN w:val="0"/>
        <w:adjustRightInd w:val="0"/>
        <w:spacing w:line="600" w:lineRule="exact"/>
        <w:jc w:val="both"/>
        <w:rPr>
          <w:rFonts w:hint="eastAsia" w:ascii="仿宋_GB2312" w:hAnsi="MS Serif" w:eastAsia="仿宋_GB2312"/>
          <w:kern w:val="2"/>
          <w:sz w:val="30"/>
        </w:rPr>
      </w:pPr>
    </w:p>
    <w:p>
      <w:pPr>
        <w:widowControl w:val="0"/>
        <w:numPr>
          <w:ilvl w:val="0"/>
          <w:numId w:val="0"/>
        </w:numPr>
        <w:autoSpaceDE w:val="0"/>
        <w:autoSpaceDN w:val="0"/>
        <w:adjustRightInd w:val="0"/>
        <w:spacing w:line="600" w:lineRule="exact"/>
        <w:jc w:val="both"/>
        <w:rPr>
          <w:rFonts w:hint="eastAsia" w:ascii="仿宋_GB2312" w:hAnsi="MS Serif" w:eastAsia="仿宋_GB2312"/>
          <w:kern w:val="2"/>
          <w:sz w:val="30"/>
        </w:rPr>
      </w:pPr>
    </w:p>
    <w:p>
      <w:pPr>
        <w:widowControl w:val="0"/>
        <w:numPr>
          <w:ilvl w:val="0"/>
          <w:numId w:val="0"/>
        </w:numPr>
        <w:autoSpaceDE w:val="0"/>
        <w:autoSpaceDN w:val="0"/>
        <w:adjustRightInd w:val="0"/>
        <w:spacing w:line="600" w:lineRule="exact"/>
        <w:jc w:val="both"/>
        <w:rPr>
          <w:rFonts w:hint="eastAsia" w:ascii="仿宋_GB2312" w:hAnsi="MS Serif" w:eastAsia="仿宋_GB2312"/>
          <w:kern w:val="2"/>
          <w:sz w:val="30"/>
        </w:rPr>
      </w:pPr>
    </w:p>
    <w:p>
      <w:pPr>
        <w:widowControl w:val="0"/>
        <w:numPr>
          <w:ilvl w:val="0"/>
          <w:numId w:val="0"/>
        </w:numPr>
        <w:autoSpaceDE w:val="0"/>
        <w:autoSpaceDN w:val="0"/>
        <w:adjustRightInd w:val="0"/>
        <w:spacing w:line="600" w:lineRule="exact"/>
        <w:jc w:val="both"/>
        <w:rPr>
          <w:rFonts w:hint="eastAsia" w:ascii="仿宋_GB2312" w:hAnsi="MS Serif" w:eastAsia="仿宋_GB2312"/>
          <w:kern w:val="2"/>
          <w:sz w:val="30"/>
        </w:rPr>
      </w:pPr>
    </w:p>
    <w:p>
      <w:pPr>
        <w:widowControl w:val="0"/>
        <w:numPr>
          <w:ilvl w:val="0"/>
          <w:numId w:val="0"/>
        </w:numPr>
        <w:autoSpaceDE w:val="0"/>
        <w:autoSpaceDN w:val="0"/>
        <w:adjustRightInd w:val="0"/>
        <w:spacing w:line="600" w:lineRule="exact"/>
        <w:jc w:val="both"/>
        <w:rPr>
          <w:rFonts w:hint="eastAsia" w:ascii="仿宋_GB2312" w:hAnsi="MS Serif" w:eastAsia="仿宋_GB2312"/>
          <w:kern w:val="2"/>
          <w:sz w:val="30"/>
        </w:rPr>
      </w:pPr>
    </w:p>
    <w:p>
      <w:pPr>
        <w:widowControl w:val="0"/>
        <w:numPr>
          <w:ilvl w:val="0"/>
          <w:numId w:val="0"/>
        </w:numPr>
        <w:autoSpaceDE w:val="0"/>
        <w:autoSpaceDN w:val="0"/>
        <w:adjustRightInd w:val="0"/>
        <w:spacing w:line="600" w:lineRule="exact"/>
        <w:jc w:val="both"/>
        <w:rPr>
          <w:rFonts w:hint="eastAsia" w:ascii="仿宋_GB2312" w:hAnsi="MS Serif" w:eastAsia="仿宋_GB2312"/>
          <w:kern w:val="2"/>
          <w:sz w:val="30"/>
        </w:rPr>
      </w:pPr>
    </w:p>
    <w:p>
      <w:pPr>
        <w:widowControl w:val="0"/>
        <w:numPr>
          <w:ilvl w:val="0"/>
          <w:numId w:val="0"/>
        </w:numPr>
        <w:autoSpaceDE w:val="0"/>
        <w:autoSpaceDN w:val="0"/>
        <w:adjustRightInd w:val="0"/>
        <w:spacing w:line="600" w:lineRule="exact"/>
        <w:jc w:val="both"/>
        <w:rPr>
          <w:rFonts w:hint="eastAsia" w:ascii="仿宋_GB2312" w:hAnsi="MS Serif" w:eastAsia="仿宋_GB2312"/>
          <w:kern w:val="2"/>
          <w:sz w:val="30"/>
        </w:rPr>
      </w:pPr>
    </w:p>
    <w:p>
      <w:pPr>
        <w:widowControl w:val="0"/>
        <w:numPr>
          <w:ilvl w:val="0"/>
          <w:numId w:val="0"/>
        </w:numPr>
        <w:autoSpaceDE w:val="0"/>
        <w:autoSpaceDN w:val="0"/>
        <w:adjustRightInd w:val="0"/>
        <w:spacing w:line="600" w:lineRule="exact"/>
        <w:jc w:val="both"/>
        <w:rPr>
          <w:rFonts w:hint="eastAsia" w:ascii="仿宋_GB2312" w:hAnsi="MS Serif" w:eastAsia="仿宋_GB2312"/>
          <w:kern w:val="2"/>
          <w:sz w:val="30"/>
        </w:rPr>
      </w:pPr>
    </w:p>
    <w:p>
      <w:pPr>
        <w:spacing w:line="580" w:lineRule="exact"/>
        <w:jc w:val="center"/>
        <w:rPr>
          <w:rFonts w:ascii="黑体" w:hAnsi="MS Serif" w:eastAsia="黑体"/>
          <w:b/>
          <w:kern w:val="2"/>
          <w:sz w:val="44"/>
        </w:rPr>
      </w:pPr>
    </w:p>
    <w:p>
      <w:pPr>
        <w:spacing w:line="580" w:lineRule="exact"/>
        <w:jc w:val="center"/>
        <w:rPr>
          <w:rFonts w:ascii="黑体" w:hAnsi="MS Serif" w:eastAsia="黑体"/>
          <w:b/>
          <w:kern w:val="2"/>
          <w:sz w:val="44"/>
        </w:rPr>
      </w:pPr>
      <w:r>
        <w:rPr>
          <w:rFonts w:hint="eastAsia" w:ascii="黑体" w:hAnsi="MS Serif" w:eastAsia="黑体"/>
          <w:b/>
          <w:kern w:val="2"/>
          <w:sz w:val="44"/>
        </w:rPr>
        <w:t>第二部分</w:t>
      </w:r>
      <w:r>
        <w:rPr>
          <w:rFonts w:ascii="黑体" w:hAnsi="MS Serif" w:eastAsia="黑体"/>
          <w:b/>
          <w:kern w:val="2"/>
          <w:sz w:val="44"/>
        </w:rPr>
        <w:t xml:space="preserve">  2025</w:t>
      </w:r>
      <w:r>
        <w:rPr>
          <w:rFonts w:hint="eastAsia" w:ascii="黑体" w:hAnsi="MS Serif" w:eastAsia="黑体"/>
          <w:b/>
          <w:kern w:val="2"/>
          <w:sz w:val="44"/>
        </w:rPr>
        <w:t>年部门预算情况说明</w:t>
      </w:r>
    </w:p>
    <w:p>
      <w:pPr>
        <w:spacing w:line="580" w:lineRule="exact"/>
        <w:ind w:firstLine="600"/>
        <w:jc w:val="center"/>
        <w:rPr>
          <w:rFonts w:ascii="黑体" w:hAnsi="MS Serif" w:eastAsia="黑体"/>
          <w:kern w:val="2"/>
          <w:sz w:val="30"/>
        </w:rPr>
      </w:pPr>
    </w:p>
    <w:p>
      <w:pPr>
        <w:pStyle w:val="2"/>
        <w:keepNext/>
        <w:keepLines/>
        <w:spacing w:before="260" w:after="260" w:line="600" w:lineRule="exact"/>
        <w:ind w:firstLine="600"/>
        <w:rPr>
          <w:rFonts w:ascii="黑体" w:hAnsi="MS Serif" w:eastAsia="黑体"/>
          <w:sz w:val="30"/>
        </w:rPr>
      </w:pPr>
      <w:r>
        <w:rPr>
          <w:rFonts w:hint="eastAsia" w:ascii="黑体" w:hAnsi="MS Serif" w:eastAsia="黑体"/>
          <w:sz w:val="30"/>
        </w:rPr>
        <w:t>一、关于收支总体情况表的说明</w:t>
      </w:r>
    </w:p>
    <w:p>
      <w:pPr>
        <w:spacing w:line="580" w:lineRule="exact"/>
        <w:ind w:firstLine="600"/>
        <w:jc w:val="both"/>
        <w:rPr>
          <w:rFonts w:ascii="仿宋" w:hAnsi="MS Serif" w:eastAsia="仿宋"/>
          <w:kern w:val="2"/>
          <w:sz w:val="30"/>
          <w:lang w:val="zh-CN"/>
        </w:rPr>
      </w:pPr>
      <w:r>
        <w:rPr>
          <w:rFonts w:hint="eastAsia" w:ascii="仿宋_GB2312" w:hAnsi="MS Serif" w:eastAsia="仿宋_GB2312"/>
          <w:kern w:val="2"/>
          <w:sz w:val="30"/>
          <w:lang w:val="zh-CN"/>
        </w:rPr>
        <w:t>按照综合预算的原则，天津市红桥区城市管理委员会（本级）</w:t>
      </w:r>
      <w:r>
        <w:rPr>
          <w:rFonts w:hint="eastAsia" w:ascii="仿宋_GB2312" w:hAnsi="MS Serif" w:eastAsia="仿宋_GB2312"/>
          <w:kern w:val="2"/>
          <w:sz w:val="30"/>
        </w:rPr>
        <w:t>所有收入和支出均纳入部门预算管理。收入包括：一般公共预算拨款收入</w:t>
      </w:r>
      <w:r>
        <w:rPr>
          <w:rFonts w:ascii="仿宋_GB2312" w:hAnsi="MS Serif" w:eastAsia="仿宋_GB2312"/>
          <w:kern w:val="2"/>
          <w:sz w:val="30"/>
          <w:lang w:val="zh-CN"/>
        </w:rPr>
        <w:t>2,475.834828</w:t>
      </w:r>
      <w:r>
        <w:rPr>
          <w:rFonts w:hint="eastAsia" w:ascii="仿宋_GB2312" w:hAnsi="MS Serif" w:eastAsia="仿宋_GB2312"/>
          <w:kern w:val="2"/>
          <w:sz w:val="30"/>
          <w:lang w:val="zh-CN"/>
        </w:rPr>
        <w:t>万元</w:t>
      </w:r>
      <w:r>
        <w:rPr>
          <w:rFonts w:hint="eastAsia" w:ascii="仿宋_GB2312" w:hAnsi="MS Serif" w:eastAsia="仿宋_GB2312"/>
          <w:kern w:val="2"/>
          <w:sz w:val="30"/>
        </w:rPr>
        <w:t>、政府性基金预算拨款收入</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、国有资本经营预算拨款收入</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、财政专户管理资金收入</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、事业收入</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、事业单位经营收入</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、上级补助收入</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、附属单位上缴收入</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、其他收入</w:t>
      </w:r>
      <w:r>
        <w:rPr>
          <w:rFonts w:ascii="仿宋_GB2312" w:hAnsi="MS Serif" w:eastAsia="仿宋_GB2312"/>
          <w:kern w:val="2"/>
          <w:sz w:val="30"/>
          <w:lang w:val="zh-CN"/>
        </w:rPr>
        <w:t>0.050000</w:t>
      </w:r>
      <w:r>
        <w:rPr>
          <w:rFonts w:hint="eastAsia" w:ascii="仿宋_GB2312" w:hAnsi="MS Serif" w:eastAsia="仿宋_GB2312"/>
          <w:kern w:val="2"/>
          <w:sz w:val="30"/>
          <w:lang w:val="zh-CN"/>
        </w:rPr>
        <w:t>万元</w:t>
      </w:r>
      <w:r>
        <w:rPr>
          <w:rFonts w:hint="eastAsia" w:ascii="仿宋_GB2312" w:hAnsi="MS Serif" w:eastAsia="仿宋_GB2312"/>
          <w:kern w:val="2"/>
          <w:sz w:val="30"/>
        </w:rPr>
        <w:t>、上年结转结余</w:t>
      </w:r>
      <w:r>
        <w:rPr>
          <w:rFonts w:ascii="仿宋_GB2312" w:hAnsi="MS Serif" w:eastAsia="仿宋_GB2312"/>
          <w:kern w:val="2"/>
          <w:sz w:val="30"/>
          <w:lang w:val="zh-CN"/>
        </w:rPr>
        <w:t>1,992.836568</w:t>
      </w:r>
      <w:r>
        <w:rPr>
          <w:rFonts w:hint="eastAsia" w:ascii="仿宋_GB2312" w:hAnsi="MS Serif" w:eastAsia="仿宋_GB2312"/>
          <w:kern w:val="2"/>
          <w:sz w:val="30"/>
          <w:lang w:val="zh-CN"/>
        </w:rPr>
        <w:t>万元</w:t>
      </w:r>
      <w:r>
        <w:rPr>
          <w:rFonts w:hint="eastAsia" w:ascii="仿宋_GB2312" w:hAnsi="MS Serif" w:eastAsia="仿宋_GB2312"/>
          <w:kern w:val="2"/>
          <w:sz w:val="30"/>
        </w:rPr>
        <w:t>；支出包括：一般公共服务支出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、外交支出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、国防支出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、公共安全支出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、教育支出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、科学技术支出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、文化旅游体育与传媒支出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、社会保障和就业支出</w:t>
      </w:r>
      <w:r>
        <w:rPr>
          <w:rFonts w:ascii="仿宋_GB2312" w:hAnsi="MS Serif" w:eastAsia="仿宋_GB2312"/>
          <w:kern w:val="2"/>
          <w:sz w:val="30"/>
          <w:lang w:val="zh-CN"/>
        </w:rPr>
        <w:t>121.439304</w:t>
      </w:r>
      <w:r>
        <w:rPr>
          <w:rFonts w:hint="eastAsia" w:ascii="仿宋_GB2312" w:hAnsi="MS Serif" w:eastAsia="仿宋_GB2312"/>
          <w:kern w:val="2"/>
          <w:sz w:val="30"/>
          <w:lang w:val="zh-CN"/>
        </w:rPr>
        <w:t>万元</w:t>
      </w:r>
      <w:r>
        <w:rPr>
          <w:rFonts w:hint="eastAsia" w:ascii="仿宋_GB2312" w:hAnsi="MS Serif" w:eastAsia="仿宋_GB2312"/>
          <w:kern w:val="2"/>
          <w:sz w:val="30"/>
        </w:rPr>
        <w:t>、社会保险基金支出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、卫生健康支出</w:t>
      </w:r>
      <w:r>
        <w:rPr>
          <w:rFonts w:ascii="仿宋_GB2312" w:hAnsi="MS Serif" w:eastAsia="仿宋_GB2312"/>
          <w:kern w:val="2"/>
          <w:sz w:val="30"/>
          <w:lang w:val="zh-CN"/>
        </w:rPr>
        <w:t>60.719652</w:t>
      </w:r>
      <w:r>
        <w:rPr>
          <w:rFonts w:hint="eastAsia" w:ascii="仿宋_GB2312" w:hAnsi="MS Serif" w:eastAsia="仿宋_GB2312"/>
          <w:kern w:val="2"/>
          <w:sz w:val="30"/>
          <w:lang w:val="zh-CN"/>
        </w:rPr>
        <w:t>万元</w:t>
      </w:r>
      <w:r>
        <w:rPr>
          <w:rFonts w:hint="eastAsia" w:ascii="仿宋_GB2312" w:hAnsi="MS Serif" w:eastAsia="仿宋_GB2312"/>
          <w:kern w:val="2"/>
          <w:sz w:val="30"/>
        </w:rPr>
        <w:t>、节能环保支出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、城乡社区支出</w:t>
      </w:r>
      <w:r>
        <w:rPr>
          <w:rFonts w:ascii="仿宋_GB2312" w:hAnsi="MS Serif" w:eastAsia="仿宋_GB2312"/>
          <w:kern w:val="2"/>
          <w:sz w:val="30"/>
          <w:lang w:val="zh-CN"/>
        </w:rPr>
        <w:t>4,286.562440</w:t>
      </w:r>
      <w:r>
        <w:rPr>
          <w:rFonts w:hint="eastAsia" w:ascii="仿宋_GB2312" w:hAnsi="MS Serif" w:eastAsia="仿宋_GB2312"/>
          <w:kern w:val="2"/>
          <w:sz w:val="30"/>
          <w:lang w:val="zh-CN"/>
        </w:rPr>
        <w:t>万元</w:t>
      </w:r>
      <w:r>
        <w:rPr>
          <w:rFonts w:hint="eastAsia" w:ascii="仿宋_GB2312" w:hAnsi="MS Serif" w:eastAsia="仿宋_GB2312"/>
          <w:kern w:val="2"/>
          <w:sz w:val="30"/>
        </w:rPr>
        <w:t>、农林水支出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、交通运输支出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、资源勘探工业信息等支出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、商业服务业等支出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、金融支出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、援助其他地区支出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、自然资源海洋气象等支出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、住房保障支出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、粮油物资储备支出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、国有资本经营预算支出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、灾害防治及应急管理支出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、预备费</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、其他支出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、转移性支出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、债务还本支出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、债务付息支出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、债务发行费用支出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、抗疫特别国债安排的支出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w:t>
      </w:r>
      <w:r>
        <w:rPr>
          <w:rFonts w:hint="eastAsia" w:ascii="仿宋_GB2312" w:hAnsi="MS Serif" w:eastAsia="仿宋_GB2312"/>
          <w:kern w:val="2"/>
          <w:sz w:val="30"/>
          <w:lang w:val="zh-CN"/>
        </w:rPr>
        <w:t>天津市红桥区城市管理委员会（本级）</w:t>
      </w:r>
      <w:r>
        <w:rPr>
          <w:rFonts w:ascii="仿宋_GB2312" w:hAnsi="MS Serif" w:eastAsia="仿宋_GB2312"/>
          <w:kern w:val="2"/>
          <w:sz w:val="30"/>
        </w:rPr>
        <w:t>2025</w:t>
      </w:r>
      <w:r>
        <w:rPr>
          <w:rFonts w:hint="eastAsia" w:ascii="仿宋_GB2312" w:hAnsi="MS Serif" w:eastAsia="仿宋_GB2312"/>
          <w:kern w:val="2"/>
          <w:sz w:val="30"/>
        </w:rPr>
        <w:t>年收支总预算</w:t>
      </w:r>
      <w:r>
        <w:rPr>
          <w:rFonts w:ascii="仿宋_GB2312" w:hAnsi="MS Serif" w:eastAsia="仿宋_GB2312"/>
          <w:kern w:val="2"/>
          <w:sz w:val="30"/>
          <w:lang w:val="zh-CN"/>
        </w:rPr>
        <w:t>4,468.721396</w:t>
      </w:r>
      <w:r>
        <w:rPr>
          <w:rFonts w:hint="eastAsia" w:ascii="仿宋_GB2312" w:hAnsi="MS Serif" w:eastAsia="仿宋_GB2312"/>
          <w:kern w:val="2"/>
          <w:sz w:val="30"/>
          <w:lang w:val="zh-CN"/>
        </w:rPr>
        <w:t>万元。</w:t>
      </w:r>
    </w:p>
    <w:p>
      <w:pPr>
        <w:pStyle w:val="2"/>
        <w:keepNext/>
        <w:keepLines/>
        <w:spacing w:before="260" w:after="260" w:line="600" w:lineRule="exact"/>
        <w:ind w:firstLine="600"/>
        <w:rPr>
          <w:rFonts w:ascii="黑体" w:hAnsi="MS Serif" w:eastAsia="黑体"/>
          <w:sz w:val="30"/>
        </w:rPr>
      </w:pPr>
      <w:r>
        <w:rPr>
          <w:rFonts w:hint="eastAsia" w:ascii="黑体" w:hAnsi="MS Serif" w:eastAsia="黑体"/>
          <w:sz w:val="30"/>
        </w:rPr>
        <w:t>二、关于收入总体情况表的说明</w:t>
      </w:r>
    </w:p>
    <w:p>
      <w:pPr>
        <w:spacing w:line="600" w:lineRule="exact"/>
        <w:ind w:firstLine="600"/>
        <w:jc w:val="both"/>
        <w:rPr>
          <w:rFonts w:ascii="MS Serif" w:hAnsi="MS Serif" w:eastAsia="仿宋"/>
          <w:kern w:val="2"/>
          <w:sz w:val="30"/>
        </w:rPr>
      </w:pPr>
      <w:r>
        <w:rPr>
          <w:rFonts w:hint="eastAsia" w:ascii="仿宋_GB2312" w:hAnsi="MS Serif" w:eastAsia="仿宋_GB2312"/>
          <w:kern w:val="2"/>
          <w:sz w:val="30"/>
          <w:lang w:val="zh-CN"/>
        </w:rPr>
        <w:t>天津市红桥区城市管理委员会（本级）</w:t>
      </w:r>
      <w:r>
        <w:rPr>
          <w:rFonts w:ascii="仿宋_GB2312" w:hAnsi="MS Serif" w:eastAsia="仿宋_GB2312"/>
          <w:kern w:val="2"/>
          <w:sz w:val="30"/>
        </w:rPr>
        <w:t>2025</w:t>
      </w:r>
      <w:r>
        <w:rPr>
          <w:rFonts w:hint="eastAsia" w:ascii="仿宋_GB2312" w:hAnsi="MS Serif" w:eastAsia="仿宋_GB2312"/>
          <w:kern w:val="2"/>
          <w:sz w:val="30"/>
        </w:rPr>
        <w:t>年部门预算收入</w:t>
      </w:r>
      <w:r>
        <w:rPr>
          <w:rFonts w:ascii="仿宋" w:hAnsi="MS Serif" w:eastAsia="仿宋"/>
          <w:kern w:val="2"/>
          <w:sz w:val="30"/>
          <w:lang w:val="zh-CN"/>
        </w:rPr>
        <w:t>4,468.721396</w:t>
      </w:r>
      <w:r>
        <w:rPr>
          <w:rFonts w:hint="eastAsia" w:ascii="仿宋" w:hAnsi="MS Serif" w:eastAsia="仿宋"/>
          <w:kern w:val="2"/>
          <w:sz w:val="30"/>
          <w:lang w:val="zh-CN"/>
        </w:rPr>
        <w:t>万元</w:t>
      </w:r>
      <w:r>
        <w:rPr>
          <w:rFonts w:hint="eastAsia" w:ascii="仿宋_GB2312" w:hAnsi="MS Serif" w:eastAsia="仿宋_GB2312"/>
          <w:sz w:val="30"/>
        </w:rPr>
        <w:t>，与</w:t>
      </w:r>
      <w:r>
        <w:rPr>
          <w:rFonts w:ascii="仿宋_GB2312" w:hAnsi="MS Serif" w:eastAsia="仿宋_GB2312"/>
          <w:sz w:val="30"/>
        </w:rPr>
        <w:t>2024</w:t>
      </w:r>
      <w:r>
        <w:rPr>
          <w:rFonts w:hint="eastAsia" w:ascii="仿宋_GB2312" w:hAnsi="MS Serif" w:eastAsia="仿宋_GB2312"/>
          <w:sz w:val="30"/>
        </w:rPr>
        <w:t>年预算相比</w:t>
      </w:r>
      <w:r>
        <w:rPr>
          <w:rFonts w:hint="eastAsia" w:ascii="仿宋" w:hAnsi="MS Serif" w:eastAsia="仿宋"/>
          <w:kern w:val="2"/>
          <w:sz w:val="30"/>
        </w:rPr>
        <w:t>增加</w:t>
      </w:r>
      <w:r>
        <w:rPr>
          <w:rFonts w:ascii="仿宋" w:hAnsi="MS Serif" w:eastAsia="仿宋"/>
          <w:kern w:val="2"/>
          <w:sz w:val="30"/>
        </w:rPr>
        <w:t>2,237.479011</w:t>
      </w:r>
      <w:r>
        <w:rPr>
          <w:rFonts w:hint="eastAsia" w:ascii="仿宋_GB2312" w:hAnsi="MS Serif" w:eastAsia="仿宋_GB2312"/>
          <w:sz w:val="30"/>
        </w:rPr>
        <w:t>万元，主要原因是本年度将全部非财政拨款结转结余资金纳入年初预算。其中：上年结转结余</w:t>
      </w:r>
      <w:r>
        <w:rPr>
          <w:rFonts w:ascii="仿宋" w:hAnsi="MS Serif" w:eastAsia="仿宋"/>
          <w:kern w:val="2"/>
          <w:sz w:val="30"/>
          <w:lang w:val="zh-CN"/>
        </w:rPr>
        <w:t>1,992.836568</w:t>
      </w:r>
      <w:r>
        <w:rPr>
          <w:rFonts w:hint="eastAsia" w:ascii="仿宋" w:hAnsi="MS Serif" w:eastAsia="仿宋"/>
          <w:kern w:val="2"/>
          <w:sz w:val="30"/>
          <w:lang w:val="zh-CN"/>
        </w:rPr>
        <w:t>万元</w:t>
      </w:r>
      <w:r>
        <w:rPr>
          <w:rFonts w:hint="eastAsia" w:ascii="仿宋_GB2312" w:hAnsi="MS Serif" w:eastAsia="仿宋_GB2312"/>
          <w:sz w:val="30"/>
        </w:rPr>
        <w:t>，占</w:t>
      </w:r>
      <w:r>
        <w:rPr>
          <w:rFonts w:ascii="仿宋" w:hAnsi="MS Serif" w:eastAsia="仿宋"/>
          <w:kern w:val="2"/>
          <w:sz w:val="30"/>
        </w:rPr>
        <w:t>44.60%</w:t>
      </w:r>
      <w:r>
        <w:rPr>
          <w:rFonts w:hint="eastAsia" w:ascii="仿宋_GB2312" w:hAnsi="MS Serif" w:eastAsia="仿宋_GB2312"/>
          <w:sz w:val="30"/>
        </w:rPr>
        <w:t>；一般公共预算</w:t>
      </w:r>
      <w:r>
        <w:rPr>
          <w:rFonts w:ascii="仿宋" w:hAnsi="MS Serif" w:eastAsia="仿宋"/>
          <w:kern w:val="2"/>
          <w:sz w:val="30"/>
          <w:lang w:val="zh-CN"/>
        </w:rPr>
        <w:t>2,475.834828</w:t>
      </w:r>
      <w:r>
        <w:rPr>
          <w:rFonts w:hint="eastAsia" w:ascii="仿宋" w:hAnsi="MS Serif" w:eastAsia="仿宋"/>
          <w:kern w:val="2"/>
          <w:sz w:val="30"/>
          <w:lang w:val="zh-CN"/>
        </w:rPr>
        <w:t>万元</w:t>
      </w:r>
      <w:r>
        <w:rPr>
          <w:rFonts w:hint="eastAsia" w:ascii="仿宋" w:hAnsi="MS Serif" w:eastAsia="仿宋"/>
          <w:kern w:val="2"/>
          <w:sz w:val="30"/>
        </w:rPr>
        <w:t>，占</w:t>
      </w:r>
      <w:r>
        <w:rPr>
          <w:rFonts w:ascii="仿宋" w:hAnsi="MS Serif" w:eastAsia="仿宋"/>
          <w:kern w:val="2"/>
          <w:sz w:val="30"/>
        </w:rPr>
        <w:t>55.40</w:t>
      </w:r>
      <w:r>
        <w:rPr>
          <w:rFonts w:ascii="Calibri" w:hAnsi="Calibri" w:eastAsia="仿宋"/>
          <w:sz w:val="30"/>
          <w:lang w:val="zh-CN"/>
        </w:rPr>
        <w:t>%</w:t>
      </w:r>
      <w:r>
        <w:rPr>
          <w:rFonts w:hint="eastAsia" w:ascii="仿宋" w:hAnsi="Calibri" w:eastAsia="仿宋"/>
          <w:kern w:val="2"/>
          <w:sz w:val="30"/>
        </w:rPr>
        <w:t>；</w:t>
      </w:r>
      <w:r>
        <w:rPr>
          <w:rFonts w:hint="eastAsia" w:ascii="仿宋_GB2312" w:hAnsi="Calibri" w:eastAsia="仿宋_GB2312"/>
          <w:sz w:val="30"/>
        </w:rPr>
        <w:t>政府性基金预算</w:t>
      </w:r>
      <w:r>
        <w:rPr>
          <w:rFonts w:ascii="仿宋" w:hAnsi="Calibri" w:eastAsia="仿宋"/>
          <w:kern w:val="2"/>
          <w:sz w:val="30"/>
          <w:lang w:val="zh-CN"/>
        </w:rPr>
        <w:t>0.000000</w:t>
      </w:r>
      <w:r>
        <w:rPr>
          <w:rFonts w:hint="eastAsia" w:ascii="仿宋" w:hAnsi="Calibri" w:eastAsia="仿宋"/>
          <w:kern w:val="2"/>
          <w:sz w:val="30"/>
          <w:lang w:val="zh-CN"/>
        </w:rPr>
        <w:t>万元</w:t>
      </w:r>
      <w:r>
        <w:rPr>
          <w:rFonts w:hint="eastAsia" w:ascii="仿宋_GB2312" w:hAnsi="Calibri" w:eastAsia="仿宋_GB2312"/>
          <w:sz w:val="30"/>
        </w:rPr>
        <w:t>，占</w:t>
      </w:r>
      <w:r>
        <w:rPr>
          <w:rFonts w:ascii="仿宋" w:hAnsi="Calibri" w:eastAsia="仿宋"/>
          <w:kern w:val="2"/>
          <w:sz w:val="30"/>
        </w:rPr>
        <w:t>0.00%</w:t>
      </w:r>
      <w:r>
        <w:rPr>
          <w:rFonts w:hint="eastAsia" w:ascii="仿宋" w:hAnsi="Calibri" w:eastAsia="仿宋"/>
          <w:kern w:val="2"/>
          <w:sz w:val="30"/>
        </w:rPr>
        <w:t>；</w:t>
      </w:r>
      <w:r>
        <w:rPr>
          <w:rFonts w:hint="eastAsia" w:ascii="仿宋_GB2312" w:hAnsi="Calibri" w:eastAsia="仿宋_GB2312"/>
          <w:sz w:val="30"/>
        </w:rPr>
        <w:t>国有资本经营预算</w:t>
      </w:r>
      <w:r>
        <w:rPr>
          <w:rFonts w:ascii="仿宋" w:hAnsi="Calibri" w:eastAsia="仿宋"/>
          <w:kern w:val="2"/>
          <w:sz w:val="30"/>
          <w:lang w:val="zh-CN"/>
        </w:rPr>
        <w:t>0.000000</w:t>
      </w:r>
      <w:r>
        <w:rPr>
          <w:rFonts w:hint="eastAsia" w:ascii="仿宋" w:hAnsi="Calibri" w:eastAsia="仿宋"/>
          <w:kern w:val="2"/>
          <w:sz w:val="30"/>
          <w:lang w:val="zh-CN"/>
        </w:rPr>
        <w:t>万元</w:t>
      </w:r>
      <w:r>
        <w:rPr>
          <w:rFonts w:hint="eastAsia" w:ascii="仿宋_GB2312" w:hAnsi="Calibri" w:eastAsia="仿宋_GB2312"/>
          <w:sz w:val="30"/>
        </w:rPr>
        <w:t>，占</w:t>
      </w:r>
      <w:r>
        <w:rPr>
          <w:rFonts w:ascii="仿宋" w:hAnsi="Calibri" w:eastAsia="仿宋"/>
          <w:kern w:val="2"/>
          <w:sz w:val="30"/>
        </w:rPr>
        <w:t>0.00%</w:t>
      </w:r>
      <w:r>
        <w:rPr>
          <w:rFonts w:hint="eastAsia" w:ascii="仿宋" w:hAnsi="Calibri" w:eastAsia="仿宋"/>
          <w:kern w:val="2"/>
          <w:sz w:val="30"/>
        </w:rPr>
        <w:t>；</w:t>
      </w:r>
      <w:r>
        <w:rPr>
          <w:rFonts w:hint="eastAsia" w:ascii="仿宋_GB2312" w:hAnsi="Calibri" w:eastAsia="仿宋_GB2312"/>
          <w:sz w:val="30"/>
        </w:rPr>
        <w:t>财政专户管理资金</w:t>
      </w:r>
      <w:r>
        <w:rPr>
          <w:rFonts w:ascii="仿宋" w:hAnsi="Calibri" w:eastAsia="仿宋"/>
          <w:kern w:val="2"/>
          <w:sz w:val="30"/>
          <w:lang w:val="zh-CN"/>
        </w:rPr>
        <w:t>0.000000</w:t>
      </w:r>
      <w:r>
        <w:rPr>
          <w:rFonts w:hint="eastAsia" w:ascii="仿宋" w:hAnsi="Calibri" w:eastAsia="仿宋"/>
          <w:kern w:val="2"/>
          <w:sz w:val="30"/>
          <w:lang w:val="zh-CN"/>
        </w:rPr>
        <w:t>万元</w:t>
      </w:r>
      <w:r>
        <w:rPr>
          <w:rFonts w:hint="eastAsia" w:ascii="仿宋_GB2312" w:hAnsi="Calibri" w:eastAsia="仿宋_GB2312"/>
          <w:sz w:val="30"/>
        </w:rPr>
        <w:t>，占</w:t>
      </w:r>
      <w:r>
        <w:rPr>
          <w:rFonts w:ascii="仿宋" w:hAnsi="Calibri" w:eastAsia="仿宋"/>
          <w:kern w:val="2"/>
          <w:sz w:val="30"/>
        </w:rPr>
        <w:t>0.00%</w:t>
      </w:r>
      <w:r>
        <w:rPr>
          <w:rFonts w:hint="eastAsia" w:ascii="仿宋" w:hAnsi="Calibri" w:eastAsia="仿宋"/>
          <w:kern w:val="2"/>
          <w:sz w:val="30"/>
        </w:rPr>
        <w:t>；</w:t>
      </w:r>
      <w:r>
        <w:rPr>
          <w:rFonts w:hint="eastAsia" w:ascii="仿宋_GB2312" w:hAnsi="Calibri" w:eastAsia="仿宋_GB2312"/>
          <w:sz w:val="30"/>
        </w:rPr>
        <w:t>事业收入</w:t>
      </w:r>
      <w:r>
        <w:rPr>
          <w:rFonts w:ascii="仿宋" w:hAnsi="Calibri" w:eastAsia="仿宋"/>
          <w:kern w:val="2"/>
          <w:sz w:val="30"/>
          <w:lang w:val="zh-CN"/>
        </w:rPr>
        <w:t>0.000000</w:t>
      </w:r>
      <w:r>
        <w:rPr>
          <w:rFonts w:hint="eastAsia" w:ascii="仿宋" w:hAnsi="Calibri" w:eastAsia="仿宋"/>
          <w:kern w:val="2"/>
          <w:sz w:val="30"/>
          <w:lang w:val="zh-CN"/>
        </w:rPr>
        <w:t>万元</w:t>
      </w:r>
      <w:r>
        <w:rPr>
          <w:rFonts w:hint="eastAsia" w:ascii="仿宋_GB2312" w:hAnsi="Calibri" w:eastAsia="仿宋_GB2312"/>
          <w:sz w:val="30"/>
        </w:rPr>
        <w:t>，占</w:t>
      </w:r>
      <w:r>
        <w:rPr>
          <w:rFonts w:ascii="仿宋" w:hAnsi="Calibri" w:eastAsia="仿宋"/>
          <w:kern w:val="2"/>
          <w:sz w:val="30"/>
        </w:rPr>
        <w:t>0.00%</w:t>
      </w:r>
      <w:r>
        <w:rPr>
          <w:rFonts w:hint="eastAsia" w:ascii="仿宋" w:hAnsi="Calibri" w:eastAsia="仿宋"/>
          <w:kern w:val="2"/>
          <w:sz w:val="30"/>
        </w:rPr>
        <w:t>；</w:t>
      </w:r>
      <w:r>
        <w:rPr>
          <w:rFonts w:hint="eastAsia" w:ascii="仿宋_GB2312" w:hAnsi="Calibri" w:eastAsia="仿宋_GB2312"/>
          <w:sz w:val="30"/>
        </w:rPr>
        <w:t>事业单位经营收入</w:t>
      </w:r>
      <w:r>
        <w:rPr>
          <w:rFonts w:ascii="仿宋" w:hAnsi="Calibri" w:eastAsia="仿宋"/>
          <w:kern w:val="2"/>
          <w:sz w:val="30"/>
          <w:lang w:val="zh-CN"/>
        </w:rPr>
        <w:t>0.000000</w:t>
      </w:r>
      <w:r>
        <w:rPr>
          <w:rFonts w:hint="eastAsia" w:ascii="仿宋" w:hAnsi="Calibri" w:eastAsia="仿宋"/>
          <w:kern w:val="2"/>
          <w:sz w:val="30"/>
          <w:lang w:val="zh-CN"/>
        </w:rPr>
        <w:t>万元</w:t>
      </w:r>
      <w:r>
        <w:rPr>
          <w:rFonts w:hint="eastAsia" w:ascii="仿宋_GB2312" w:hAnsi="Calibri" w:eastAsia="仿宋_GB2312"/>
          <w:sz w:val="30"/>
        </w:rPr>
        <w:t>，占</w:t>
      </w:r>
      <w:r>
        <w:rPr>
          <w:rFonts w:ascii="仿宋" w:hAnsi="Calibri" w:eastAsia="仿宋"/>
          <w:kern w:val="2"/>
          <w:sz w:val="30"/>
        </w:rPr>
        <w:t>0.00%</w:t>
      </w:r>
      <w:r>
        <w:rPr>
          <w:rFonts w:hint="eastAsia" w:ascii="仿宋" w:hAnsi="Calibri" w:eastAsia="仿宋"/>
          <w:kern w:val="2"/>
          <w:sz w:val="30"/>
        </w:rPr>
        <w:t>；</w:t>
      </w:r>
      <w:r>
        <w:rPr>
          <w:rFonts w:hint="eastAsia" w:ascii="仿宋_GB2312" w:hAnsi="Calibri" w:eastAsia="仿宋_GB2312"/>
          <w:sz w:val="30"/>
        </w:rPr>
        <w:t>上级补助收入</w:t>
      </w:r>
      <w:r>
        <w:rPr>
          <w:rFonts w:ascii="仿宋" w:hAnsi="Calibri" w:eastAsia="仿宋"/>
          <w:kern w:val="2"/>
          <w:sz w:val="30"/>
          <w:lang w:val="zh-CN"/>
        </w:rPr>
        <w:t>0.000000</w:t>
      </w:r>
      <w:r>
        <w:rPr>
          <w:rFonts w:hint="eastAsia" w:ascii="仿宋" w:hAnsi="Calibri" w:eastAsia="仿宋"/>
          <w:kern w:val="2"/>
          <w:sz w:val="30"/>
          <w:lang w:val="zh-CN"/>
        </w:rPr>
        <w:t>万元</w:t>
      </w:r>
      <w:r>
        <w:rPr>
          <w:rFonts w:hint="eastAsia" w:ascii="仿宋_GB2312" w:hAnsi="Calibri" w:eastAsia="仿宋_GB2312"/>
          <w:sz w:val="30"/>
        </w:rPr>
        <w:t>，占</w:t>
      </w:r>
      <w:r>
        <w:rPr>
          <w:rFonts w:ascii="仿宋" w:hAnsi="Calibri" w:eastAsia="仿宋"/>
          <w:kern w:val="2"/>
          <w:sz w:val="30"/>
        </w:rPr>
        <w:t>0.00%</w:t>
      </w:r>
      <w:r>
        <w:rPr>
          <w:rFonts w:hint="eastAsia" w:ascii="仿宋" w:hAnsi="Calibri" w:eastAsia="仿宋"/>
          <w:kern w:val="2"/>
          <w:sz w:val="30"/>
        </w:rPr>
        <w:t>；</w:t>
      </w:r>
      <w:r>
        <w:rPr>
          <w:rFonts w:hint="eastAsia" w:ascii="仿宋_GB2312" w:hAnsi="Calibri" w:eastAsia="仿宋_GB2312"/>
          <w:sz w:val="30"/>
        </w:rPr>
        <w:t>附属单位上缴收入</w:t>
      </w:r>
      <w:r>
        <w:rPr>
          <w:rFonts w:ascii="仿宋" w:hAnsi="Calibri" w:eastAsia="仿宋"/>
          <w:kern w:val="2"/>
          <w:sz w:val="30"/>
          <w:lang w:val="zh-CN"/>
        </w:rPr>
        <w:t>0.000000</w:t>
      </w:r>
      <w:r>
        <w:rPr>
          <w:rFonts w:hint="eastAsia" w:ascii="仿宋" w:hAnsi="Calibri" w:eastAsia="仿宋"/>
          <w:kern w:val="2"/>
          <w:sz w:val="30"/>
          <w:lang w:val="zh-CN"/>
        </w:rPr>
        <w:t>万元</w:t>
      </w:r>
      <w:r>
        <w:rPr>
          <w:rFonts w:hint="eastAsia" w:ascii="仿宋_GB2312" w:hAnsi="Calibri" w:eastAsia="仿宋_GB2312"/>
          <w:sz w:val="30"/>
        </w:rPr>
        <w:t>，占</w:t>
      </w:r>
      <w:r>
        <w:rPr>
          <w:rFonts w:ascii="仿宋" w:hAnsi="Calibri" w:eastAsia="仿宋"/>
          <w:kern w:val="2"/>
          <w:sz w:val="30"/>
        </w:rPr>
        <w:t>0.00%</w:t>
      </w:r>
      <w:r>
        <w:rPr>
          <w:rFonts w:hint="eastAsia" w:ascii="仿宋" w:hAnsi="Calibri" w:eastAsia="仿宋"/>
          <w:kern w:val="2"/>
          <w:sz w:val="30"/>
        </w:rPr>
        <w:t>；</w:t>
      </w:r>
      <w:r>
        <w:rPr>
          <w:rFonts w:hint="eastAsia" w:ascii="仿宋_GB2312" w:hAnsi="Calibri" w:eastAsia="仿宋_GB2312"/>
          <w:sz w:val="30"/>
        </w:rPr>
        <w:t>其他收入</w:t>
      </w:r>
      <w:r>
        <w:rPr>
          <w:rFonts w:ascii="仿宋" w:hAnsi="Calibri" w:eastAsia="仿宋"/>
          <w:kern w:val="2"/>
          <w:sz w:val="30"/>
          <w:lang w:val="zh-CN"/>
        </w:rPr>
        <w:t>0.050000</w:t>
      </w:r>
      <w:r>
        <w:rPr>
          <w:rFonts w:hint="eastAsia" w:ascii="仿宋" w:hAnsi="Calibri" w:eastAsia="仿宋"/>
          <w:kern w:val="2"/>
          <w:sz w:val="30"/>
          <w:lang w:val="zh-CN"/>
        </w:rPr>
        <w:t>万元</w:t>
      </w:r>
      <w:r>
        <w:rPr>
          <w:rFonts w:hint="eastAsia" w:ascii="仿宋_GB2312" w:hAnsi="Calibri" w:eastAsia="仿宋_GB2312"/>
          <w:sz w:val="30"/>
        </w:rPr>
        <w:t>，占</w:t>
      </w:r>
      <w:r>
        <w:rPr>
          <w:rFonts w:ascii="仿宋" w:hAnsi="Calibri" w:eastAsia="仿宋"/>
          <w:kern w:val="2"/>
          <w:sz w:val="30"/>
        </w:rPr>
        <w:t>0.00%</w:t>
      </w:r>
      <w:r>
        <w:rPr>
          <w:rFonts w:hint="eastAsia" w:ascii="仿宋" w:hAnsi="Calibri" w:eastAsia="仿宋"/>
          <w:kern w:val="2"/>
          <w:sz w:val="30"/>
        </w:rPr>
        <w:t>。</w:t>
      </w:r>
    </w:p>
    <w:p>
      <w:pPr>
        <w:pStyle w:val="2"/>
        <w:keepNext/>
        <w:keepLines/>
        <w:spacing w:before="260" w:after="260" w:line="600" w:lineRule="exact"/>
        <w:ind w:firstLine="600"/>
        <w:rPr>
          <w:rFonts w:ascii="黑体" w:hAnsi="MS Serif" w:eastAsia="黑体"/>
          <w:sz w:val="30"/>
        </w:rPr>
      </w:pPr>
      <w:r>
        <w:rPr>
          <w:rFonts w:hint="eastAsia" w:ascii="黑体" w:hAnsi="MS Serif" w:eastAsia="黑体"/>
          <w:sz w:val="30"/>
        </w:rPr>
        <w:t>三、关于支出总体情况表的说明</w:t>
      </w:r>
    </w:p>
    <w:p>
      <w:pPr>
        <w:spacing w:beforeLines="0" w:afterLines="0" w:line="600" w:lineRule="exact"/>
        <w:ind w:firstLine="600"/>
        <w:rPr>
          <w:rFonts w:ascii="MS Serif" w:hAnsi="MS Serif" w:eastAsia="仿宋_GB2312"/>
          <w:kern w:val="2"/>
          <w:sz w:val="30"/>
        </w:rPr>
      </w:pPr>
      <w:r>
        <w:rPr>
          <w:rFonts w:hint="eastAsia" w:ascii="仿宋_GB2312" w:hAnsi="MS Serif" w:eastAsia="仿宋_GB2312"/>
          <w:kern w:val="2"/>
          <w:sz w:val="30"/>
          <w:lang w:val="zh-CN"/>
        </w:rPr>
        <w:t>天津市红桥区城市管理委员会（本级）</w:t>
      </w:r>
      <w:r>
        <w:rPr>
          <w:rFonts w:ascii="仿宋_GB2312" w:hAnsi="MS Serif" w:eastAsia="仿宋_GB2312"/>
          <w:kern w:val="2"/>
          <w:sz w:val="30"/>
        </w:rPr>
        <w:t>2025</w:t>
      </w:r>
      <w:r>
        <w:rPr>
          <w:rFonts w:hint="eastAsia" w:ascii="仿宋_GB2312" w:hAnsi="MS Serif" w:eastAsia="仿宋_GB2312"/>
          <w:kern w:val="2"/>
          <w:sz w:val="30"/>
        </w:rPr>
        <w:t>年支出预算</w:t>
      </w:r>
      <w:r>
        <w:rPr>
          <w:rFonts w:ascii="仿宋" w:hAnsi="MS Serif" w:eastAsia="仿宋"/>
          <w:kern w:val="2"/>
          <w:sz w:val="30"/>
          <w:lang w:val="zh-CN"/>
        </w:rPr>
        <w:t>4,468.721396</w:t>
      </w:r>
      <w:r>
        <w:rPr>
          <w:rFonts w:hint="eastAsia" w:ascii="仿宋" w:hAnsi="MS Serif" w:eastAsia="仿宋"/>
          <w:kern w:val="2"/>
          <w:sz w:val="30"/>
          <w:lang w:val="zh-CN"/>
        </w:rPr>
        <w:t>万元</w:t>
      </w:r>
      <w:r>
        <w:rPr>
          <w:rFonts w:hint="eastAsia" w:ascii="仿宋_GB2312" w:hAnsi="MS Serif" w:eastAsia="仿宋_GB2312"/>
          <w:kern w:val="2"/>
          <w:sz w:val="30"/>
        </w:rPr>
        <w:t>，与</w:t>
      </w:r>
      <w:r>
        <w:rPr>
          <w:rFonts w:ascii="仿宋_GB2312" w:hAnsi="MS Serif" w:eastAsia="仿宋_GB2312"/>
          <w:kern w:val="2"/>
          <w:sz w:val="30"/>
        </w:rPr>
        <w:t>2024</w:t>
      </w:r>
      <w:r>
        <w:rPr>
          <w:rFonts w:hint="eastAsia" w:ascii="仿宋_GB2312" w:hAnsi="MS Serif" w:eastAsia="仿宋_GB2312"/>
          <w:kern w:val="2"/>
          <w:sz w:val="30"/>
        </w:rPr>
        <w:t>年预算相比</w:t>
      </w:r>
      <w:r>
        <w:rPr>
          <w:rFonts w:hint="eastAsia" w:ascii="仿宋" w:hAnsi="MS Serif" w:eastAsia="仿宋"/>
          <w:kern w:val="2"/>
          <w:sz w:val="30"/>
        </w:rPr>
        <w:t>增加</w:t>
      </w:r>
      <w:r>
        <w:rPr>
          <w:rFonts w:ascii="仿宋" w:hAnsi="MS Serif" w:eastAsia="仿宋"/>
          <w:kern w:val="2"/>
          <w:sz w:val="30"/>
        </w:rPr>
        <w:t>2,237.479011</w:t>
      </w:r>
      <w:r>
        <w:rPr>
          <w:rFonts w:hint="eastAsia" w:ascii="仿宋_GB2312" w:hAnsi="MS Serif" w:eastAsia="仿宋_GB2312"/>
          <w:kern w:val="2"/>
          <w:sz w:val="30"/>
        </w:rPr>
        <w:t>万元，主要原因是</w:t>
      </w:r>
      <w:r>
        <w:rPr>
          <w:rFonts w:hint="eastAsia" w:ascii="仿宋_GB2312" w:hAnsi="MS Serif" w:eastAsia="仿宋_GB2312"/>
          <w:sz w:val="30"/>
        </w:rPr>
        <w:t>本年度将全部非财政拨款结转结余资金支出纳入年初预算</w:t>
      </w:r>
      <w:r>
        <w:rPr>
          <w:rFonts w:hint="eastAsia" w:ascii="仿宋_GB2312" w:hAnsi="MS Serif" w:eastAsia="仿宋_GB2312"/>
          <w:kern w:val="2"/>
          <w:sz w:val="30"/>
        </w:rPr>
        <w:t>。</w:t>
      </w:r>
      <w:r>
        <w:rPr>
          <w:rFonts w:hint="eastAsia" w:ascii="仿宋_GB2312" w:hAnsi="仿宋_GB2312" w:eastAsia="仿宋_GB2312"/>
          <w:sz w:val="30"/>
        </w:rPr>
        <w:t>其中：基本支出</w:t>
      </w:r>
      <w:r>
        <w:rPr>
          <w:rFonts w:hint="eastAsia" w:ascii="仿宋" w:hAnsi="仿宋" w:eastAsia="仿宋"/>
          <w:sz w:val="30"/>
        </w:rPr>
        <w:t>2,332.482070万元</w:t>
      </w:r>
      <w:r>
        <w:rPr>
          <w:rFonts w:hint="eastAsia" w:ascii="仿宋_GB2312" w:hAnsi="仿宋_GB2312" w:eastAsia="仿宋_GB2312"/>
          <w:sz w:val="30"/>
        </w:rPr>
        <w:t>，占</w:t>
      </w:r>
      <w:r>
        <w:rPr>
          <w:rFonts w:hint="eastAsia" w:ascii="仿宋" w:hAnsi="仿宋" w:eastAsia="仿宋"/>
          <w:sz w:val="30"/>
        </w:rPr>
        <w:t>52.20%</w:t>
      </w:r>
      <w:r>
        <w:rPr>
          <w:rFonts w:hint="eastAsia" w:ascii="仿宋_GB2312" w:hAnsi="仿宋_GB2312" w:eastAsia="仿宋_GB2312"/>
          <w:sz w:val="30"/>
        </w:rPr>
        <w:t>；项目支出</w:t>
      </w:r>
      <w:r>
        <w:rPr>
          <w:rFonts w:hint="eastAsia" w:ascii="仿宋" w:hAnsi="仿宋" w:eastAsia="仿宋"/>
          <w:sz w:val="30"/>
        </w:rPr>
        <w:t>2,136.239326万元</w:t>
      </w:r>
      <w:r>
        <w:rPr>
          <w:rFonts w:hint="eastAsia" w:ascii="仿宋_GB2312" w:hAnsi="仿宋_GB2312" w:eastAsia="仿宋_GB2312"/>
          <w:sz w:val="30"/>
        </w:rPr>
        <w:t>，占</w:t>
      </w:r>
      <w:r>
        <w:rPr>
          <w:rFonts w:hint="eastAsia" w:ascii="仿宋" w:hAnsi="仿宋" w:eastAsia="仿宋"/>
          <w:sz w:val="30"/>
        </w:rPr>
        <w:t>47.80%</w:t>
      </w:r>
      <w:r>
        <w:rPr>
          <w:rFonts w:hint="eastAsia" w:ascii="仿宋_GB2312" w:hAnsi="仿宋_GB2312" w:eastAsia="仿宋_GB2312"/>
          <w:sz w:val="30"/>
        </w:rPr>
        <w:t>；事业单位经营支出</w:t>
      </w:r>
      <w:r>
        <w:rPr>
          <w:rFonts w:hint="eastAsia" w:ascii="仿宋" w:hAnsi="仿宋" w:eastAsia="仿宋"/>
          <w:sz w:val="30"/>
        </w:rPr>
        <w:t>0.000000万元</w:t>
      </w:r>
      <w:r>
        <w:rPr>
          <w:rFonts w:hint="eastAsia" w:ascii="仿宋_GB2312" w:hAnsi="仿宋_GB2312" w:eastAsia="仿宋_GB2312"/>
          <w:sz w:val="30"/>
        </w:rPr>
        <w:t>，占</w:t>
      </w:r>
      <w:r>
        <w:rPr>
          <w:rFonts w:hint="eastAsia" w:ascii="仿宋" w:hAnsi="仿宋" w:eastAsia="仿宋"/>
          <w:sz w:val="30"/>
        </w:rPr>
        <w:t>0.00%</w:t>
      </w:r>
      <w:r>
        <w:rPr>
          <w:rFonts w:hint="eastAsia" w:ascii="仿宋_GB2312" w:hAnsi="仿宋_GB2312" w:eastAsia="仿宋_GB2312"/>
          <w:sz w:val="30"/>
        </w:rPr>
        <w:t>；上缴上级支出</w:t>
      </w:r>
      <w:r>
        <w:rPr>
          <w:rFonts w:hint="eastAsia" w:ascii="仿宋" w:hAnsi="仿宋" w:eastAsia="仿宋"/>
          <w:sz w:val="30"/>
        </w:rPr>
        <w:t>0.000000万元</w:t>
      </w:r>
      <w:r>
        <w:rPr>
          <w:rFonts w:hint="eastAsia" w:ascii="仿宋_GB2312" w:hAnsi="仿宋_GB2312" w:eastAsia="仿宋_GB2312"/>
          <w:sz w:val="30"/>
        </w:rPr>
        <w:t>，占</w:t>
      </w:r>
      <w:r>
        <w:rPr>
          <w:rFonts w:hint="eastAsia" w:ascii="仿宋" w:hAnsi="仿宋" w:eastAsia="仿宋"/>
          <w:sz w:val="30"/>
        </w:rPr>
        <w:t>0.00%</w:t>
      </w:r>
      <w:r>
        <w:rPr>
          <w:rFonts w:hint="eastAsia" w:ascii="仿宋_GB2312" w:hAnsi="仿宋_GB2312" w:eastAsia="仿宋_GB2312"/>
          <w:sz w:val="30"/>
        </w:rPr>
        <w:t>；对附属单位补助支出</w:t>
      </w:r>
      <w:r>
        <w:rPr>
          <w:rFonts w:hint="eastAsia" w:ascii="仿宋" w:hAnsi="仿宋" w:eastAsia="仿宋"/>
          <w:sz w:val="30"/>
        </w:rPr>
        <w:t>0.000000万元</w:t>
      </w:r>
      <w:r>
        <w:rPr>
          <w:rFonts w:hint="eastAsia" w:ascii="仿宋_GB2312" w:hAnsi="仿宋_GB2312" w:eastAsia="仿宋_GB2312"/>
          <w:sz w:val="30"/>
        </w:rPr>
        <w:t>，占</w:t>
      </w:r>
      <w:r>
        <w:rPr>
          <w:rFonts w:hint="eastAsia" w:ascii="仿宋" w:hAnsi="仿宋" w:eastAsia="仿宋"/>
          <w:sz w:val="30"/>
        </w:rPr>
        <w:t>0.00%</w:t>
      </w:r>
      <w:r>
        <w:rPr>
          <w:rFonts w:hint="eastAsia" w:ascii="仿宋_GB2312" w:hAnsi="仿宋_GB2312" w:eastAsia="仿宋_GB2312"/>
          <w:sz w:val="30"/>
        </w:rPr>
        <w:t>。</w:t>
      </w:r>
      <w:r>
        <w:rPr>
          <w:rFonts w:hint="default" w:ascii="MS Serif" w:hAnsi="MS Serif" w:eastAsia="MS Serif"/>
          <w:sz w:val="30"/>
        </w:rPr>
        <w:t xml:space="preserve">  </w:t>
      </w:r>
    </w:p>
    <w:p>
      <w:pPr>
        <w:pStyle w:val="2"/>
        <w:keepNext/>
        <w:keepLines/>
        <w:spacing w:before="260" w:after="260" w:line="600" w:lineRule="exact"/>
        <w:ind w:firstLine="600"/>
        <w:rPr>
          <w:rFonts w:ascii="黑体" w:hAnsi="MS Serif" w:eastAsia="黑体"/>
          <w:sz w:val="30"/>
        </w:rPr>
      </w:pPr>
      <w:r>
        <w:rPr>
          <w:rFonts w:hint="eastAsia" w:ascii="黑体" w:hAnsi="MS Serif" w:eastAsia="黑体"/>
          <w:sz w:val="30"/>
        </w:rPr>
        <w:t>四、关于财政拨款收支总体情况表的说明</w:t>
      </w:r>
    </w:p>
    <w:p>
      <w:pPr>
        <w:spacing w:line="580" w:lineRule="exact"/>
        <w:ind w:firstLine="600"/>
        <w:jc w:val="both"/>
        <w:rPr>
          <w:rFonts w:eastAsia="仿宋_GB2312"/>
          <w:kern w:val="2"/>
          <w:sz w:val="44"/>
          <w:lang w:val="zh-CN"/>
        </w:rPr>
      </w:pPr>
      <w:r>
        <w:rPr>
          <w:rFonts w:hint="eastAsia" w:ascii="仿宋_GB2312" w:hAnsi="MS Serif" w:eastAsia="仿宋_GB2312"/>
          <w:kern w:val="2"/>
          <w:sz w:val="30"/>
          <w:lang w:val="zh-CN"/>
        </w:rPr>
        <w:t>天津市红桥区城市管理委员会（本级）</w:t>
      </w:r>
      <w:r>
        <w:rPr>
          <w:rFonts w:ascii="仿宋_GB2312" w:hAnsi="MS Serif" w:eastAsia="仿宋_GB2312"/>
          <w:kern w:val="2"/>
          <w:sz w:val="30"/>
        </w:rPr>
        <w:t>2025</w:t>
      </w:r>
      <w:r>
        <w:rPr>
          <w:rFonts w:hint="eastAsia" w:ascii="仿宋_GB2312" w:hAnsi="MS Serif" w:eastAsia="仿宋_GB2312"/>
          <w:kern w:val="2"/>
          <w:sz w:val="30"/>
        </w:rPr>
        <w:t>年财政拨款收入预算</w:t>
      </w:r>
      <w:r>
        <w:rPr>
          <w:rFonts w:ascii="仿宋_GB2312" w:hAnsi="MS Serif" w:eastAsia="仿宋_GB2312"/>
          <w:kern w:val="2"/>
          <w:sz w:val="30"/>
          <w:lang w:val="zh-CN"/>
        </w:rPr>
        <w:t>3,143.832059</w:t>
      </w:r>
      <w:r>
        <w:rPr>
          <w:rFonts w:hint="eastAsia" w:ascii="仿宋_GB2312" w:hAnsi="MS Serif" w:eastAsia="仿宋_GB2312"/>
          <w:kern w:val="2"/>
          <w:sz w:val="30"/>
          <w:lang w:val="zh-CN"/>
        </w:rPr>
        <w:t>万元</w:t>
      </w:r>
      <w:r>
        <w:rPr>
          <w:rFonts w:hint="eastAsia" w:ascii="仿宋_GB2312" w:hAnsi="MS Serif" w:eastAsia="仿宋_GB2312"/>
          <w:kern w:val="2"/>
          <w:sz w:val="30"/>
        </w:rPr>
        <w:t>，与</w:t>
      </w:r>
      <w:r>
        <w:rPr>
          <w:rFonts w:ascii="仿宋_GB2312" w:hAnsi="MS Serif" w:eastAsia="仿宋_GB2312"/>
          <w:kern w:val="2"/>
          <w:sz w:val="30"/>
        </w:rPr>
        <w:t>2024</w:t>
      </w:r>
      <w:r>
        <w:rPr>
          <w:rFonts w:hint="eastAsia" w:ascii="仿宋_GB2312" w:hAnsi="MS Serif" w:eastAsia="仿宋_GB2312"/>
          <w:kern w:val="2"/>
          <w:sz w:val="30"/>
        </w:rPr>
        <w:t>年预算相比</w:t>
      </w:r>
      <w:r>
        <w:rPr>
          <w:rFonts w:hint="eastAsia" w:ascii="仿宋" w:hAnsi="MS Serif" w:eastAsia="仿宋"/>
          <w:kern w:val="2"/>
          <w:sz w:val="30"/>
        </w:rPr>
        <w:t>增加</w:t>
      </w:r>
      <w:r>
        <w:rPr>
          <w:rFonts w:ascii="仿宋" w:hAnsi="MS Serif" w:eastAsia="仿宋"/>
          <w:kern w:val="2"/>
          <w:sz w:val="30"/>
        </w:rPr>
        <w:t>923.589674</w:t>
      </w:r>
      <w:r>
        <w:rPr>
          <w:rFonts w:hint="eastAsia" w:ascii="仿宋_GB2312" w:hAnsi="MS Serif" w:eastAsia="仿宋_GB2312"/>
          <w:kern w:val="2"/>
          <w:sz w:val="30"/>
        </w:rPr>
        <w:t>万元，主要原因是</w:t>
      </w:r>
      <w:r>
        <w:rPr>
          <w:rFonts w:hint="eastAsia" w:ascii="仿宋_GB2312" w:hAnsi="MS Serif" w:eastAsia="仿宋_GB2312"/>
          <w:sz w:val="30"/>
        </w:rPr>
        <w:t>本年度城市道路占用挖掘修复资金和夜景灯光运行维护项目资金增加</w:t>
      </w:r>
      <w:r>
        <w:rPr>
          <w:rFonts w:hint="eastAsia" w:ascii="仿宋_GB2312" w:hAnsi="MS Serif" w:eastAsia="仿宋_GB2312"/>
          <w:kern w:val="2"/>
          <w:sz w:val="30"/>
        </w:rPr>
        <w:t>。收入包括：一般公共预算拨款收入</w:t>
      </w:r>
      <w:r>
        <w:rPr>
          <w:rFonts w:ascii="仿宋_GB2312" w:hAnsi="MS Serif" w:eastAsia="仿宋_GB2312"/>
          <w:kern w:val="2"/>
          <w:sz w:val="30"/>
          <w:lang w:val="zh-CN"/>
        </w:rPr>
        <w:t>2,475.834828</w:t>
      </w:r>
      <w:r>
        <w:rPr>
          <w:rFonts w:hint="eastAsia" w:ascii="仿宋_GB2312" w:hAnsi="MS Serif" w:eastAsia="仿宋_GB2312"/>
          <w:kern w:val="2"/>
          <w:sz w:val="30"/>
          <w:lang w:val="zh-CN"/>
        </w:rPr>
        <w:t>万元</w:t>
      </w:r>
      <w:r>
        <w:rPr>
          <w:rFonts w:hint="eastAsia" w:ascii="仿宋_GB2312" w:hAnsi="MS Serif" w:eastAsia="仿宋_GB2312"/>
          <w:kern w:val="2"/>
          <w:sz w:val="30"/>
        </w:rPr>
        <w:t>、政府性基金预算拨款收入</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、国有资本经营预算拨款收入</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、上年财政结转结余</w:t>
      </w:r>
      <w:r>
        <w:rPr>
          <w:rFonts w:ascii="仿宋_GB2312" w:hAnsi="MS Serif" w:eastAsia="仿宋_GB2312"/>
          <w:kern w:val="2"/>
          <w:sz w:val="30"/>
          <w:lang w:val="zh-CN"/>
        </w:rPr>
        <w:t>667.997231</w:t>
      </w:r>
      <w:r>
        <w:rPr>
          <w:rFonts w:hint="eastAsia" w:ascii="仿宋_GB2312" w:hAnsi="MS Serif" w:eastAsia="仿宋_GB2312"/>
          <w:kern w:val="2"/>
          <w:sz w:val="30"/>
          <w:lang w:val="zh-CN"/>
        </w:rPr>
        <w:t>万元</w:t>
      </w:r>
      <w:r>
        <w:rPr>
          <w:rFonts w:hint="eastAsia" w:ascii="仿宋_GB2312" w:hAnsi="MS Serif" w:eastAsia="仿宋_GB2312"/>
          <w:kern w:val="2"/>
          <w:sz w:val="30"/>
        </w:rPr>
        <w:t>。</w:t>
      </w:r>
      <w:r>
        <w:rPr>
          <w:rFonts w:ascii="仿宋_GB2312" w:hAnsi="MS Serif" w:eastAsia="仿宋_GB2312"/>
          <w:kern w:val="2"/>
          <w:sz w:val="30"/>
        </w:rPr>
        <w:t>2025</w:t>
      </w:r>
      <w:r>
        <w:rPr>
          <w:rFonts w:hint="eastAsia" w:ascii="仿宋_GB2312" w:hAnsi="MS Serif" w:eastAsia="仿宋_GB2312"/>
          <w:kern w:val="2"/>
          <w:sz w:val="30"/>
        </w:rPr>
        <w:t>年财政拨款支出预算</w:t>
      </w:r>
      <w:r>
        <w:rPr>
          <w:rFonts w:ascii="仿宋_GB2312" w:hAnsi="MS Serif" w:eastAsia="仿宋_GB2312"/>
          <w:kern w:val="2"/>
          <w:sz w:val="30"/>
          <w:lang w:val="zh-CN"/>
        </w:rPr>
        <w:t>3,143.832059</w:t>
      </w:r>
      <w:r>
        <w:rPr>
          <w:rFonts w:hint="eastAsia" w:ascii="仿宋_GB2312" w:hAnsi="MS Serif" w:eastAsia="仿宋_GB2312"/>
          <w:kern w:val="2"/>
          <w:sz w:val="30"/>
          <w:lang w:val="zh-CN"/>
        </w:rPr>
        <w:t>万元</w:t>
      </w:r>
      <w:r>
        <w:rPr>
          <w:rFonts w:hint="eastAsia" w:ascii="仿宋_GB2312" w:hAnsi="MS Serif" w:eastAsia="仿宋_GB2312"/>
          <w:kern w:val="2"/>
          <w:sz w:val="30"/>
        </w:rPr>
        <w:t>，与</w:t>
      </w:r>
      <w:r>
        <w:rPr>
          <w:rFonts w:ascii="仿宋_GB2312" w:hAnsi="MS Serif" w:eastAsia="仿宋_GB2312"/>
          <w:kern w:val="2"/>
          <w:sz w:val="30"/>
        </w:rPr>
        <w:t>2024</w:t>
      </w:r>
      <w:r>
        <w:rPr>
          <w:rFonts w:hint="eastAsia" w:ascii="仿宋_GB2312" w:hAnsi="MS Serif" w:eastAsia="仿宋_GB2312"/>
          <w:kern w:val="2"/>
          <w:sz w:val="30"/>
        </w:rPr>
        <w:t>年预算相比</w:t>
      </w:r>
      <w:r>
        <w:rPr>
          <w:rFonts w:hint="eastAsia" w:ascii="仿宋" w:hAnsi="MS Serif" w:eastAsia="仿宋"/>
          <w:kern w:val="2"/>
          <w:sz w:val="30"/>
        </w:rPr>
        <w:t>增加</w:t>
      </w:r>
      <w:r>
        <w:rPr>
          <w:rFonts w:ascii="仿宋" w:hAnsi="MS Serif" w:eastAsia="仿宋"/>
          <w:kern w:val="2"/>
          <w:sz w:val="30"/>
        </w:rPr>
        <w:t>923.589674</w:t>
      </w:r>
      <w:r>
        <w:rPr>
          <w:rFonts w:hint="eastAsia" w:ascii="仿宋_GB2312" w:hAnsi="MS Serif" w:eastAsia="仿宋_GB2312"/>
          <w:kern w:val="2"/>
          <w:sz w:val="30"/>
        </w:rPr>
        <w:t>万元，主要原因是</w:t>
      </w:r>
      <w:r>
        <w:rPr>
          <w:rFonts w:hint="eastAsia" w:ascii="仿宋_GB2312" w:hAnsi="MS Serif" w:eastAsia="仿宋_GB2312"/>
          <w:sz w:val="30"/>
        </w:rPr>
        <w:t>本年度城市道路占用挖掘修复资金和夜景灯光运行维护项目资金增加</w:t>
      </w:r>
      <w:r>
        <w:rPr>
          <w:rFonts w:hint="eastAsia" w:ascii="仿宋_GB2312" w:hAnsi="MS Serif" w:eastAsia="仿宋_GB2312"/>
          <w:kern w:val="2"/>
          <w:sz w:val="30"/>
        </w:rPr>
        <w:t>。支出包括：一般公共服务支出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、外交支出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、国防支出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、公共安全支出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、教育支出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、科学技术支出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、文化旅游体育与传媒支出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、社会保障和就业支出</w:t>
      </w:r>
      <w:r>
        <w:rPr>
          <w:rFonts w:ascii="仿宋_GB2312" w:hAnsi="MS Serif" w:eastAsia="仿宋_GB2312"/>
          <w:kern w:val="2"/>
          <w:sz w:val="30"/>
          <w:lang w:val="zh-CN"/>
        </w:rPr>
        <w:t>121.439304</w:t>
      </w:r>
      <w:r>
        <w:rPr>
          <w:rFonts w:hint="eastAsia" w:ascii="仿宋_GB2312" w:hAnsi="MS Serif" w:eastAsia="仿宋_GB2312"/>
          <w:kern w:val="2"/>
          <w:sz w:val="30"/>
          <w:lang w:val="zh-CN"/>
        </w:rPr>
        <w:t>万元</w:t>
      </w:r>
      <w:r>
        <w:rPr>
          <w:rFonts w:hint="eastAsia" w:ascii="仿宋_GB2312" w:hAnsi="MS Serif" w:eastAsia="仿宋_GB2312"/>
          <w:kern w:val="2"/>
          <w:sz w:val="30"/>
        </w:rPr>
        <w:t>、社会保险基金支出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、卫生健康支出</w:t>
      </w:r>
      <w:r>
        <w:rPr>
          <w:rFonts w:ascii="仿宋_GB2312" w:hAnsi="MS Serif" w:eastAsia="仿宋_GB2312"/>
          <w:kern w:val="2"/>
          <w:sz w:val="30"/>
          <w:lang w:val="zh-CN"/>
        </w:rPr>
        <w:t>60.719652</w:t>
      </w:r>
      <w:r>
        <w:rPr>
          <w:rFonts w:hint="eastAsia" w:ascii="仿宋_GB2312" w:hAnsi="MS Serif" w:eastAsia="仿宋_GB2312"/>
          <w:kern w:val="2"/>
          <w:sz w:val="30"/>
          <w:lang w:val="zh-CN"/>
        </w:rPr>
        <w:t>万元</w:t>
      </w:r>
      <w:r>
        <w:rPr>
          <w:rFonts w:hint="eastAsia" w:ascii="仿宋_GB2312" w:hAnsi="MS Serif" w:eastAsia="仿宋_GB2312"/>
          <w:kern w:val="2"/>
          <w:sz w:val="30"/>
        </w:rPr>
        <w:t>、节能环保支出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、城乡社区支出</w:t>
      </w:r>
      <w:r>
        <w:rPr>
          <w:rFonts w:ascii="仿宋_GB2312" w:hAnsi="MS Serif" w:eastAsia="仿宋_GB2312"/>
          <w:kern w:val="2"/>
          <w:sz w:val="30"/>
          <w:lang w:val="zh-CN"/>
        </w:rPr>
        <w:t>2,961.673103</w:t>
      </w:r>
      <w:r>
        <w:rPr>
          <w:rFonts w:hint="eastAsia" w:ascii="仿宋_GB2312" w:hAnsi="MS Serif" w:eastAsia="仿宋_GB2312"/>
          <w:kern w:val="2"/>
          <w:sz w:val="30"/>
          <w:lang w:val="zh-CN"/>
        </w:rPr>
        <w:t>万元</w:t>
      </w:r>
      <w:r>
        <w:rPr>
          <w:rFonts w:hint="eastAsia" w:ascii="仿宋_GB2312" w:hAnsi="MS Serif" w:eastAsia="仿宋_GB2312"/>
          <w:kern w:val="2"/>
          <w:sz w:val="30"/>
        </w:rPr>
        <w:t>、农林水支出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、交通运输支出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、资源勘探工业信息等支出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、商业服务业等支出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、金融支出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、援助其他地区支出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、自然资源海洋气象等支出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、住房保障支出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、粮油物资储备支出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、国有资本经营预算支出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、灾害防治及应急管理支出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、预备费</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、其他支出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、转移性支出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、债务还本支出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、债务付息支出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、债务发行费用支出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、抗疫特别国债安排的支出</w:t>
      </w:r>
      <w:r>
        <w:rPr>
          <w:rFonts w:ascii="仿宋_GB2312" w:hAnsi="MS Serif" w:eastAsia="仿宋_GB2312"/>
          <w:kern w:val="2"/>
          <w:sz w:val="30"/>
          <w:lang w:val="zh-CN"/>
        </w:rPr>
        <w:t>0.000000</w:t>
      </w:r>
      <w:r>
        <w:rPr>
          <w:rFonts w:hint="eastAsia" w:ascii="仿宋_GB2312" w:hAnsi="MS Serif" w:eastAsia="仿宋_GB2312"/>
          <w:kern w:val="2"/>
          <w:sz w:val="30"/>
          <w:lang w:val="zh-CN"/>
        </w:rPr>
        <w:t>万元</w:t>
      </w:r>
      <w:r>
        <w:rPr>
          <w:rFonts w:hint="eastAsia" w:ascii="仿宋_GB2312" w:hAnsi="MS Serif" w:eastAsia="仿宋_GB2312"/>
          <w:kern w:val="2"/>
          <w:sz w:val="30"/>
        </w:rPr>
        <w:t>。</w:t>
      </w:r>
    </w:p>
    <w:p>
      <w:pPr>
        <w:pStyle w:val="2"/>
        <w:keepNext/>
        <w:keepLines/>
        <w:spacing w:before="260" w:after="260" w:line="600" w:lineRule="exact"/>
        <w:ind w:firstLine="600"/>
        <w:rPr>
          <w:rFonts w:ascii="黑体" w:eastAsia="黑体"/>
          <w:sz w:val="30"/>
        </w:rPr>
      </w:pPr>
      <w:r>
        <w:rPr>
          <w:rFonts w:hint="eastAsia" w:ascii="黑体" w:eastAsia="黑体"/>
          <w:sz w:val="30"/>
        </w:rPr>
        <w:t>五、关于一般公共预算支出情况表的说明</w:t>
      </w:r>
    </w:p>
    <w:p>
      <w:pPr>
        <w:pStyle w:val="2"/>
        <w:keepNext/>
        <w:keepLines/>
        <w:spacing w:before="260" w:after="260" w:line="600" w:lineRule="exact"/>
        <w:ind w:firstLine="600"/>
        <w:rPr>
          <w:rFonts w:ascii="楷体" w:eastAsia="楷体"/>
          <w:b/>
          <w:kern w:val="2"/>
          <w:sz w:val="30"/>
        </w:rPr>
      </w:pPr>
      <w:r>
        <w:rPr>
          <w:rFonts w:hint="eastAsia" w:ascii="楷体" w:eastAsia="楷体"/>
          <w:b/>
          <w:kern w:val="2"/>
          <w:sz w:val="30"/>
        </w:rPr>
        <w:t>（一）总体情况。</w:t>
      </w:r>
    </w:p>
    <w:p>
      <w:pPr>
        <w:spacing w:line="600" w:lineRule="exact"/>
        <w:ind w:firstLine="600"/>
        <w:jc w:val="both"/>
        <w:rPr>
          <w:rFonts w:ascii="仿宋_GB2312" w:eastAsia="仿宋_GB2312"/>
          <w:kern w:val="2"/>
          <w:sz w:val="30"/>
        </w:rPr>
      </w:pPr>
      <w:r>
        <w:rPr>
          <w:rFonts w:hint="eastAsia" w:ascii="仿宋_GB2312" w:eastAsia="仿宋_GB2312"/>
          <w:kern w:val="2"/>
          <w:sz w:val="30"/>
          <w:lang w:val="zh-CN"/>
        </w:rPr>
        <w:t>天津市红桥区城市管理委员会（本级）</w:t>
      </w:r>
      <w:r>
        <w:rPr>
          <w:rFonts w:ascii="仿宋_GB2312" w:eastAsia="仿宋_GB2312"/>
          <w:kern w:val="2"/>
          <w:sz w:val="30"/>
        </w:rPr>
        <w:t>2025</w:t>
      </w:r>
      <w:r>
        <w:rPr>
          <w:rFonts w:hint="eastAsia" w:ascii="仿宋_GB2312" w:eastAsia="仿宋_GB2312"/>
          <w:kern w:val="2"/>
          <w:sz w:val="30"/>
        </w:rPr>
        <w:t>年一般公共预算支出</w:t>
      </w:r>
      <w:r>
        <w:rPr>
          <w:rFonts w:ascii="仿宋" w:eastAsia="仿宋"/>
          <w:kern w:val="2"/>
          <w:sz w:val="30"/>
          <w:lang w:val="zh-CN"/>
        </w:rPr>
        <w:t>2,789.125778</w:t>
      </w:r>
      <w:r>
        <w:rPr>
          <w:rFonts w:hint="eastAsia" w:ascii="仿宋" w:eastAsia="仿宋"/>
          <w:kern w:val="2"/>
          <w:sz w:val="30"/>
          <w:lang w:val="zh-CN"/>
        </w:rPr>
        <w:t>万元</w:t>
      </w:r>
      <w:r>
        <w:rPr>
          <w:rFonts w:hint="eastAsia" w:ascii="仿宋_GB2312" w:eastAsia="仿宋_GB2312"/>
          <w:kern w:val="2"/>
          <w:sz w:val="30"/>
        </w:rPr>
        <w:t>，与</w:t>
      </w:r>
      <w:r>
        <w:rPr>
          <w:rFonts w:ascii="仿宋_GB2312" w:eastAsia="仿宋_GB2312"/>
          <w:kern w:val="2"/>
          <w:sz w:val="30"/>
        </w:rPr>
        <w:t>2024</w:t>
      </w:r>
      <w:r>
        <w:rPr>
          <w:rFonts w:hint="eastAsia" w:ascii="仿宋_GB2312" w:eastAsia="仿宋_GB2312"/>
          <w:kern w:val="2"/>
          <w:sz w:val="30"/>
        </w:rPr>
        <w:t>年预算相比</w:t>
      </w:r>
      <w:r>
        <w:rPr>
          <w:rFonts w:hint="eastAsia" w:ascii="仿宋" w:eastAsia="仿宋"/>
          <w:kern w:val="2"/>
          <w:sz w:val="30"/>
        </w:rPr>
        <w:t>增加</w:t>
      </w:r>
      <w:r>
        <w:rPr>
          <w:rFonts w:ascii="仿宋" w:eastAsia="仿宋"/>
          <w:kern w:val="2"/>
          <w:sz w:val="30"/>
        </w:rPr>
        <w:t>890.864218</w:t>
      </w:r>
      <w:r>
        <w:rPr>
          <w:rFonts w:hint="eastAsia" w:ascii="仿宋_GB2312" w:eastAsia="仿宋_GB2312"/>
          <w:kern w:val="2"/>
          <w:sz w:val="30"/>
        </w:rPr>
        <w:t>万元，主要原因是</w:t>
      </w:r>
      <w:r>
        <w:rPr>
          <w:rFonts w:hint="eastAsia" w:ascii="仿宋_GB2312" w:hAnsi="MS Serif" w:eastAsia="仿宋_GB2312"/>
          <w:sz w:val="30"/>
        </w:rPr>
        <w:t>本年度城市道路占用挖掘修复资金项目资金增加</w:t>
      </w:r>
      <w:r>
        <w:rPr>
          <w:rFonts w:hint="eastAsia" w:ascii="仿宋_GB2312" w:eastAsia="仿宋_GB2312"/>
          <w:kern w:val="2"/>
          <w:sz w:val="30"/>
        </w:rPr>
        <w:t>。</w:t>
      </w:r>
    </w:p>
    <w:p>
      <w:pPr>
        <w:spacing w:line="600" w:lineRule="exact"/>
        <w:ind w:firstLine="600"/>
        <w:jc w:val="both"/>
        <w:rPr>
          <w:rFonts w:ascii="楷体" w:eastAsia="楷体"/>
          <w:b/>
          <w:kern w:val="2"/>
          <w:sz w:val="30"/>
        </w:rPr>
      </w:pPr>
      <w:r>
        <w:rPr>
          <w:rFonts w:hint="eastAsia" w:ascii="楷体" w:eastAsia="楷体"/>
          <w:b/>
          <w:kern w:val="2"/>
          <w:sz w:val="30"/>
        </w:rPr>
        <w:t>（二）具体情况。</w:t>
      </w:r>
    </w:p>
    <w:p>
      <w:pPr>
        <w:spacing w:line="580" w:lineRule="exact"/>
        <w:ind w:firstLine="600"/>
        <w:rPr>
          <w:rFonts w:ascii="仿宋" w:eastAsia="仿宋"/>
          <w:sz w:val="30"/>
        </w:rPr>
      </w:pPr>
      <w:r>
        <w:rPr>
          <w:rFonts w:ascii="仿宋" w:eastAsia="仿宋"/>
          <w:sz w:val="30"/>
        </w:rPr>
        <w:t>1</w:t>
      </w:r>
      <w:r>
        <w:rPr>
          <w:rFonts w:hint="eastAsia" w:ascii="仿宋" w:eastAsia="仿宋"/>
          <w:sz w:val="30"/>
          <w:lang w:val="zh-CN"/>
        </w:rPr>
        <w:t>、</w:t>
      </w:r>
      <w:r>
        <w:rPr>
          <w:rFonts w:eastAsia="仿宋"/>
          <w:sz w:val="30"/>
          <w:lang w:val="zh-CN"/>
        </w:rPr>
        <w:t>“</w:t>
      </w:r>
      <w:r>
        <w:rPr>
          <w:rFonts w:hint="eastAsia" w:ascii="仿宋" w:eastAsia="仿宋"/>
          <w:sz w:val="30"/>
          <w:lang w:val="zh-CN"/>
        </w:rPr>
        <w:t>社会保障和就业支出</w:t>
      </w:r>
      <w:r>
        <w:rPr>
          <w:rFonts w:hint="eastAsia" w:ascii="仿宋" w:eastAsia="仿宋"/>
          <w:kern w:val="2"/>
          <w:sz w:val="30"/>
          <w:lang w:val="zh-CN"/>
        </w:rPr>
        <w:t>（</w:t>
      </w:r>
      <w:r>
        <w:rPr>
          <w:rFonts w:hint="eastAsia" w:ascii="仿宋" w:eastAsia="仿宋"/>
          <w:kern w:val="2"/>
          <w:sz w:val="30"/>
        </w:rPr>
        <w:t>类</w:t>
      </w:r>
      <w:r>
        <w:rPr>
          <w:rFonts w:hint="eastAsia" w:ascii="仿宋" w:eastAsia="仿宋"/>
          <w:kern w:val="2"/>
          <w:sz w:val="30"/>
          <w:lang w:val="zh-CN"/>
        </w:rPr>
        <w:t>）</w:t>
      </w:r>
      <w:r>
        <w:rPr>
          <w:rFonts w:eastAsia="仿宋"/>
          <w:sz w:val="30"/>
          <w:lang w:val="zh-CN"/>
        </w:rPr>
        <w:t>”</w:t>
      </w:r>
      <w:r>
        <w:rPr>
          <w:rFonts w:ascii="仿宋" w:eastAsia="仿宋"/>
          <w:sz w:val="30"/>
        </w:rPr>
        <w:t>121.439304</w:t>
      </w:r>
      <w:r>
        <w:rPr>
          <w:rFonts w:hint="eastAsia" w:ascii="仿宋" w:eastAsia="仿宋"/>
          <w:sz w:val="30"/>
        </w:rPr>
        <w:t>万元，与</w:t>
      </w:r>
      <w:r>
        <w:rPr>
          <w:rFonts w:ascii="仿宋" w:eastAsia="仿宋"/>
          <w:sz w:val="30"/>
        </w:rPr>
        <w:t>2024</w:t>
      </w:r>
      <w:r>
        <w:rPr>
          <w:rFonts w:hint="eastAsia" w:ascii="仿宋" w:eastAsia="仿宋"/>
          <w:sz w:val="30"/>
        </w:rPr>
        <w:t>年预算相比</w:t>
      </w:r>
      <w:r>
        <w:rPr>
          <w:rFonts w:hint="eastAsia" w:ascii="仿宋" w:eastAsia="仿宋"/>
          <w:kern w:val="2"/>
          <w:sz w:val="30"/>
        </w:rPr>
        <w:t>增加</w:t>
      </w:r>
      <w:r>
        <w:rPr>
          <w:rFonts w:ascii="仿宋" w:eastAsia="仿宋"/>
          <w:kern w:val="2"/>
          <w:sz w:val="30"/>
        </w:rPr>
        <w:t>1.069894</w:t>
      </w:r>
      <w:r>
        <w:rPr>
          <w:rFonts w:hint="eastAsia" w:ascii="仿宋" w:eastAsia="仿宋"/>
          <w:sz w:val="30"/>
          <w:lang w:val="zh-CN"/>
        </w:rPr>
        <w:t>万元</w:t>
      </w:r>
      <w:r>
        <w:rPr>
          <w:rFonts w:hint="eastAsia" w:ascii="仿宋" w:eastAsia="仿宋"/>
          <w:sz w:val="30"/>
        </w:rPr>
        <w:t>，主要原因是保险基数上调，其中：</w:t>
      </w:r>
    </w:p>
    <w:p>
      <w:pPr>
        <w:spacing w:line="580" w:lineRule="exact"/>
        <w:ind w:firstLine="600"/>
        <w:rPr>
          <w:rFonts w:ascii="仿宋" w:eastAsia="仿宋"/>
          <w:sz w:val="30"/>
          <w:lang w:val="zh-CN"/>
        </w:rPr>
      </w:pPr>
      <w:r>
        <w:rPr>
          <w:rFonts w:eastAsia="仿宋"/>
          <w:sz w:val="30"/>
          <w:lang w:val="zh-CN"/>
        </w:rPr>
        <w:t>“</w:t>
      </w:r>
      <w:r>
        <w:rPr>
          <w:rFonts w:hint="eastAsia" w:ascii="仿宋" w:eastAsia="仿宋"/>
          <w:sz w:val="30"/>
          <w:lang w:val="zh-CN"/>
        </w:rPr>
        <w:t>行政事业单位养老支出（款）</w:t>
      </w:r>
      <w:r>
        <w:rPr>
          <w:rFonts w:eastAsia="仿宋"/>
          <w:sz w:val="30"/>
          <w:lang w:val="zh-CN"/>
        </w:rPr>
        <w:t>”</w:t>
      </w:r>
      <w:r>
        <w:rPr>
          <w:rFonts w:ascii="仿宋" w:eastAsia="仿宋"/>
          <w:sz w:val="30"/>
        </w:rPr>
        <w:t>121.439304</w:t>
      </w:r>
      <w:r>
        <w:rPr>
          <w:rFonts w:hint="eastAsia" w:ascii="仿宋" w:eastAsia="仿宋"/>
          <w:sz w:val="30"/>
        </w:rPr>
        <w:t>万元，</w:t>
      </w:r>
      <w:r>
        <w:rPr>
          <w:rFonts w:hint="eastAsia" w:ascii="仿宋" w:eastAsia="仿宋"/>
          <w:sz w:val="30"/>
          <w:lang w:val="zh-CN"/>
        </w:rPr>
        <w:t>包括</w:t>
      </w:r>
      <w:r>
        <w:rPr>
          <w:rFonts w:ascii="仿宋" w:eastAsia="仿宋"/>
          <w:sz w:val="30"/>
          <w:lang w:val="zh-CN"/>
        </w:rPr>
        <w:t>:</w:t>
      </w:r>
      <w:r>
        <w:rPr>
          <w:rFonts w:eastAsia="仿宋"/>
          <w:sz w:val="30"/>
        </w:rPr>
        <w:t>“</w:t>
      </w:r>
      <w:r>
        <w:rPr>
          <w:rFonts w:hint="eastAsia" w:ascii="仿宋" w:eastAsia="仿宋"/>
          <w:sz w:val="30"/>
        </w:rPr>
        <w:t>机关事业单位基本养老保险缴费支出（项）</w:t>
      </w:r>
      <w:r>
        <w:rPr>
          <w:rFonts w:eastAsia="仿宋"/>
          <w:sz w:val="30"/>
        </w:rPr>
        <w:t>”</w:t>
      </w:r>
      <w:r>
        <w:rPr>
          <w:rFonts w:ascii="仿宋" w:eastAsia="仿宋"/>
          <w:sz w:val="30"/>
        </w:rPr>
        <w:t>80.959536</w:t>
      </w:r>
      <w:r>
        <w:rPr>
          <w:rFonts w:hint="eastAsia" w:ascii="仿宋" w:eastAsia="仿宋"/>
          <w:sz w:val="30"/>
        </w:rPr>
        <w:t>万元，主要用于：我单位在职人员养老保险缴费支出；</w:t>
      </w:r>
      <w:r>
        <w:rPr>
          <w:rFonts w:eastAsia="仿宋"/>
          <w:sz w:val="30"/>
        </w:rPr>
        <w:t>“</w:t>
      </w:r>
      <w:r>
        <w:rPr>
          <w:rFonts w:hint="eastAsia" w:ascii="仿宋" w:eastAsia="仿宋"/>
          <w:sz w:val="30"/>
        </w:rPr>
        <w:t>机关事业单位职业年金缴费支出（项）</w:t>
      </w:r>
      <w:r>
        <w:rPr>
          <w:rFonts w:eastAsia="仿宋"/>
          <w:sz w:val="30"/>
        </w:rPr>
        <w:t>”</w:t>
      </w:r>
      <w:r>
        <w:rPr>
          <w:rFonts w:ascii="仿宋" w:eastAsia="仿宋"/>
          <w:sz w:val="30"/>
        </w:rPr>
        <w:t>40.479768</w:t>
      </w:r>
      <w:r>
        <w:rPr>
          <w:rFonts w:hint="eastAsia" w:ascii="仿宋" w:eastAsia="仿宋"/>
          <w:sz w:val="30"/>
        </w:rPr>
        <w:t>万元，主要用于：我单位在职人员职业年金缴费支出</w:t>
      </w:r>
      <w:r>
        <w:rPr>
          <w:rFonts w:hint="eastAsia" w:ascii="仿宋" w:eastAsia="仿宋"/>
          <w:sz w:val="30"/>
          <w:lang w:val="zh-CN"/>
        </w:rPr>
        <w:t>。</w:t>
      </w:r>
    </w:p>
    <w:p>
      <w:pPr>
        <w:spacing w:line="580" w:lineRule="exact"/>
        <w:ind w:firstLine="600"/>
        <w:rPr>
          <w:rFonts w:ascii="仿宋" w:eastAsia="仿宋"/>
          <w:sz w:val="30"/>
        </w:rPr>
      </w:pPr>
      <w:r>
        <w:rPr>
          <w:rFonts w:ascii="仿宋" w:eastAsia="仿宋"/>
          <w:sz w:val="30"/>
        </w:rPr>
        <w:t>2</w:t>
      </w:r>
      <w:r>
        <w:rPr>
          <w:rFonts w:hint="eastAsia" w:ascii="仿宋" w:eastAsia="仿宋"/>
          <w:sz w:val="30"/>
          <w:lang w:val="zh-CN"/>
        </w:rPr>
        <w:t>、</w:t>
      </w:r>
      <w:r>
        <w:rPr>
          <w:rFonts w:eastAsia="仿宋"/>
          <w:sz w:val="30"/>
          <w:lang w:val="zh-CN"/>
        </w:rPr>
        <w:t>“</w:t>
      </w:r>
      <w:r>
        <w:rPr>
          <w:rFonts w:hint="eastAsia" w:ascii="仿宋" w:eastAsia="仿宋"/>
          <w:sz w:val="30"/>
          <w:lang w:val="zh-CN"/>
        </w:rPr>
        <w:t>卫生健康支出</w:t>
      </w:r>
      <w:r>
        <w:rPr>
          <w:rFonts w:hint="eastAsia" w:ascii="仿宋" w:eastAsia="仿宋"/>
          <w:kern w:val="2"/>
          <w:sz w:val="30"/>
          <w:lang w:val="zh-CN"/>
        </w:rPr>
        <w:t>（</w:t>
      </w:r>
      <w:r>
        <w:rPr>
          <w:rFonts w:hint="eastAsia" w:ascii="仿宋" w:eastAsia="仿宋"/>
          <w:kern w:val="2"/>
          <w:sz w:val="30"/>
        </w:rPr>
        <w:t>类</w:t>
      </w:r>
      <w:r>
        <w:rPr>
          <w:rFonts w:hint="eastAsia" w:ascii="仿宋" w:eastAsia="仿宋"/>
          <w:kern w:val="2"/>
          <w:sz w:val="30"/>
          <w:lang w:val="zh-CN"/>
        </w:rPr>
        <w:t>）</w:t>
      </w:r>
      <w:r>
        <w:rPr>
          <w:rFonts w:eastAsia="仿宋"/>
          <w:sz w:val="30"/>
          <w:lang w:val="zh-CN"/>
        </w:rPr>
        <w:t>”</w:t>
      </w:r>
      <w:r>
        <w:rPr>
          <w:rFonts w:ascii="仿宋" w:eastAsia="仿宋"/>
          <w:sz w:val="30"/>
        </w:rPr>
        <w:t>60.719652</w:t>
      </w:r>
      <w:r>
        <w:rPr>
          <w:rFonts w:hint="eastAsia" w:ascii="仿宋" w:eastAsia="仿宋"/>
          <w:sz w:val="30"/>
        </w:rPr>
        <w:t>万元，与</w:t>
      </w:r>
      <w:r>
        <w:rPr>
          <w:rFonts w:ascii="仿宋" w:eastAsia="仿宋"/>
          <w:sz w:val="30"/>
        </w:rPr>
        <w:t>2024</w:t>
      </w:r>
      <w:r>
        <w:rPr>
          <w:rFonts w:hint="eastAsia" w:ascii="仿宋" w:eastAsia="仿宋"/>
          <w:sz w:val="30"/>
        </w:rPr>
        <w:t>年预算相比</w:t>
      </w:r>
      <w:r>
        <w:rPr>
          <w:rFonts w:hint="eastAsia" w:ascii="仿宋" w:eastAsia="仿宋"/>
          <w:kern w:val="2"/>
          <w:sz w:val="30"/>
        </w:rPr>
        <w:t>减少</w:t>
      </w:r>
      <w:r>
        <w:rPr>
          <w:rFonts w:ascii="仿宋" w:eastAsia="仿宋"/>
          <w:kern w:val="2"/>
          <w:sz w:val="30"/>
        </w:rPr>
        <w:t>0.468128</w:t>
      </w:r>
      <w:r>
        <w:rPr>
          <w:rFonts w:hint="eastAsia" w:ascii="仿宋" w:eastAsia="仿宋"/>
          <w:sz w:val="30"/>
          <w:lang w:val="zh-CN"/>
        </w:rPr>
        <w:t>万元</w:t>
      </w:r>
      <w:r>
        <w:rPr>
          <w:rFonts w:hint="eastAsia" w:ascii="仿宋" w:eastAsia="仿宋"/>
          <w:sz w:val="30"/>
        </w:rPr>
        <w:t>，主要原因是落实区委区政府关于党政机关过紧日子相关要求，降低医疗保险预算安排标准，其中：</w:t>
      </w:r>
    </w:p>
    <w:p>
      <w:pPr>
        <w:spacing w:line="580" w:lineRule="exact"/>
        <w:ind w:firstLine="600"/>
        <w:rPr>
          <w:rFonts w:ascii="仿宋" w:eastAsia="仿宋"/>
          <w:sz w:val="30"/>
          <w:lang w:val="zh-CN"/>
        </w:rPr>
      </w:pPr>
      <w:r>
        <w:rPr>
          <w:rFonts w:ascii="仿宋" w:eastAsia="仿宋"/>
          <w:sz w:val="30"/>
          <w:lang w:val="zh-CN"/>
        </w:rPr>
        <w:t xml:space="preserve"> </w:t>
      </w:r>
      <w:r>
        <w:rPr>
          <w:rFonts w:eastAsia="仿宋"/>
          <w:sz w:val="30"/>
          <w:lang w:val="zh-CN"/>
        </w:rPr>
        <w:t>“</w:t>
      </w:r>
      <w:r>
        <w:rPr>
          <w:rFonts w:hint="eastAsia" w:ascii="仿宋" w:eastAsia="仿宋"/>
          <w:sz w:val="30"/>
          <w:lang w:val="zh-CN"/>
        </w:rPr>
        <w:t>行政事业单位医疗（款）</w:t>
      </w:r>
      <w:r>
        <w:rPr>
          <w:rFonts w:eastAsia="仿宋"/>
          <w:sz w:val="30"/>
          <w:lang w:val="zh-CN"/>
        </w:rPr>
        <w:t>”</w:t>
      </w:r>
      <w:r>
        <w:rPr>
          <w:rFonts w:ascii="仿宋" w:eastAsia="仿宋"/>
          <w:sz w:val="30"/>
        </w:rPr>
        <w:t>60.719652</w:t>
      </w:r>
      <w:r>
        <w:rPr>
          <w:rFonts w:hint="eastAsia" w:ascii="仿宋" w:eastAsia="仿宋"/>
          <w:sz w:val="30"/>
        </w:rPr>
        <w:t>万元，</w:t>
      </w:r>
      <w:r>
        <w:rPr>
          <w:rFonts w:hint="eastAsia" w:ascii="仿宋" w:eastAsia="仿宋"/>
          <w:sz w:val="30"/>
          <w:lang w:val="zh-CN"/>
        </w:rPr>
        <w:t>包括</w:t>
      </w:r>
      <w:r>
        <w:rPr>
          <w:rFonts w:ascii="仿宋" w:eastAsia="仿宋"/>
          <w:sz w:val="30"/>
          <w:lang w:val="zh-CN"/>
        </w:rPr>
        <w:t>:</w:t>
      </w:r>
      <w:r>
        <w:rPr>
          <w:rFonts w:eastAsia="仿宋"/>
          <w:sz w:val="30"/>
        </w:rPr>
        <w:t>“</w:t>
      </w:r>
      <w:r>
        <w:rPr>
          <w:rFonts w:hint="eastAsia" w:ascii="仿宋" w:eastAsia="仿宋"/>
          <w:sz w:val="30"/>
        </w:rPr>
        <w:t>行政单位医疗（项）</w:t>
      </w:r>
      <w:r>
        <w:rPr>
          <w:rFonts w:eastAsia="仿宋"/>
          <w:sz w:val="30"/>
        </w:rPr>
        <w:t>”</w:t>
      </w:r>
      <w:r>
        <w:rPr>
          <w:rFonts w:ascii="仿宋" w:eastAsia="仿宋"/>
          <w:sz w:val="30"/>
        </w:rPr>
        <w:t>50.599710</w:t>
      </w:r>
      <w:r>
        <w:rPr>
          <w:rFonts w:hint="eastAsia" w:ascii="仿宋" w:eastAsia="仿宋"/>
          <w:sz w:val="30"/>
        </w:rPr>
        <w:t>万元，主要用于：我单位行政在职人员医疗保险支出；</w:t>
      </w:r>
      <w:r>
        <w:rPr>
          <w:rFonts w:eastAsia="仿宋"/>
          <w:sz w:val="30"/>
        </w:rPr>
        <w:t>“</w:t>
      </w:r>
      <w:r>
        <w:rPr>
          <w:rFonts w:hint="eastAsia" w:ascii="仿宋" w:eastAsia="仿宋"/>
          <w:sz w:val="30"/>
        </w:rPr>
        <w:t>公务员医疗补助（项）</w:t>
      </w:r>
      <w:r>
        <w:rPr>
          <w:rFonts w:eastAsia="仿宋"/>
          <w:sz w:val="30"/>
        </w:rPr>
        <w:t>”</w:t>
      </w:r>
      <w:r>
        <w:rPr>
          <w:rFonts w:ascii="仿宋" w:eastAsia="仿宋"/>
          <w:sz w:val="30"/>
        </w:rPr>
        <w:t>10.119942</w:t>
      </w:r>
      <w:r>
        <w:rPr>
          <w:rFonts w:hint="eastAsia" w:ascii="仿宋" w:eastAsia="仿宋"/>
          <w:sz w:val="30"/>
        </w:rPr>
        <w:t>万元，主要用于：我单位行政在职人员公务员医疗补助支出</w:t>
      </w:r>
      <w:r>
        <w:rPr>
          <w:rFonts w:hint="eastAsia" w:ascii="仿宋" w:eastAsia="仿宋"/>
          <w:sz w:val="30"/>
          <w:lang w:val="zh-CN"/>
        </w:rPr>
        <w:t>。</w:t>
      </w:r>
    </w:p>
    <w:p>
      <w:pPr>
        <w:spacing w:line="580" w:lineRule="exact"/>
        <w:ind w:firstLine="600"/>
        <w:rPr>
          <w:rFonts w:ascii="仿宋" w:eastAsia="仿宋"/>
          <w:sz w:val="30"/>
        </w:rPr>
      </w:pPr>
      <w:r>
        <w:rPr>
          <w:rFonts w:ascii="仿宋" w:eastAsia="仿宋"/>
          <w:sz w:val="30"/>
        </w:rPr>
        <w:t>3</w:t>
      </w:r>
      <w:r>
        <w:rPr>
          <w:rFonts w:hint="eastAsia" w:ascii="仿宋" w:eastAsia="仿宋"/>
          <w:sz w:val="30"/>
        </w:rPr>
        <w:t>、</w:t>
      </w:r>
      <w:r>
        <w:rPr>
          <w:rFonts w:eastAsia="仿宋"/>
          <w:sz w:val="30"/>
        </w:rPr>
        <w:t>“</w:t>
      </w:r>
      <w:r>
        <w:rPr>
          <w:rFonts w:hint="eastAsia" w:ascii="仿宋" w:eastAsia="仿宋"/>
          <w:sz w:val="30"/>
        </w:rPr>
        <w:t>城乡社区支出</w:t>
      </w:r>
      <w:r>
        <w:rPr>
          <w:rFonts w:hint="eastAsia" w:ascii="仿宋" w:eastAsia="仿宋"/>
          <w:kern w:val="2"/>
          <w:sz w:val="30"/>
          <w:lang w:val="zh-CN"/>
        </w:rPr>
        <w:t>（</w:t>
      </w:r>
      <w:r>
        <w:rPr>
          <w:rFonts w:hint="eastAsia" w:ascii="仿宋" w:eastAsia="仿宋"/>
          <w:kern w:val="2"/>
          <w:sz w:val="30"/>
        </w:rPr>
        <w:t>类</w:t>
      </w:r>
      <w:r>
        <w:rPr>
          <w:rFonts w:hint="eastAsia" w:ascii="仿宋" w:eastAsia="仿宋"/>
          <w:kern w:val="2"/>
          <w:sz w:val="30"/>
          <w:lang w:val="zh-CN"/>
        </w:rPr>
        <w:t>）</w:t>
      </w:r>
      <w:r>
        <w:rPr>
          <w:rFonts w:eastAsia="仿宋"/>
          <w:sz w:val="30"/>
        </w:rPr>
        <w:t>”</w:t>
      </w:r>
      <w:r>
        <w:rPr>
          <w:rFonts w:ascii="仿宋" w:eastAsia="仿宋"/>
          <w:sz w:val="30"/>
        </w:rPr>
        <w:t>2,606.966822</w:t>
      </w:r>
      <w:r>
        <w:rPr>
          <w:rFonts w:hint="eastAsia" w:ascii="仿宋" w:eastAsia="仿宋"/>
          <w:sz w:val="30"/>
        </w:rPr>
        <w:t>万元，与</w:t>
      </w:r>
      <w:r>
        <w:rPr>
          <w:rFonts w:ascii="仿宋" w:eastAsia="仿宋"/>
          <w:sz w:val="30"/>
        </w:rPr>
        <w:t>2024</w:t>
      </w:r>
      <w:r>
        <w:rPr>
          <w:rFonts w:hint="eastAsia" w:ascii="仿宋" w:eastAsia="仿宋"/>
          <w:sz w:val="30"/>
        </w:rPr>
        <w:t>年预算相比</w:t>
      </w:r>
      <w:r>
        <w:rPr>
          <w:rFonts w:hint="eastAsia" w:ascii="仿宋" w:eastAsia="仿宋"/>
          <w:kern w:val="2"/>
          <w:sz w:val="30"/>
        </w:rPr>
        <w:t>增加</w:t>
      </w:r>
      <w:r>
        <w:rPr>
          <w:rFonts w:ascii="仿宋" w:eastAsia="仿宋"/>
          <w:kern w:val="2"/>
          <w:sz w:val="30"/>
        </w:rPr>
        <w:t>890.262452</w:t>
      </w:r>
      <w:r>
        <w:rPr>
          <w:rFonts w:hint="eastAsia" w:ascii="仿宋" w:eastAsia="仿宋"/>
          <w:sz w:val="30"/>
          <w:lang w:val="zh-CN"/>
        </w:rPr>
        <w:t>万元</w:t>
      </w:r>
      <w:r>
        <w:rPr>
          <w:rFonts w:hint="eastAsia" w:ascii="仿宋" w:eastAsia="仿宋"/>
          <w:sz w:val="30"/>
        </w:rPr>
        <w:t>，主要原因是城市道路占用挖掘修复资金项目支出增加，其中：</w:t>
      </w:r>
    </w:p>
    <w:p>
      <w:pPr>
        <w:spacing w:line="580" w:lineRule="exact"/>
        <w:ind w:firstLine="600"/>
        <w:rPr>
          <w:rFonts w:ascii="仿宋" w:eastAsia="仿宋"/>
          <w:sz w:val="30"/>
        </w:rPr>
      </w:pPr>
      <w:r>
        <w:rPr>
          <w:rFonts w:eastAsia="仿宋"/>
          <w:sz w:val="30"/>
        </w:rPr>
        <w:t>“</w:t>
      </w:r>
      <w:r>
        <w:rPr>
          <w:rFonts w:hint="eastAsia" w:ascii="仿宋" w:eastAsia="仿宋"/>
          <w:sz w:val="30"/>
        </w:rPr>
        <w:t>城乡社区管理事务（款）</w:t>
      </w:r>
      <w:r>
        <w:rPr>
          <w:rFonts w:eastAsia="仿宋"/>
          <w:sz w:val="30"/>
        </w:rPr>
        <w:t>”</w:t>
      </w:r>
      <w:r>
        <w:rPr>
          <w:rFonts w:ascii="仿宋" w:eastAsia="仿宋"/>
          <w:sz w:val="30"/>
        </w:rPr>
        <w:t>968.555522</w:t>
      </w:r>
      <w:r>
        <w:rPr>
          <w:rFonts w:hint="eastAsia" w:ascii="仿宋" w:eastAsia="仿宋"/>
          <w:sz w:val="30"/>
        </w:rPr>
        <w:t>万元，</w:t>
      </w:r>
      <w:r>
        <w:rPr>
          <w:rFonts w:hint="eastAsia" w:ascii="仿宋" w:eastAsia="仿宋"/>
          <w:sz w:val="30"/>
          <w:lang w:val="zh-CN"/>
        </w:rPr>
        <w:t>包括</w:t>
      </w:r>
      <w:r>
        <w:rPr>
          <w:rFonts w:ascii="仿宋" w:eastAsia="仿宋"/>
          <w:sz w:val="30"/>
          <w:lang w:val="zh-CN"/>
        </w:rPr>
        <w:t>:</w:t>
      </w:r>
      <w:r>
        <w:rPr>
          <w:rFonts w:eastAsia="仿宋"/>
          <w:sz w:val="30"/>
        </w:rPr>
        <w:t>“</w:t>
      </w:r>
      <w:r>
        <w:rPr>
          <w:rFonts w:hint="eastAsia" w:ascii="仿宋" w:eastAsia="仿宋"/>
          <w:sz w:val="30"/>
        </w:rPr>
        <w:t>行政运行（项）</w:t>
      </w:r>
      <w:r>
        <w:rPr>
          <w:rFonts w:eastAsia="仿宋"/>
          <w:sz w:val="30"/>
        </w:rPr>
        <w:t>”</w:t>
      </w:r>
      <w:r>
        <w:rPr>
          <w:rFonts w:ascii="仿宋" w:eastAsia="仿宋"/>
          <w:sz w:val="30"/>
        </w:rPr>
        <w:t>968.555522</w:t>
      </w:r>
      <w:r>
        <w:rPr>
          <w:rFonts w:hint="eastAsia" w:ascii="仿宋" w:eastAsia="仿宋"/>
          <w:sz w:val="30"/>
        </w:rPr>
        <w:t>万元，主要用于：</w:t>
      </w:r>
      <w:r>
        <w:rPr>
          <w:rFonts w:hint="eastAsia" w:ascii="仿宋_GB2312" w:hAnsi="仿宋_GB2312" w:eastAsia="仿宋_GB2312"/>
          <w:kern w:val="2"/>
          <w:sz w:val="30"/>
          <w:lang w:val="zh-CN"/>
        </w:rPr>
        <w:t>我</w:t>
      </w:r>
      <w:r>
        <w:rPr>
          <w:rFonts w:hint="eastAsia" w:ascii="仿宋" w:eastAsia="仿宋"/>
          <w:sz w:val="30"/>
        </w:rPr>
        <w:t>单位行政人员工资及运行等基本经费支出。</w:t>
      </w:r>
    </w:p>
    <w:p>
      <w:pPr>
        <w:spacing w:line="580" w:lineRule="exact"/>
        <w:ind w:firstLine="600"/>
        <w:rPr>
          <w:rFonts w:ascii="仿宋" w:eastAsia="仿宋"/>
          <w:sz w:val="30"/>
          <w:lang w:val="zh-CN"/>
        </w:rPr>
      </w:pPr>
      <w:r>
        <w:rPr>
          <w:rFonts w:ascii="仿宋" w:eastAsia="仿宋"/>
          <w:sz w:val="30"/>
          <w:lang w:val="zh-CN"/>
        </w:rPr>
        <w:t xml:space="preserve"> </w:t>
      </w:r>
      <w:r>
        <w:rPr>
          <w:rFonts w:eastAsia="仿宋"/>
          <w:sz w:val="30"/>
          <w:lang w:val="zh-CN"/>
        </w:rPr>
        <w:t>“</w:t>
      </w:r>
      <w:r>
        <w:rPr>
          <w:rFonts w:hint="eastAsia" w:ascii="仿宋" w:eastAsia="仿宋"/>
          <w:sz w:val="30"/>
          <w:lang w:val="zh-CN"/>
        </w:rPr>
        <w:t>城乡社区公共设施（款）</w:t>
      </w:r>
      <w:r>
        <w:rPr>
          <w:rFonts w:eastAsia="仿宋"/>
          <w:sz w:val="30"/>
          <w:lang w:val="zh-CN"/>
        </w:rPr>
        <w:t>”</w:t>
      </w:r>
      <w:r>
        <w:rPr>
          <w:rFonts w:ascii="仿宋" w:eastAsia="仿宋"/>
          <w:sz w:val="30"/>
        </w:rPr>
        <w:t>1,314.42035</w:t>
      </w:r>
      <w:r>
        <w:rPr>
          <w:rFonts w:hint="eastAsia" w:ascii="仿宋" w:eastAsia="仿宋"/>
          <w:sz w:val="30"/>
        </w:rPr>
        <w:t>万元，</w:t>
      </w:r>
      <w:r>
        <w:rPr>
          <w:rFonts w:hint="eastAsia" w:ascii="仿宋" w:eastAsia="仿宋"/>
          <w:sz w:val="30"/>
          <w:lang w:val="zh-CN"/>
        </w:rPr>
        <w:t>包括</w:t>
      </w:r>
      <w:r>
        <w:rPr>
          <w:rFonts w:ascii="仿宋" w:eastAsia="仿宋"/>
          <w:sz w:val="30"/>
          <w:lang w:val="zh-CN"/>
        </w:rPr>
        <w:t>:</w:t>
      </w:r>
      <w:r>
        <w:rPr>
          <w:rFonts w:eastAsia="仿宋"/>
          <w:sz w:val="30"/>
        </w:rPr>
        <w:t>“</w:t>
      </w:r>
      <w:r>
        <w:rPr>
          <w:rFonts w:hint="eastAsia" w:ascii="仿宋" w:eastAsia="仿宋"/>
          <w:sz w:val="30"/>
        </w:rPr>
        <w:t>其他城乡社区公共设施支出（项）</w:t>
      </w:r>
      <w:r>
        <w:rPr>
          <w:rFonts w:eastAsia="仿宋"/>
          <w:sz w:val="30"/>
        </w:rPr>
        <w:t>”</w:t>
      </w:r>
      <w:r>
        <w:rPr>
          <w:rFonts w:ascii="仿宋" w:eastAsia="仿宋"/>
          <w:sz w:val="30"/>
        </w:rPr>
        <w:t>1,314.420350</w:t>
      </w:r>
      <w:r>
        <w:rPr>
          <w:rFonts w:hint="eastAsia" w:ascii="仿宋" w:eastAsia="仿宋"/>
          <w:sz w:val="30"/>
        </w:rPr>
        <w:t>万元，主要用于：城市管理“以奖代补”项目支出及城市道路占用挖掘修复资金项目</w:t>
      </w:r>
      <w:r>
        <w:rPr>
          <w:rFonts w:hint="eastAsia" w:ascii="仿宋" w:eastAsia="仿宋"/>
          <w:sz w:val="30"/>
          <w:lang w:val="zh-CN"/>
        </w:rPr>
        <w:t>。</w:t>
      </w:r>
    </w:p>
    <w:p>
      <w:pPr>
        <w:spacing w:line="580" w:lineRule="exact"/>
        <w:ind w:firstLine="600"/>
        <w:rPr>
          <w:rFonts w:ascii="仿宋" w:eastAsia="仿宋"/>
          <w:sz w:val="30"/>
        </w:rPr>
      </w:pPr>
      <w:r>
        <w:rPr>
          <w:rFonts w:ascii="仿宋" w:eastAsia="仿宋"/>
          <w:sz w:val="30"/>
          <w:lang w:val="zh-CN"/>
        </w:rPr>
        <w:t xml:space="preserve"> </w:t>
      </w:r>
      <w:r>
        <w:rPr>
          <w:rFonts w:eastAsia="仿宋"/>
          <w:sz w:val="30"/>
          <w:lang w:val="zh-CN"/>
        </w:rPr>
        <w:t>“</w:t>
      </w:r>
      <w:r>
        <w:rPr>
          <w:rFonts w:hint="eastAsia" w:ascii="仿宋" w:eastAsia="仿宋"/>
          <w:sz w:val="30"/>
          <w:lang w:val="zh-CN"/>
        </w:rPr>
        <w:t>其他城乡社区支出（款）</w:t>
      </w:r>
      <w:r>
        <w:rPr>
          <w:rFonts w:eastAsia="仿宋"/>
          <w:sz w:val="30"/>
          <w:lang w:val="zh-CN"/>
        </w:rPr>
        <w:t>”</w:t>
      </w:r>
      <w:r>
        <w:rPr>
          <w:rFonts w:ascii="仿宋" w:eastAsia="仿宋"/>
          <w:sz w:val="30"/>
        </w:rPr>
        <w:t>323.99095</w:t>
      </w:r>
      <w:r>
        <w:rPr>
          <w:rFonts w:hint="eastAsia" w:ascii="仿宋" w:eastAsia="仿宋"/>
          <w:sz w:val="30"/>
        </w:rPr>
        <w:t>万元，</w:t>
      </w:r>
      <w:r>
        <w:rPr>
          <w:rFonts w:hint="eastAsia" w:ascii="仿宋" w:eastAsia="仿宋"/>
          <w:sz w:val="30"/>
          <w:lang w:val="zh-CN"/>
        </w:rPr>
        <w:t>包括</w:t>
      </w:r>
      <w:r>
        <w:rPr>
          <w:rFonts w:ascii="仿宋" w:eastAsia="仿宋"/>
          <w:sz w:val="30"/>
          <w:lang w:val="zh-CN"/>
        </w:rPr>
        <w:t>:</w:t>
      </w:r>
      <w:r>
        <w:rPr>
          <w:rFonts w:eastAsia="仿宋"/>
          <w:sz w:val="30"/>
        </w:rPr>
        <w:t>“</w:t>
      </w:r>
      <w:r>
        <w:rPr>
          <w:rFonts w:hint="eastAsia" w:ascii="仿宋" w:eastAsia="仿宋"/>
          <w:sz w:val="30"/>
        </w:rPr>
        <w:t>其他城乡社区支出（项）</w:t>
      </w:r>
      <w:r>
        <w:rPr>
          <w:rFonts w:eastAsia="仿宋"/>
          <w:sz w:val="30"/>
        </w:rPr>
        <w:t>”</w:t>
      </w:r>
      <w:r>
        <w:rPr>
          <w:rFonts w:ascii="仿宋" w:eastAsia="仿宋"/>
          <w:sz w:val="30"/>
        </w:rPr>
        <w:t>323.990950</w:t>
      </w:r>
      <w:r>
        <w:rPr>
          <w:rFonts w:hint="eastAsia" w:ascii="仿宋" w:eastAsia="仿宋"/>
          <w:sz w:val="30"/>
        </w:rPr>
        <w:t>万元，主要用于：</w:t>
      </w:r>
      <w:r>
        <w:rPr>
          <w:rFonts w:hint="eastAsia" w:ascii="仿宋" w:eastAsia="仿宋"/>
          <w:sz w:val="30"/>
          <w:lang w:val="zh-CN"/>
        </w:rPr>
        <w:t>城管系统设施提升改造及节日气氛布置项目支出。</w:t>
      </w:r>
    </w:p>
    <w:p>
      <w:pPr>
        <w:pStyle w:val="2"/>
        <w:keepNext/>
        <w:keepLines/>
        <w:spacing w:before="260" w:after="260" w:line="600" w:lineRule="exact"/>
        <w:ind w:firstLine="600"/>
        <w:rPr>
          <w:rFonts w:ascii="黑体" w:hAnsi="Calibri" w:eastAsia="黑体"/>
          <w:sz w:val="30"/>
        </w:rPr>
      </w:pPr>
      <w:r>
        <w:rPr>
          <w:rFonts w:hint="eastAsia" w:ascii="黑体" w:hAnsi="Calibri" w:eastAsia="黑体"/>
          <w:sz w:val="30"/>
        </w:rPr>
        <w:t>六、关于一般公共预算基本支出情况表的说明</w:t>
      </w:r>
    </w:p>
    <w:p>
      <w:pPr>
        <w:spacing w:line="600" w:lineRule="exact"/>
        <w:ind w:firstLine="600"/>
        <w:jc w:val="both"/>
        <w:rPr>
          <w:rFonts w:ascii="仿宋_GB2312" w:hAnsi="Calibri" w:eastAsia="仿宋_GB2312"/>
          <w:kern w:val="2"/>
          <w:sz w:val="30"/>
        </w:rPr>
      </w:pPr>
      <w:r>
        <w:rPr>
          <w:rFonts w:hint="eastAsia" w:ascii="仿宋_GB2312" w:hAnsi="Calibri" w:eastAsia="仿宋_GB2312"/>
          <w:kern w:val="2"/>
          <w:sz w:val="30"/>
          <w:lang w:val="zh-CN"/>
        </w:rPr>
        <w:t>天津市红桥区城市管理委员会（本级）</w:t>
      </w:r>
      <w:r>
        <w:rPr>
          <w:rFonts w:hint="eastAsia" w:ascii="仿宋_GB2312" w:hAnsi="Calibri" w:eastAsia="仿宋_GB2312"/>
          <w:kern w:val="2"/>
          <w:sz w:val="30"/>
        </w:rPr>
        <w:t>一般公共预算基本支出</w:t>
      </w:r>
      <w:r>
        <w:rPr>
          <w:rFonts w:ascii="仿宋" w:hAnsi="Calibri" w:eastAsia="仿宋"/>
          <w:kern w:val="2"/>
          <w:sz w:val="30"/>
          <w:lang w:val="zh-CN"/>
        </w:rPr>
        <w:t>1,150.714478</w:t>
      </w:r>
      <w:r>
        <w:rPr>
          <w:rFonts w:hint="eastAsia" w:ascii="仿宋" w:hAnsi="Calibri" w:eastAsia="仿宋"/>
          <w:kern w:val="2"/>
          <w:sz w:val="30"/>
          <w:lang w:val="zh-CN"/>
        </w:rPr>
        <w:t>万元</w:t>
      </w:r>
      <w:r>
        <w:rPr>
          <w:rFonts w:hint="eastAsia" w:ascii="仿宋_GB2312" w:hAnsi="Calibri" w:eastAsia="仿宋_GB2312"/>
          <w:kern w:val="2"/>
          <w:sz w:val="30"/>
        </w:rPr>
        <w:t>，与</w:t>
      </w:r>
      <w:r>
        <w:rPr>
          <w:rFonts w:ascii="仿宋_GB2312" w:hAnsi="Calibri" w:eastAsia="仿宋_GB2312"/>
          <w:kern w:val="2"/>
          <w:sz w:val="30"/>
        </w:rPr>
        <w:t>2024</w:t>
      </w:r>
      <w:r>
        <w:rPr>
          <w:rFonts w:hint="eastAsia" w:ascii="仿宋_GB2312" w:hAnsi="Calibri" w:eastAsia="仿宋_GB2312"/>
          <w:kern w:val="2"/>
          <w:sz w:val="30"/>
        </w:rPr>
        <w:t>年预算相比</w:t>
      </w:r>
      <w:r>
        <w:rPr>
          <w:rFonts w:hint="eastAsia" w:ascii="仿宋" w:hAnsi="Calibri" w:eastAsia="仿宋"/>
          <w:kern w:val="2"/>
          <w:sz w:val="30"/>
        </w:rPr>
        <w:t>减少</w:t>
      </w:r>
      <w:r>
        <w:rPr>
          <w:rFonts w:ascii="仿宋" w:hAnsi="Calibri" w:eastAsia="仿宋"/>
          <w:kern w:val="2"/>
          <w:sz w:val="30"/>
        </w:rPr>
        <w:t>26.923992</w:t>
      </w:r>
      <w:r>
        <w:rPr>
          <w:rFonts w:hint="eastAsia" w:ascii="仿宋_GB2312" w:hAnsi="Calibri" w:eastAsia="仿宋_GB2312"/>
          <w:kern w:val="2"/>
          <w:sz w:val="30"/>
        </w:rPr>
        <w:t>万元，</w:t>
      </w:r>
      <w:r>
        <w:rPr>
          <w:rFonts w:hint="eastAsia" w:ascii="仿宋" w:eastAsia="仿宋"/>
          <w:sz w:val="30"/>
        </w:rPr>
        <w:t>主要原因是</w:t>
      </w:r>
      <w:r>
        <w:rPr>
          <w:rFonts w:hint="eastAsia" w:ascii="仿宋_GB2312" w:hAnsi="Calibri" w:eastAsia="仿宋_GB2312"/>
          <w:kern w:val="2"/>
          <w:sz w:val="30"/>
        </w:rPr>
        <w:t>落实区委区政府关于党政机关过紧日子相关要求，压缩人员经费支出预算。其中：</w:t>
      </w:r>
    </w:p>
    <w:p>
      <w:pPr>
        <w:spacing w:line="580" w:lineRule="exact"/>
        <w:ind w:firstLine="600"/>
        <w:jc w:val="both"/>
        <w:rPr>
          <w:rFonts w:ascii="仿宋" w:hAnsi="Calibri" w:eastAsia="仿宋"/>
          <w:kern w:val="2"/>
          <w:sz w:val="30"/>
          <w:lang w:val="zh-CN"/>
        </w:rPr>
      </w:pPr>
      <w:r>
        <w:rPr>
          <w:rFonts w:hint="eastAsia" w:ascii="仿宋_GB2312" w:hAnsi="Calibri" w:eastAsia="仿宋_GB2312"/>
          <w:kern w:val="2"/>
          <w:sz w:val="30"/>
          <w:highlight w:val="white"/>
          <w:lang w:val="zh-CN"/>
        </w:rPr>
        <w:t>人员经费</w:t>
      </w:r>
      <w:r>
        <w:rPr>
          <w:rFonts w:ascii="仿宋" w:hAnsi="Calibri" w:eastAsia="仿宋"/>
          <w:kern w:val="2"/>
          <w:sz w:val="30"/>
          <w:highlight w:val="white"/>
          <w:lang w:val="zh-CN"/>
        </w:rPr>
        <w:t>1,017.464256</w:t>
      </w:r>
      <w:r>
        <w:rPr>
          <w:rFonts w:hint="eastAsia" w:ascii="仿宋" w:hAnsi="Calibri" w:eastAsia="仿宋"/>
          <w:kern w:val="2"/>
          <w:sz w:val="30"/>
          <w:highlight w:val="white"/>
          <w:lang w:val="zh-CN"/>
        </w:rPr>
        <w:t>万元</w:t>
      </w:r>
      <w:r>
        <w:rPr>
          <w:rFonts w:hint="eastAsia" w:ascii="仿宋_GB2312" w:hAnsi="Calibri" w:eastAsia="仿宋_GB2312"/>
          <w:kern w:val="2"/>
          <w:sz w:val="30"/>
          <w:highlight w:val="white"/>
        </w:rPr>
        <w:t>，主要包括：</w:t>
      </w:r>
    </w:p>
    <w:p>
      <w:pPr>
        <w:spacing w:line="580" w:lineRule="exact"/>
        <w:ind w:firstLine="600"/>
        <w:jc w:val="both"/>
        <w:rPr>
          <w:rFonts w:ascii="仿宋" w:hAnsi="Calibri" w:eastAsia="仿宋"/>
          <w:color w:val="000000"/>
          <w:kern w:val="2"/>
          <w:sz w:val="30"/>
          <w:lang w:val="zh-CN"/>
        </w:rPr>
      </w:pPr>
      <w:r>
        <w:rPr>
          <w:rFonts w:ascii="Calibri" w:hAnsi="Calibri" w:eastAsia="仿宋"/>
          <w:color w:val="000000"/>
          <w:kern w:val="2"/>
          <w:sz w:val="30"/>
          <w:lang w:val="zh-CN"/>
        </w:rPr>
        <w:t>“</w:t>
      </w:r>
      <w:r>
        <w:rPr>
          <w:rFonts w:hint="eastAsia" w:ascii="仿宋" w:hAnsi="Calibri" w:eastAsia="仿宋"/>
          <w:color w:val="000000"/>
          <w:kern w:val="2"/>
          <w:sz w:val="30"/>
          <w:lang w:val="zh-CN"/>
        </w:rPr>
        <w:t>基本工资（项）</w:t>
      </w:r>
      <w:r>
        <w:rPr>
          <w:rFonts w:ascii="Calibri" w:hAnsi="Calibri" w:eastAsia="仿宋"/>
          <w:color w:val="000000"/>
          <w:kern w:val="2"/>
          <w:sz w:val="30"/>
          <w:lang w:val="zh-CN"/>
        </w:rPr>
        <w:t>”</w:t>
      </w:r>
      <w:r>
        <w:rPr>
          <w:rFonts w:ascii="仿宋" w:hAnsi="Calibri" w:eastAsia="仿宋"/>
          <w:color w:val="000000"/>
          <w:kern w:val="2"/>
          <w:sz w:val="30"/>
          <w:lang w:val="zh-CN"/>
        </w:rPr>
        <w:t>182.178000</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津贴补贴（项）</w:t>
      </w:r>
      <w:r>
        <w:rPr>
          <w:rFonts w:ascii="Calibri" w:hAnsi="Calibri" w:eastAsia="仿宋"/>
          <w:color w:val="000000"/>
          <w:kern w:val="2"/>
          <w:sz w:val="30"/>
          <w:lang w:val="zh-CN"/>
        </w:rPr>
        <w:t>”</w:t>
      </w:r>
      <w:r>
        <w:rPr>
          <w:rFonts w:ascii="仿宋" w:hAnsi="Calibri" w:eastAsia="仿宋"/>
          <w:color w:val="000000"/>
          <w:kern w:val="2"/>
          <w:sz w:val="30"/>
          <w:lang w:val="zh-CN"/>
        </w:rPr>
        <w:t>224.601200</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奖金（项）</w:t>
      </w:r>
      <w:r>
        <w:rPr>
          <w:rFonts w:ascii="Calibri" w:hAnsi="Calibri" w:eastAsia="仿宋"/>
          <w:color w:val="000000"/>
          <w:kern w:val="2"/>
          <w:sz w:val="30"/>
          <w:lang w:val="zh-CN"/>
        </w:rPr>
        <w:t>”</w:t>
      </w:r>
      <w:r>
        <w:rPr>
          <w:rFonts w:ascii="仿宋" w:hAnsi="Calibri" w:eastAsia="仿宋"/>
          <w:color w:val="000000"/>
          <w:kern w:val="2"/>
          <w:sz w:val="30"/>
          <w:lang w:val="zh-CN"/>
        </w:rPr>
        <w:t>128.599500</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机关事业单位基本养老保险缴费（项）</w:t>
      </w:r>
      <w:r>
        <w:rPr>
          <w:rFonts w:ascii="Calibri" w:hAnsi="Calibri" w:eastAsia="仿宋"/>
          <w:color w:val="000000"/>
          <w:kern w:val="2"/>
          <w:sz w:val="30"/>
          <w:lang w:val="zh-CN"/>
        </w:rPr>
        <w:t>”</w:t>
      </w:r>
      <w:r>
        <w:rPr>
          <w:rFonts w:ascii="仿宋" w:hAnsi="Calibri" w:eastAsia="仿宋"/>
          <w:color w:val="000000"/>
          <w:kern w:val="2"/>
          <w:sz w:val="30"/>
          <w:lang w:val="zh-CN"/>
        </w:rPr>
        <w:t>80.959536</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职业年金缴费（项）</w:t>
      </w:r>
      <w:r>
        <w:rPr>
          <w:rFonts w:ascii="Calibri" w:hAnsi="Calibri" w:eastAsia="仿宋"/>
          <w:color w:val="000000"/>
          <w:kern w:val="2"/>
          <w:sz w:val="30"/>
          <w:lang w:val="zh-CN"/>
        </w:rPr>
        <w:t>”</w:t>
      </w:r>
      <w:r>
        <w:rPr>
          <w:rFonts w:ascii="仿宋" w:hAnsi="Calibri" w:eastAsia="仿宋"/>
          <w:color w:val="000000"/>
          <w:kern w:val="2"/>
          <w:sz w:val="30"/>
          <w:lang w:val="zh-CN"/>
        </w:rPr>
        <w:t>40.479768</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职工基本医疗保险缴费（项）</w:t>
      </w:r>
      <w:r>
        <w:rPr>
          <w:rFonts w:ascii="Calibri" w:hAnsi="Calibri" w:eastAsia="仿宋"/>
          <w:color w:val="000000"/>
          <w:kern w:val="2"/>
          <w:sz w:val="30"/>
          <w:lang w:val="zh-CN"/>
        </w:rPr>
        <w:t>”</w:t>
      </w:r>
      <w:r>
        <w:rPr>
          <w:rFonts w:ascii="仿宋" w:hAnsi="Calibri" w:eastAsia="仿宋"/>
          <w:color w:val="000000"/>
          <w:kern w:val="2"/>
          <w:sz w:val="30"/>
          <w:lang w:val="zh-CN"/>
        </w:rPr>
        <w:t>50.599710</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公务员医疗补助缴费（项）</w:t>
      </w:r>
      <w:r>
        <w:rPr>
          <w:rFonts w:ascii="Calibri" w:hAnsi="Calibri" w:eastAsia="仿宋"/>
          <w:color w:val="000000"/>
          <w:kern w:val="2"/>
          <w:sz w:val="30"/>
          <w:lang w:val="zh-CN"/>
        </w:rPr>
        <w:t>”</w:t>
      </w:r>
      <w:r>
        <w:rPr>
          <w:rFonts w:ascii="仿宋" w:hAnsi="Calibri" w:eastAsia="仿宋"/>
          <w:color w:val="000000"/>
          <w:kern w:val="2"/>
          <w:sz w:val="30"/>
          <w:lang w:val="zh-CN"/>
        </w:rPr>
        <w:t>10.119942</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其他社会保障缴费（项）</w:t>
      </w:r>
      <w:r>
        <w:rPr>
          <w:rFonts w:ascii="Calibri" w:hAnsi="Calibri" w:eastAsia="仿宋"/>
          <w:color w:val="000000"/>
          <w:kern w:val="2"/>
          <w:sz w:val="30"/>
          <w:lang w:val="zh-CN"/>
        </w:rPr>
        <w:t>”</w:t>
      </w:r>
      <w:r>
        <w:rPr>
          <w:rFonts w:ascii="仿宋" w:hAnsi="Calibri" w:eastAsia="仿宋"/>
          <w:color w:val="000000"/>
          <w:kern w:val="2"/>
          <w:sz w:val="30"/>
          <w:lang w:val="zh-CN"/>
        </w:rPr>
        <w:t>1.011994</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住房公积金（项）</w:t>
      </w:r>
      <w:r>
        <w:rPr>
          <w:rFonts w:ascii="Calibri" w:hAnsi="Calibri" w:eastAsia="仿宋"/>
          <w:color w:val="000000"/>
          <w:kern w:val="2"/>
          <w:sz w:val="30"/>
          <w:lang w:val="zh-CN"/>
        </w:rPr>
        <w:t>”</w:t>
      </w:r>
      <w:r>
        <w:rPr>
          <w:rFonts w:ascii="仿宋" w:hAnsi="Calibri" w:eastAsia="仿宋"/>
          <w:color w:val="000000"/>
          <w:kern w:val="2"/>
          <w:sz w:val="30"/>
          <w:lang w:val="zh-CN"/>
        </w:rPr>
        <w:t>243.652206</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其他工资福利支出（项）</w:t>
      </w:r>
      <w:r>
        <w:rPr>
          <w:rFonts w:ascii="Calibri" w:hAnsi="Calibri" w:eastAsia="仿宋"/>
          <w:color w:val="000000"/>
          <w:kern w:val="2"/>
          <w:sz w:val="30"/>
          <w:lang w:val="zh-CN"/>
        </w:rPr>
        <w:t>”</w:t>
      </w:r>
      <w:r>
        <w:rPr>
          <w:rFonts w:ascii="仿宋" w:hAnsi="Calibri" w:eastAsia="仿宋"/>
          <w:color w:val="000000"/>
          <w:kern w:val="2"/>
          <w:sz w:val="30"/>
          <w:lang w:val="zh-CN"/>
        </w:rPr>
        <w:t>20.000000</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退休费（项）</w:t>
      </w:r>
      <w:r>
        <w:rPr>
          <w:rFonts w:ascii="Calibri" w:hAnsi="Calibri" w:eastAsia="仿宋"/>
          <w:color w:val="000000"/>
          <w:kern w:val="2"/>
          <w:sz w:val="30"/>
          <w:lang w:val="zh-CN"/>
        </w:rPr>
        <w:t>”</w:t>
      </w:r>
      <w:r>
        <w:rPr>
          <w:rFonts w:ascii="仿宋" w:hAnsi="Calibri" w:eastAsia="仿宋"/>
          <w:color w:val="000000"/>
          <w:kern w:val="2"/>
          <w:sz w:val="30"/>
          <w:lang w:val="zh-CN"/>
        </w:rPr>
        <w:t>34.256400</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奖励金（项）</w:t>
      </w:r>
      <w:r>
        <w:rPr>
          <w:rFonts w:ascii="Calibri" w:hAnsi="Calibri" w:eastAsia="仿宋"/>
          <w:color w:val="000000"/>
          <w:kern w:val="2"/>
          <w:sz w:val="30"/>
          <w:lang w:val="zh-CN"/>
        </w:rPr>
        <w:t>”</w:t>
      </w:r>
      <w:r>
        <w:rPr>
          <w:rFonts w:ascii="仿宋" w:hAnsi="Calibri" w:eastAsia="仿宋"/>
          <w:color w:val="000000"/>
          <w:kern w:val="2"/>
          <w:sz w:val="30"/>
          <w:lang w:val="zh-CN"/>
        </w:rPr>
        <w:t>0.006000</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其他对个人和家庭的补助（项）</w:t>
      </w:r>
      <w:r>
        <w:rPr>
          <w:rFonts w:ascii="Calibri" w:hAnsi="Calibri" w:eastAsia="仿宋"/>
          <w:color w:val="000000"/>
          <w:kern w:val="2"/>
          <w:sz w:val="30"/>
          <w:lang w:val="zh-CN"/>
        </w:rPr>
        <w:t>”</w:t>
      </w:r>
      <w:r>
        <w:rPr>
          <w:rFonts w:ascii="仿宋" w:hAnsi="Calibri" w:eastAsia="仿宋"/>
          <w:color w:val="000000"/>
          <w:kern w:val="2"/>
          <w:sz w:val="30"/>
          <w:lang w:val="zh-CN"/>
        </w:rPr>
        <w:t>1.000000</w:t>
      </w:r>
      <w:r>
        <w:rPr>
          <w:rFonts w:hint="eastAsia" w:ascii="仿宋" w:hAnsi="Calibri" w:eastAsia="仿宋"/>
          <w:color w:val="000000"/>
          <w:kern w:val="2"/>
          <w:sz w:val="30"/>
          <w:lang w:val="zh-CN"/>
        </w:rPr>
        <w:t>万元。</w:t>
      </w:r>
    </w:p>
    <w:p>
      <w:pPr>
        <w:pStyle w:val="2"/>
        <w:keepNext/>
        <w:keepLines/>
        <w:spacing w:before="260" w:after="260" w:line="600" w:lineRule="exact"/>
        <w:ind w:firstLine="600"/>
        <w:rPr>
          <w:rFonts w:ascii="楷体_GB2312" w:hAnsi="Calibri" w:eastAsia="楷体_GB2312"/>
          <w:kern w:val="2"/>
          <w:sz w:val="30"/>
        </w:rPr>
      </w:pPr>
      <w:r>
        <w:rPr>
          <w:rFonts w:hint="eastAsia" w:ascii="仿宋_GB2312" w:hAnsi="Calibri" w:eastAsia="仿宋_GB2312"/>
          <w:color w:val="000000"/>
          <w:sz w:val="30"/>
          <w:highlight w:val="white"/>
        </w:rPr>
        <w:t>公用经费</w:t>
      </w:r>
      <w:r>
        <w:rPr>
          <w:rFonts w:ascii="仿宋" w:hAnsi="Calibri" w:eastAsia="仿宋"/>
          <w:color w:val="000000"/>
          <w:kern w:val="2"/>
          <w:sz w:val="30"/>
          <w:highlight w:val="white"/>
          <w:lang w:val="zh-CN"/>
        </w:rPr>
        <w:t>133.250222</w:t>
      </w:r>
      <w:r>
        <w:rPr>
          <w:rFonts w:hint="eastAsia" w:ascii="仿宋" w:hAnsi="Calibri" w:eastAsia="仿宋"/>
          <w:color w:val="000000"/>
          <w:kern w:val="2"/>
          <w:sz w:val="30"/>
          <w:highlight w:val="white"/>
          <w:lang w:val="zh-CN"/>
        </w:rPr>
        <w:t>万元</w:t>
      </w:r>
      <w:r>
        <w:rPr>
          <w:rFonts w:hint="eastAsia" w:ascii="仿宋_GB2312" w:hAnsi="Calibri" w:eastAsia="仿宋_GB2312"/>
          <w:color w:val="000000"/>
          <w:sz w:val="30"/>
          <w:highlight w:val="white"/>
        </w:rPr>
        <w:t>，主要包括：</w:t>
      </w:r>
      <w:r>
        <w:rPr>
          <w:rFonts w:ascii="Calibri" w:hAnsi="Calibri" w:eastAsia="仿宋"/>
          <w:color w:val="000000"/>
          <w:kern w:val="2"/>
          <w:sz w:val="30"/>
          <w:lang w:val="zh-CN"/>
        </w:rPr>
        <w:t>“</w:t>
      </w:r>
      <w:r>
        <w:rPr>
          <w:rFonts w:hint="eastAsia" w:ascii="仿宋" w:hAnsi="Calibri" w:eastAsia="仿宋"/>
          <w:color w:val="000000"/>
          <w:kern w:val="2"/>
          <w:sz w:val="30"/>
          <w:lang w:val="zh-CN"/>
        </w:rPr>
        <w:t>办公费（项）</w:t>
      </w:r>
      <w:r>
        <w:rPr>
          <w:rFonts w:ascii="Calibri" w:hAnsi="Calibri" w:eastAsia="仿宋"/>
          <w:color w:val="000000"/>
          <w:kern w:val="2"/>
          <w:sz w:val="30"/>
          <w:lang w:val="zh-CN"/>
        </w:rPr>
        <w:t>”</w:t>
      </w:r>
      <w:r>
        <w:rPr>
          <w:rFonts w:ascii="仿宋" w:hAnsi="Calibri" w:eastAsia="仿宋"/>
          <w:color w:val="000000"/>
          <w:kern w:val="2"/>
          <w:sz w:val="30"/>
          <w:lang w:val="zh-CN"/>
        </w:rPr>
        <w:t>8.216000</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手续费（项）</w:t>
      </w:r>
      <w:r>
        <w:rPr>
          <w:rFonts w:ascii="Calibri" w:hAnsi="Calibri" w:eastAsia="仿宋"/>
          <w:color w:val="000000"/>
          <w:kern w:val="2"/>
          <w:sz w:val="30"/>
          <w:lang w:val="zh-CN"/>
        </w:rPr>
        <w:t>”</w:t>
      </w:r>
      <w:r>
        <w:rPr>
          <w:rFonts w:ascii="仿宋" w:hAnsi="Calibri" w:eastAsia="仿宋"/>
          <w:color w:val="000000"/>
          <w:kern w:val="2"/>
          <w:sz w:val="30"/>
          <w:lang w:val="zh-CN"/>
        </w:rPr>
        <w:t>0.144000</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水费（项）</w:t>
      </w:r>
      <w:r>
        <w:rPr>
          <w:rFonts w:ascii="Calibri" w:hAnsi="Calibri" w:eastAsia="仿宋"/>
          <w:color w:val="000000"/>
          <w:kern w:val="2"/>
          <w:sz w:val="30"/>
          <w:lang w:val="zh-CN"/>
        </w:rPr>
        <w:t>”</w:t>
      </w:r>
      <w:r>
        <w:rPr>
          <w:rFonts w:ascii="仿宋" w:hAnsi="Calibri" w:eastAsia="仿宋"/>
          <w:color w:val="000000"/>
          <w:kern w:val="2"/>
          <w:sz w:val="30"/>
          <w:lang w:val="zh-CN"/>
        </w:rPr>
        <w:t>1.920000</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电费（项）</w:t>
      </w:r>
      <w:r>
        <w:rPr>
          <w:rFonts w:ascii="Calibri" w:hAnsi="Calibri" w:eastAsia="仿宋"/>
          <w:color w:val="000000"/>
          <w:kern w:val="2"/>
          <w:sz w:val="30"/>
          <w:lang w:val="zh-CN"/>
        </w:rPr>
        <w:t>”</w:t>
      </w:r>
      <w:r>
        <w:rPr>
          <w:rFonts w:ascii="仿宋" w:hAnsi="Calibri" w:eastAsia="仿宋"/>
          <w:color w:val="000000"/>
          <w:kern w:val="2"/>
          <w:sz w:val="30"/>
          <w:lang w:val="zh-CN"/>
        </w:rPr>
        <w:t>5.680000</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邮电费（项）</w:t>
      </w:r>
      <w:r>
        <w:rPr>
          <w:rFonts w:ascii="Calibri" w:hAnsi="Calibri" w:eastAsia="仿宋"/>
          <w:color w:val="000000"/>
          <w:kern w:val="2"/>
          <w:sz w:val="30"/>
          <w:lang w:val="zh-CN"/>
        </w:rPr>
        <w:t>”</w:t>
      </w:r>
      <w:r>
        <w:rPr>
          <w:rFonts w:ascii="仿宋" w:hAnsi="Calibri" w:eastAsia="仿宋"/>
          <w:color w:val="000000"/>
          <w:kern w:val="2"/>
          <w:sz w:val="30"/>
          <w:lang w:val="zh-CN"/>
        </w:rPr>
        <w:t>6.840000</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取暖费（项）</w:t>
      </w:r>
      <w:r>
        <w:rPr>
          <w:rFonts w:ascii="Calibri" w:hAnsi="Calibri" w:eastAsia="仿宋"/>
          <w:color w:val="000000"/>
          <w:kern w:val="2"/>
          <w:sz w:val="30"/>
          <w:lang w:val="zh-CN"/>
        </w:rPr>
        <w:t>”</w:t>
      </w:r>
      <w:r>
        <w:rPr>
          <w:rFonts w:ascii="仿宋" w:hAnsi="Calibri" w:eastAsia="仿宋"/>
          <w:color w:val="000000"/>
          <w:kern w:val="2"/>
          <w:sz w:val="30"/>
          <w:lang w:val="zh-CN"/>
        </w:rPr>
        <w:t>14.420240</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物业管理费（项）</w:t>
      </w:r>
      <w:r>
        <w:rPr>
          <w:rFonts w:ascii="Calibri" w:hAnsi="Calibri" w:eastAsia="仿宋"/>
          <w:color w:val="000000"/>
          <w:kern w:val="2"/>
          <w:sz w:val="30"/>
          <w:lang w:val="zh-CN"/>
        </w:rPr>
        <w:t>”</w:t>
      </w:r>
      <w:r>
        <w:rPr>
          <w:rFonts w:ascii="仿宋" w:hAnsi="Calibri" w:eastAsia="仿宋"/>
          <w:color w:val="000000"/>
          <w:kern w:val="2"/>
          <w:sz w:val="30"/>
          <w:lang w:val="zh-CN"/>
        </w:rPr>
        <w:t>15.840000</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工会经费（项）</w:t>
      </w:r>
      <w:r>
        <w:rPr>
          <w:rFonts w:ascii="Calibri" w:hAnsi="Calibri" w:eastAsia="仿宋"/>
          <w:color w:val="000000"/>
          <w:kern w:val="2"/>
          <w:sz w:val="30"/>
          <w:lang w:val="zh-CN"/>
        </w:rPr>
        <w:t>”</w:t>
      </w:r>
      <w:r>
        <w:rPr>
          <w:rFonts w:ascii="仿宋" w:hAnsi="Calibri" w:eastAsia="仿宋"/>
          <w:color w:val="000000"/>
          <w:kern w:val="2"/>
          <w:sz w:val="30"/>
          <w:lang w:val="zh-CN"/>
        </w:rPr>
        <w:t>7.893582</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福利费（项）</w:t>
      </w:r>
      <w:r>
        <w:rPr>
          <w:rFonts w:ascii="Calibri" w:hAnsi="Calibri" w:eastAsia="仿宋"/>
          <w:color w:val="000000"/>
          <w:kern w:val="2"/>
          <w:sz w:val="30"/>
          <w:lang w:val="zh-CN"/>
        </w:rPr>
        <w:t>”</w:t>
      </w:r>
      <w:r>
        <w:rPr>
          <w:rFonts w:ascii="仿宋" w:hAnsi="Calibri" w:eastAsia="仿宋"/>
          <w:color w:val="000000"/>
          <w:kern w:val="2"/>
          <w:sz w:val="30"/>
          <w:lang w:val="zh-CN"/>
        </w:rPr>
        <w:t>39.272400</w:t>
      </w:r>
      <w:r>
        <w:rPr>
          <w:rFonts w:hint="eastAsia" w:ascii="仿宋" w:hAnsi="Calibri" w:eastAsia="仿宋"/>
          <w:color w:val="000000"/>
          <w:kern w:val="2"/>
          <w:sz w:val="30"/>
          <w:lang w:val="zh-CN"/>
        </w:rPr>
        <w:t>万元、</w:t>
      </w:r>
      <w:r>
        <w:rPr>
          <w:rFonts w:ascii="Calibri" w:hAnsi="Calibri" w:eastAsia="仿宋"/>
          <w:color w:val="000000"/>
          <w:kern w:val="2"/>
          <w:sz w:val="30"/>
          <w:lang w:val="zh-CN"/>
        </w:rPr>
        <w:t>“</w:t>
      </w:r>
      <w:r>
        <w:rPr>
          <w:rFonts w:hint="eastAsia" w:ascii="仿宋" w:hAnsi="Calibri" w:eastAsia="仿宋"/>
          <w:color w:val="000000"/>
          <w:kern w:val="2"/>
          <w:sz w:val="30"/>
          <w:lang w:val="zh-CN"/>
        </w:rPr>
        <w:t>其他交通费用（项）</w:t>
      </w:r>
      <w:r>
        <w:rPr>
          <w:rFonts w:ascii="Calibri" w:hAnsi="Calibri" w:eastAsia="仿宋"/>
          <w:color w:val="000000"/>
          <w:kern w:val="2"/>
          <w:sz w:val="30"/>
          <w:lang w:val="zh-CN"/>
        </w:rPr>
        <w:t>”</w:t>
      </w:r>
      <w:r>
        <w:rPr>
          <w:rFonts w:ascii="仿宋" w:hAnsi="Calibri" w:eastAsia="仿宋"/>
          <w:color w:val="000000"/>
          <w:kern w:val="2"/>
          <w:sz w:val="30"/>
          <w:lang w:val="zh-CN"/>
        </w:rPr>
        <w:t>33.024000</w:t>
      </w:r>
      <w:r>
        <w:rPr>
          <w:rFonts w:hint="eastAsia" w:ascii="仿宋" w:hAnsi="Calibri" w:eastAsia="仿宋"/>
          <w:color w:val="000000"/>
          <w:kern w:val="2"/>
          <w:sz w:val="30"/>
          <w:lang w:val="zh-CN"/>
        </w:rPr>
        <w:t>万元</w:t>
      </w:r>
      <w:r>
        <w:rPr>
          <w:rFonts w:hint="eastAsia" w:ascii="仿宋" w:hAnsi="Calibri" w:eastAsia="仿宋"/>
          <w:color w:val="000000"/>
          <w:sz w:val="30"/>
          <w:lang w:val="zh-CN"/>
        </w:rPr>
        <w:t>。</w:t>
      </w:r>
    </w:p>
    <w:p>
      <w:pPr>
        <w:pStyle w:val="2"/>
        <w:keepNext/>
        <w:keepLines/>
        <w:spacing w:before="260" w:after="260" w:line="600" w:lineRule="exact"/>
        <w:ind w:firstLine="600"/>
        <w:rPr>
          <w:rFonts w:ascii="黑体" w:hAnsi="Calibri" w:eastAsia="黑体"/>
          <w:sz w:val="30"/>
        </w:rPr>
      </w:pPr>
      <w:r>
        <w:rPr>
          <w:rFonts w:hint="eastAsia" w:ascii="黑体" w:hAnsi="Calibri" w:eastAsia="黑体"/>
          <w:sz w:val="30"/>
        </w:rPr>
        <w:t>七、关于一般公共预算</w:t>
      </w:r>
      <w:r>
        <w:rPr>
          <w:rFonts w:ascii="Calibri" w:hAnsi="Calibri" w:eastAsia="黑体"/>
          <w:sz w:val="30"/>
        </w:rPr>
        <w:t>“</w:t>
      </w:r>
      <w:r>
        <w:rPr>
          <w:rFonts w:hint="eastAsia" w:ascii="黑体" w:hAnsi="Calibri" w:eastAsia="黑体"/>
          <w:sz w:val="30"/>
        </w:rPr>
        <w:t>三公</w:t>
      </w:r>
      <w:r>
        <w:rPr>
          <w:rFonts w:ascii="Calibri" w:hAnsi="Calibri" w:eastAsia="黑体"/>
          <w:sz w:val="30"/>
        </w:rPr>
        <w:t>”</w:t>
      </w:r>
      <w:r>
        <w:rPr>
          <w:rFonts w:hint="eastAsia" w:ascii="黑体" w:hAnsi="Calibri" w:eastAsia="黑体"/>
          <w:sz w:val="30"/>
        </w:rPr>
        <w:t>经费支出情况表的说明</w:t>
      </w:r>
    </w:p>
    <w:p>
      <w:pPr>
        <w:spacing w:line="560" w:lineRule="exact"/>
        <w:ind w:firstLine="600"/>
        <w:jc w:val="both"/>
        <w:rPr>
          <w:rFonts w:ascii="MS Serif" w:hAnsi="MS Serif" w:eastAsia="仿宋_GB2312"/>
          <w:kern w:val="2"/>
          <w:sz w:val="30"/>
        </w:rPr>
      </w:pPr>
      <w:r>
        <w:rPr>
          <w:rFonts w:ascii="仿宋_GB2312" w:hAnsi="Calibri" w:eastAsia="仿宋_GB2312"/>
          <w:kern w:val="2"/>
          <w:sz w:val="30"/>
        </w:rPr>
        <w:t>2025</w:t>
      </w:r>
      <w:r>
        <w:rPr>
          <w:rFonts w:hint="eastAsia" w:ascii="仿宋_GB2312" w:hAnsi="Calibri" w:eastAsia="仿宋_GB2312"/>
          <w:kern w:val="2"/>
          <w:sz w:val="30"/>
        </w:rPr>
        <w:t>年一般公共预算</w:t>
      </w:r>
      <w:r>
        <w:rPr>
          <w:rFonts w:ascii="Calibri" w:hAnsi="Calibri" w:eastAsia="仿宋_GB2312"/>
          <w:kern w:val="2"/>
          <w:sz w:val="30"/>
        </w:rPr>
        <w:t>“</w:t>
      </w:r>
      <w:r>
        <w:rPr>
          <w:rFonts w:hint="eastAsia" w:ascii="仿宋_GB2312" w:hAnsi="Calibri" w:eastAsia="仿宋_GB2312"/>
          <w:kern w:val="2"/>
          <w:sz w:val="30"/>
        </w:rPr>
        <w:t>三公</w:t>
      </w:r>
      <w:r>
        <w:rPr>
          <w:rFonts w:ascii="Calibri" w:hAnsi="Calibri" w:eastAsia="仿宋_GB2312"/>
          <w:kern w:val="2"/>
          <w:sz w:val="30"/>
        </w:rPr>
        <w:t>”</w:t>
      </w:r>
      <w:r>
        <w:rPr>
          <w:rFonts w:hint="eastAsia" w:ascii="仿宋_GB2312" w:hAnsi="Calibri" w:eastAsia="仿宋_GB2312"/>
          <w:kern w:val="2"/>
          <w:sz w:val="30"/>
        </w:rPr>
        <w:t>经费安排</w:t>
      </w:r>
      <w:r>
        <w:rPr>
          <w:rFonts w:ascii="仿宋" w:hAnsi="Calibri" w:eastAsia="仿宋"/>
          <w:kern w:val="2"/>
          <w:sz w:val="30"/>
          <w:lang w:val="zh-CN"/>
        </w:rPr>
        <w:t>0.000000</w:t>
      </w:r>
      <w:r>
        <w:rPr>
          <w:rFonts w:hint="eastAsia" w:ascii="仿宋" w:hAnsi="Calibri" w:eastAsia="仿宋"/>
          <w:kern w:val="2"/>
          <w:sz w:val="30"/>
          <w:lang w:val="zh-CN"/>
        </w:rPr>
        <w:t>万元</w:t>
      </w:r>
      <w:r>
        <w:rPr>
          <w:rFonts w:hint="eastAsia" w:ascii="仿宋_GB2312" w:hAnsi="Calibri" w:eastAsia="仿宋_GB2312"/>
          <w:kern w:val="2"/>
          <w:sz w:val="30"/>
        </w:rPr>
        <w:t>，与</w:t>
      </w:r>
      <w:r>
        <w:rPr>
          <w:rFonts w:ascii="仿宋_GB2312" w:hAnsi="Calibri" w:eastAsia="仿宋_GB2312"/>
          <w:kern w:val="2"/>
          <w:sz w:val="30"/>
        </w:rPr>
        <w:t>2024</w:t>
      </w:r>
      <w:r>
        <w:rPr>
          <w:rFonts w:hint="eastAsia" w:ascii="仿宋_GB2312" w:hAnsi="Calibri" w:eastAsia="仿宋_GB2312"/>
          <w:kern w:val="2"/>
          <w:sz w:val="30"/>
        </w:rPr>
        <w:t>年预算相比</w:t>
      </w:r>
      <w:r>
        <w:rPr>
          <w:rFonts w:hint="eastAsia" w:ascii="仿宋" w:hAnsi="Calibri" w:eastAsia="仿宋"/>
          <w:kern w:val="2"/>
          <w:sz w:val="30"/>
        </w:rPr>
        <w:t>增加（减少）</w:t>
      </w:r>
      <w:r>
        <w:rPr>
          <w:rFonts w:ascii="仿宋" w:hAnsi="Calibri" w:eastAsia="仿宋"/>
          <w:kern w:val="2"/>
          <w:sz w:val="30"/>
        </w:rPr>
        <w:t>0.000000</w:t>
      </w:r>
      <w:r>
        <w:rPr>
          <w:rFonts w:hint="eastAsia" w:ascii="仿宋_GB2312" w:hAnsi="Calibri" w:eastAsia="仿宋_GB2312"/>
          <w:kern w:val="2"/>
          <w:sz w:val="30"/>
        </w:rPr>
        <w:t>万元，主要原因是</w:t>
      </w:r>
      <w:r>
        <w:rPr>
          <w:rFonts w:hint="eastAsia" w:ascii="仿宋_GB2312" w:hAnsi="MS Serif" w:eastAsia="仿宋_GB2312"/>
          <w:kern w:val="2"/>
          <w:sz w:val="30"/>
        </w:rPr>
        <w:t>本部门一般公共预算未安排</w:t>
      </w:r>
      <w:r>
        <w:rPr>
          <w:rFonts w:ascii="MS Serif" w:hAnsi="MS Serif" w:eastAsia="仿宋_GB2312"/>
          <w:kern w:val="2"/>
          <w:sz w:val="30"/>
        </w:rPr>
        <w:t>“</w:t>
      </w:r>
      <w:r>
        <w:rPr>
          <w:rFonts w:hint="eastAsia" w:ascii="仿宋_GB2312" w:hAnsi="MS Serif" w:eastAsia="仿宋_GB2312"/>
          <w:kern w:val="2"/>
          <w:sz w:val="30"/>
        </w:rPr>
        <w:t>三公</w:t>
      </w:r>
      <w:r>
        <w:rPr>
          <w:rFonts w:ascii="MS Serif" w:hAnsi="MS Serif" w:eastAsia="仿宋_GB2312"/>
          <w:kern w:val="2"/>
          <w:sz w:val="30"/>
        </w:rPr>
        <w:t>”</w:t>
      </w:r>
      <w:r>
        <w:rPr>
          <w:rFonts w:hint="eastAsia" w:ascii="仿宋_GB2312" w:hAnsi="MS Serif" w:eastAsia="仿宋_GB2312"/>
          <w:kern w:val="2"/>
          <w:sz w:val="30"/>
        </w:rPr>
        <w:t>经费</w:t>
      </w:r>
      <w:r>
        <w:rPr>
          <w:rFonts w:hint="eastAsia" w:ascii="仿宋_GB2312" w:hAnsi="Calibri" w:eastAsia="仿宋_GB2312"/>
          <w:kern w:val="2"/>
          <w:sz w:val="30"/>
        </w:rPr>
        <w:t>。具体情况：</w:t>
      </w:r>
    </w:p>
    <w:p>
      <w:pPr>
        <w:spacing w:line="560" w:lineRule="exact"/>
        <w:ind w:firstLine="600"/>
        <w:jc w:val="both"/>
        <w:rPr>
          <w:rFonts w:ascii="MS Serif" w:hAnsi="MS Serif" w:eastAsia="仿宋_GB2312"/>
          <w:kern w:val="2"/>
          <w:sz w:val="30"/>
        </w:rPr>
      </w:pPr>
      <w:r>
        <w:rPr>
          <w:rFonts w:hint="eastAsia" w:ascii="仿宋_GB2312" w:hAnsi="MS Serif" w:eastAsia="仿宋_GB2312"/>
          <w:kern w:val="2"/>
          <w:sz w:val="30"/>
        </w:rPr>
        <w:t>一、</w:t>
      </w:r>
      <w:r>
        <w:rPr>
          <w:rFonts w:ascii="仿宋_GB2312" w:hAnsi="MS Serif" w:eastAsia="仿宋_GB2312"/>
          <w:kern w:val="2"/>
          <w:sz w:val="30"/>
        </w:rPr>
        <w:t>2025</w:t>
      </w:r>
      <w:r>
        <w:rPr>
          <w:rFonts w:hint="eastAsia" w:ascii="仿宋_GB2312" w:hAnsi="MS Serif" w:eastAsia="仿宋_GB2312"/>
          <w:kern w:val="2"/>
          <w:sz w:val="30"/>
        </w:rPr>
        <w:t>年因公出国（境）费预算</w:t>
      </w:r>
      <w:r>
        <w:rPr>
          <w:rFonts w:ascii="仿宋" w:hAnsi="MS Serif" w:eastAsia="仿宋"/>
          <w:kern w:val="2"/>
          <w:sz w:val="30"/>
          <w:lang w:val="zh-CN"/>
        </w:rPr>
        <w:t>0.000000</w:t>
      </w:r>
      <w:r>
        <w:rPr>
          <w:rFonts w:hint="eastAsia" w:ascii="仿宋" w:hAnsi="MS Serif" w:eastAsia="仿宋"/>
          <w:kern w:val="2"/>
          <w:sz w:val="30"/>
          <w:lang w:val="zh-CN"/>
        </w:rPr>
        <w:t>万元</w:t>
      </w:r>
      <w:r>
        <w:rPr>
          <w:rFonts w:hint="eastAsia" w:ascii="仿宋_GB2312" w:hAnsi="MS Serif" w:eastAsia="仿宋_GB2312"/>
          <w:kern w:val="2"/>
          <w:sz w:val="30"/>
        </w:rPr>
        <w:t>，与</w:t>
      </w:r>
      <w:r>
        <w:rPr>
          <w:rFonts w:ascii="仿宋_GB2312" w:hAnsi="MS Serif" w:eastAsia="仿宋_GB2312"/>
          <w:kern w:val="2"/>
          <w:sz w:val="30"/>
        </w:rPr>
        <w:t>2024</w:t>
      </w:r>
      <w:r>
        <w:rPr>
          <w:rFonts w:hint="eastAsia" w:ascii="仿宋_GB2312" w:hAnsi="MS Serif" w:eastAsia="仿宋_GB2312"/>
          <w:kern w:val="2"/>
          <w:sz w:val="30"/>
        </w:rPr>
        <w:t>年预算相比</w:t>
      </w:r>
      <w:r>
        <w:rPr>
          <w:rFonts w:hint="eastAsia" w:ascii="仿宋" w:hAnsi="MS Serif" w:eastAsia="仿宋"/>
          <w:kern w:val="2"/>
          <w:sz w:val="30"/>
        </w:rPr>
        <w:t>增加（减少）</w:t>
      </w:r>
      <w:r>
        <w:rPr>
          <w:rFonts w:ascii="仿宋" w:hAnsi="MS Serif" w:eastAsia="仿宋"/>
          <w:kern w:val="2"/>
          <w:sz w:val="30"/>
        </w:rPr>
        <w:t>0.000000</w:t>
      </w:r>
      <w:r>
        <w:rPr>
          <w:rFonts w:hint="eastAsia" w:ascii="仿宋_GB2312" w:hAnsi="MS Serif" w:eastAsia="仿宋_GB2312"/>
          <w:kern w:val="2"/>
          <w:sz w:val="30"/>
        </w:rPr>
        <w:t>万元，主要原因是本部门一般公共预算未安排</w:t>
      </w:r>
      <w:r>
        <w:rPr>
          <w:rFonts w:ascii="MS Serif" w:hAnsi="MS Serif" w:eastAsia="仿宋_GB2312"/>
          <w:kern w:val="2"/>
          <w:sz w:val="30"/>
        </w:rPr>
        <w:t>“</w:t>
      </w:r>
      <w:r>
        <w:rPr>
          <w:rFonts w:hint="eastAsia" w:ascii="仿宋_GB2312" w:hAnsi="MS Serif" w:eastAsia="仿宋_GB2312"/>
          <w:kern w:val="2"/>
          <w:sz w:val="30"/>
        </w:rPr>
        <w:t>因公出国（境）费</w:t>
      </w:r>
      <w:r>
        <w:rPr>
          <w:rFonts w:ascii="MS Serif" w:hAnsi="MS Serif" w:eastAsia="仿宋_GB2312"/>
          <w:kern w:val="2"/>
          <w:sz w:val="30"/>
        </w:rPr>
        <w:t>”</w:t>
      </w:r>
      <w:r>
        <w:rPr>
          <w:rFonts w:hint="eastAsia" w:ascii="仿宋_GB2312" w:hAnsi="MS Serif" w:eastAsia="仿宋_GB2312"/>
          <w:kern w:val="2"/>
          <w:sz w:val="30"/>
        </w:rPr>
        <w:t>经费。</w:t>
      </w:r>
    </w:p>
    <w:p>
      <w:pPr>
        <w:spacing w:line="560" w:lineRule="exact"/>
        <w:ind w:firstLine="600"/>
        <w:jc w:val="both"/>
        <w:rPr>
          <w:rFonts w:ascii="MS Serif" w:hAnsi="MS Serif" w:eastAsia="仿宋_GB2312"/>
          <w:kern w:val="2"/>
          <w:sz w:val="30"/>
        </w:rPr>
      </w:pPr>
      <w:r>
        <w:rPr>
          <w:rFonts w:hint="eastAsia" w:ascii="仿宋_GB2312" w:hAnsi="MS Serif" w:eastAsia="仿宋_GB2312"/>
          <w:kern w:val="2"/>
          <w:sz w:val="30"/>
        </w:rPr>
        <w:t>二、</w:t>
      </w:r>
      <w:r>
        <w:rPr>
          <w:rFonts w:ascii="仿宋_GB2312" w:hAnsi="MS Serif" w:eastAsia="仿宋_GB2312"/>
          <w:kern w:val="2"/>
          <w:sz w:val="30"/>
        </w:rPr>
        <w:t>2025</w:t>
      </w:r>
      <w:r>
        <w:rPr>
          <w:rFonts w:hint="eastAsia" w:ascii="仿宋_GB2312" w:hAnsi="MS Serif" w:eastAsia="仿宋_GB2312"/>
          <w:kern w:val="2"/>
          <w:sz w:val="30"/>
        </w:rPr>
        <w:t>年公务用车购置及运行费预算</w:t>
      </w:r>
      <w:r>
        <w:rPr>
          <w:rFonts w:ascii="仿宋" w:hAnsi="MS Serif" w:eastAsia="仿宋"/>
          <w:kern w:val="2"/>
          <w:sz w:val="30"/>
          <w:lang w:val="zh-CN"/>
        </w:rPr>
        <w:t>0.000000</w:t>
      </w:r>
      <w:r>
        <w:rPr>
          <w:rFonts w:hint="eastAsia" w:ascii="仿宋" w:hAnsi="MS Serif" w:eastAsia="仿宋"/>
          <w:kern w:val="2"/>
          <w:sz w:val="30"/>
          <w:lang w:val="zh-CN"/>
        </w:rPr>
        <w:t>万元</w:t>
      </w:r>
      <w:r>
        <w:rPr>
          <w:rFonts w:hint="eastAsia" w:ascii="仿宋_GB2312" w:hAnsi="MS Serif" w:eastAsia="仿宋_GB2312"/>
          <w:kern w:val="2"/>
          <w:sz w:val="30"/>
        </w:rPr>
        <w:t>，其中公务用车运行费</w:t>
      </w:r>
      <w:r>
        <w:rPr>
          <w:rFonts w:ascii="仿宋" w:hAnsi="MS Serif" w:eastAsia="仿宋"/>
          <w:kern w:val="2"/>
          <w:sz w:val="30"/>
          <w:lang w:val="zh-CN"/>
        </w:rPr>
        <w:t>0.000000</w:t>
      </w:r>
      <w:r>
        <w:rPr>
          <w:rFonts w:hint="eastAsia" w:ascii="仿宋" w:hAnsi="MS Serif" w:eastAsia="仿宋"/>
          <w:kern w:val="2"/>
          <w:sz w:val="30"/>
          <w:lang w:val="zh-CN"/>
        </w:rPr>
        <w:t>万元</w:t>
      </w:r>
      <w:r>
        <w:rPr>
          <w:rFonts w:hint="eastAsia" w:ascii="仿宋_GB2312" w:hAnsi="MS Serif" w:eastAsia="仿宋_GB2312"/>
          <w:kern w:val="2"/>
          <w:sz w:val="30"/>
        </w:rPr>
        <w:t>，与</w:t>
      </w:r>
      <w:r>
        <w:rPr>
          <w:rFonts w:ascii="仿宋_GB2312" w:hAnsi="MS Serif" w:eastAsia="仿宋_GB2312"/>
          <w:kern w:val="2"/>
          <w:sz w:val="30"/>
        </w:rPr>
        <w:t>2024</w:t>
      </w:r>
      <w:r>
        <w:rPr>
          <w:rFonts w:hint="eastAsia" w:ascii="仿宋_GB2312" w:hAnsi="MS Serif" w:eastAsia="仿宋_GB2312"/>
          <w:kern w:val="2"/>
          <w:sz w:val="30"/>
        </w:rPr>
        <w:t>年预算相比</w:t>
      </w:r>
      <w:r>
        <w:rPr>
          <w:rFonts w:hint="eastAsia" w:ascii="仿宋" w:hAnsi="MS Serif" w:eastAsia="仿宋"/>
          <w:kern w:val="2"/>
          <w:sz w:val="30"/>
        </w:rPr>
        <w:t>增加（减少）</w:t>
      </w:r>
      <w:r>
        <w:rPr>
          <w:rFonts w:ascii="仿宋" w:hAnsi="MS Serif" w:eastAsia="仿宋"/>
          <w:kern w:val="2"/>
          <w:sz w:val="30"/>
        </w:rPr>
        <w:t>0.000000</w:t>
      </w:r>
      <w:r>
        <w:rPr>
          <w:rFonts w:hint="eastAsia" w:ascii="仿宋_GB2312" w:hAnsi="MS Serif" w:eastAsia="仿宋_GB2312"/>
          <w:kern w:val="2"/>
          <w:sz w:val="30"/>
        </w:rPr>
        <w:t>万元，主要原因是本部门一般公共预算未安排</w:t>
      </w:r>
      <w:r>
        <w:rPr>
          <w:rFonts w:ascii="MS Serif" w:hAnsi="MS Serif" w:eastAsia="仿宋_GB2312"/>
          <w:kern w:val="2"/>
          <w:sz w:val="30"/>
        </w:rPr>
        <w:t>“</w:t>
      </w:r>
      <w:r>
        <w:rPr>
          <w:rFonts w:hint="eastAsia" w:ascii="仿宋_GB2312" w:hAnsi="MS Serif" w:eastAsia="仿宋_GB2312"/>
          <w:kern w:val="2"/>
          <w:sz w:val="30"/>
        </w:rPr>
        <w:t>公务用车运行费</w:t>
      </w:r>
      <w:r>
        <w:rPr>
          <w:rFonts w:ascii="MS Serif" w:hAnsi="MS Serif" w:eastAsia="仿宋_GB2312"/>
          <w:kern w:val="2"/>
          <w:sz w:val="30"/>
        </w:rPr>
        <w:t>”</w:t>
      </w:r>
      <w:r>
        <w:rPr>
          <w:rFonts w:hint="eastAsia" w:ascii="仿宋_GB2312" w:hAnsi="MS Serif" w:eastAsia="仿宋_GB2312"/>
          <w:kern w:val="2"/>
          <w:sz w:val="30"/>
        </w:rPr>
        <w:t>经费；公务用车购置费</w:t>
      </w:r>
      <w:r>
        <w:rPr>
          <w:rFonts w:ascii="仿宋" w:hAnsi="MS Serif" w:eastAsia="仿宋"/>
          <w:kern w:val="2"/>
          <w:sz w:val="30"/>
          <w:lang w:val="zh-CN"/>
        </w:rPr>
        <w:t>0.000000</w:t>
      </w:r>
      <w:r>
        <w:rPr>
          <w:rFonts w:hint="eastAsia" w:ascii="仿宋" w:hAnsi="MS Serif" w:eastAsia="仿宋"/>
          <w:kern w:val="2"/>
          <w:sz w:val="30"/>
          <w:lang w:val="zh-CN"/>
        </w:rPr>
        <w:t>万元</w:t>
      </w:r>
      <w:r>
        <w:rPr>
          <w:rFonts w:hint="eastAsia" w:ascii="仿宋_GB2312" w:hAnsi="MS Serif" w:eastAsia="仿宋_GB2312"/>
          <w:kern w:val="2"/>
          <w:sz w:val="30"/>
        </w:rPr>
        <w:t>，与</w:t>
      </w:r>
      <w:r>
        <w:rPr>
          <w:rFonts w:ascii="仿宋_GB2312" w:hAnsi="MS Serif" w:eastAsia="仿宋_GB2312"/>
          <w:kern w:val="2"/>
          <w:sz w:val="30"/>
        </w:rPr>
        <w:t>2024</w:t>
      </w:r>
      <w:r>
        <w:rPr>
          <w:rFonts w:hint="eastAsia" w:ascii="仿宋_GB2312" w:hAnsi="MS Serif" w:eastAsia="仿宋_GB2312"/>
          <w:kern w:val="2"/>
          <w:sz w:val="30"/>
        </w:rPr>
        <w:t>年预算相比</w:t>
      </w:r>
      <w:r>
        <w:rPr>
          <w:rFonts w:hint="eastAsia" w:ascii="仿宋" w:hAnsi="MS Serif" w:eastAsia="仿宋"/>
          <w:kern w:val="2"/>
          <w:sz w:val="30"/>
        </w:rPr>
        <w:t>增加（减少）</w:t>
      </w:r>
      <w:r>
        <w:rPr>
          <w:rFonts w:ascii="仿宋" w:hAnsi="MS Serif" w:eastAsia="仿宋"/>
          <w:kern w:val="2"/>
          <w:sz w:val="30"/>
        </w:rPr>
        <w:t>0.000000</w:t>
      </w:r>
      <w:r>
        <w:rPr>
          <w:rFonts w:hint="eastAsia" w:ascii="仿宋_GB2312" w:hAnsi="MS Serif" w:eastAsia="仿宋_GB2312"/>
          <w:kern w:val="2"/>
          <w:sz w:val="30"/>
        </w:rPr>
        <w:t>万元，主要原因是本部门一般公共预算未安排</w:t>
      </w:r>
      <w:r>
        <w:rPr>
          <w:rFonts w:ascii="MS Serif" w:hAnsi="MS Serif" w:eastAsia="仿宋_GB2312"/>
          <w:kern w:val="2"/>
          <w:sz w:val="30"/>
        </w:rPr>
        <w:t>“</w:t>
      </w:r>
      <w:r>
        <w:rPr>
          <w:rFonts w:hint="eastAsia" w:ascii="仿宋_GB2312" w:hAnsi="MS Serif" w:eastAsia="仿宋_GB2312"/>
          <w:kern w:val="2"/>
          <w:sz w:val="30"/>
        </w:rPr>
        <w:t>公务用车购置费</w:t>
      </w:r>
      <w:r>
        <w:rPr>
          <w:rFonts w:ascii="MS Serif" w:hAnsi="MS Serif" w:eastAsia="仿宋_GB2312"/>
          <w:kern w:val="2"/>
          <w:sz w:val="30"/>
        </w:rPr>
        <w:t>”</w:t>
      </w:r>
      <w:r>
        <w:rPr>
          <w:rFonts w:hint="eastAsia" w:ascii="仿宋_GB2312" w:hAnsi="MS Serif" w:eastAsia="仿宋_GB2312"/>
          <w:kern w:val="2"/>
          <w:sz w:val="30"/>
        </w:rPr>
        <w:t>经费。</w:t>
      </w:r>
    </w:p>
    <w:p>
      <w:pPr>
        <w:spacing w:line="560" w:lineRule="exact"/>
        <w:ind w:firstLine="645"/>
        <w:jc w:val="both"/>
        <w:rPr>
          <w:rFonts w:ascii="MS Serif" w:hAnsi="MS Serif" w:eastAsia="仿宋_GB2312"/>
          <w:kern w:val="2"/>
          <w:sz w:val="30"/>
        </w:rPr>
      </w:pPr>
      <w:r>
        <w:rPr>
          <w:rFonts w:hint="eastAsia" w:ascii="仿宋_GB2312" w:hAnsi="MS Serif" w:eastAsia="仿宋_GB2312"/>
          <w:kern w:val="2"/>
          <w:sz w:val="30"/>
        </w:rPr>
        <w:t>三、</w:t>
      </w:r>
      <w:r>
        <w:rPr>
          <w:rFonts w:ascii="仿宋_GB2312" w:hAnsi="MS Serif" w:eastAsia="仿宋_GB2312"/>
          <w:kern w:val="2"/>
          <w:sz w:val="30"/>
        </w:rPr>
        <w:t>2025</w:t>
      </w:r>
      <w:r>
        <w:rPr>
          <w:rFonts w:hint="eastAsia" w:ascii="仿宋_GB2312" w:hAnsi="MS Serif" w:eastAsia="仿宋_GB2312"/>
          <w:kern w:val="2"/>
          <w:sz w:val="30"/>
        </w:rPr>
        <w:t>年公务接待费预算</w:t>
      </w:r>
      <w:r>
        <w:rPr>
          <w:rFonts w:ascii="仿宋" w:hAnsi="MS Serif" w:eastAsia="仿宋"/>
          <w:kern w:val="2"/>
          <w:sz w:val="30"/>
          <w:lang w:val="zh-CN"/>
        </w:rPr>
        <w:t>0.000000</w:t>
      </w:r>
      <w:r>
        <w:rPr>
          <w:rFonts w:hint="eastAsia" w:ascii="仿宋" w:hAnsi="MS Serif" w:eastAsia="仿宋"/>
          <w:kern w:val="2"/>
          <w:sz w:val="30"/>
          <w:lang w:val="zh-CN"/>
        </w:rPr>
        <w:t>万元</w:t>
      </w:r>
      <w:r>
        <w:rPr>
          <w:rFonts w:hint="eastAsia" w:ascii="仿宋_GB2312" w:hAnsi="MS Serif" w:eastAsia="仿宋_GB2312"/>
          <w:kern w:val="2"/>
          <w:sz w:val="30"/>
        </w:rPr>
        <w:t>，与</w:t>
      </w:r>
      <w:r>
        <w:rPr>
          <w:rFonts w:ascii="仿宋_GB2312" w:hAnsi="MS Serif" w:eastAsia="仿宋_GB2312"/>
          <w:kern w:val="2"/>
          <w:sz w:val="30"/>
        </w:rPr>
        <w:t>2024</w:t>
      </w:r>
      <w:r>
        <w:rPr>
          <w:rFonts w:hint="eastAsia" w:ascii="仿宋_GB2312" w:hAnsi="MS Serif" w:eastAsia="仿宋_GB2312"/>
          <w:kern w:val="2"/>
          <w:sz w:val="30"/>
        </w:rPr>
        <w:t>年预算相比</w:t>
      </w:r>
      <w:r>
        <w:rPr>
          <w:rFonts w:hint="eastAsia" w:ascii="仿宋" w:hAnsi="MS Serif" w:eastAsia="仿宋"/>
          <w:kern w:val="2"/>
          <w:sz w:val="30"/>
        </w:rPr>
        <w:t>增加（减少）</w:t>
      </w:r>
      <w:r>
        <w:rPr>
          <w:rFonts w:ascii="仿宋" w:hAnsi="MS Serif" w:eastAsia="仿宋"/>
          <w:kern w:val="2"/>
          <w:sz w:val="30"/>
        </w:rPr>
        <w:t>0.000000</w:t>
      </w:r>
      <w:r>
        <w:rPr>
          <w:rFonts w:hint="eastAsia" w:ascii="仿宋_GB2312" w:hAnsi="MS Serif" w:eastAsia="仿宋_GB2312"/>
          <w:kern w:val="2"/>
          <w:sz w:val="30"/>
        </w:rPr>
        <w:t>万元，主要原因是本部门一般公共预算未安排</w:t>
      </w:r>
      <w:r>
        <w:rPr>
          <w:rFonts w:ascii="MS Serif" w:hAnsi="MS Serif" w:eastAsia="仿宋_GB2312"/>
          <w:kern w:val="2"/>
          <w:sz w:val="30"/>
        </w:rPr>
        <w:t>“</w:t>
      </w:r>
      <w:r>
        <w:rPr>
          <w:rFonts w:hint="eastAsia" w:ascii="仿宋_GB2312" w:hAnsi="MS Serif" w:eastAsia="仿宋_GB2312"/>
          <w:kern w:val="2"/>
          <w:sz w:val="30"/>
        </w:rPr>
        <w:t>公务接待费</w:t>
      </w:r>
      <w:r>
        <w:rPr>
          <w:rFonts w:ascii="MS Serif" w:hAnsi="MS Serif" w:eastAsia="仿宋_GB2312"/>
          <w:kern w:val="2"/>
          <w:sz w:val="30"/>
        </w:rPr>
        <w:t>”</w:t>
      </w:r>
      <w:r>
        <w:rPr>
          <w:rFonts w:hint="eastAsia" w:ascii="仿宋_GB2312" w:hAnsi="MS Serif" w:eastAsia="仿宋_GB2312"/>
          <w:kern w:val="2"/>
          <w:sz w:val="30"/>
        </w:rPr>
        <w:t>经费。</w:t>
      </w:r>
    </w:p>
    <w:p>
      <w:pPr>
        <w:pStyle w:val="2"/>
        <w:keepNext/>
        <w:keepLines/>
        <w:spacing w:before="260" w:after="260" w:line="600" w:lineRule="exact"/>
        <w:ind w:firstLine="600"/>
        <w:rPr>
          <w:rFonts w:ascii="黑体" w:hAnsi="MS Serif" w:eastAsia="黑体"/>
          <w:sz w:val="30"/>
        </w:rPr>
      </w:pPr>
      <w:r>
        <w:rPr>
          <w:rFonts w:hint="eastAsia" w:ascii="黑体" w:hAnsi="MS Serif" w:eastAsia="黑体"/>
          <w:sz w:val="30"/>
        </w:rPr>
        <w:t>八、关于政府性基金预算支出情况表的说明</w:t>
      </w:r>
    </w:p>
    <w:p>
      <w:pPr>
        <w:pStyle w:val="2"/>
        <w:keepNext/>
        <w:keepLines/>
        <w:spacing w:before="260" w:after="260" w:line="600" w:lineRule="exact"/>
        <w:ind w:firstLine="600"/>
        <w:rPr>
          <w:rFonts w:ascii="楷体" w:hAnsi="MS Serif" w:eastAsia="楷体"/>
          <w:b/>
          <w:kern w:val="2"/>
          <w:sz w:val="30"/>
        </w:rPr>
      </w:pPr>
      <w:r>
        <w:rPr>
          <w:rFonts w:hint="eastAsia" w:ascii="楷体" w:hAnsi="MS Serif" w:eastAsia="楷体"/>
          <w:b/>
          <w:kern w:val="2"/>
          <w:sz w:val="30"/>
        </w:rPr>
        <w:t>（一）总体情况。</w:t>
      </w:r>
    </w:p>
    <w:p>
      <w:pPr>
        <w:spacing w:line="600" w:lineRule="exact"/>
        <w:ind w:firstLine="600"/>
        <w:jc w:val="both"/>
        <w:rPr>
          <w:rFonts w:ascii="仿宋_GB2312" w:hAnsi="MS Serif" w:eastAsia="仿宋_GB2312"/>
          <w:kern w:val="2"/>
          <w:sz w:val="30"/>
        </w:rPr>
      </w:pPr>
      <w:r>
        <w:rPr>
          <w:rFonts w:hint="eastAsia" w:ascii="仿宋_GB2312" w:hAnsi="MS Serif" w:eastAsia="仿宋_GB2312"/>
          <w:kern w:val="2"/>
          <w:sz w:val="30"/>
          <w:lang w:val="zh-CN"/>
        </w:rPr>
        <w:t>天津市红桥区城市管理委员会（本级）</w:t>
      </w:r>
      <w:r>
        <w:rPr>
          <w:rFonts w:hint="eastAsia" w:ascii="仿宋_GB2312" w:hAnsi="MS Serif" w:eastAsia="仿宋_GB2312"/>
          <w:kern w:val="2"/>
          <w:sz w:val="30"/>
        </w:rPr>
        <w:t>政府性基金预算支出</w:t>
      </w:r>
      <w:r>
        <w:rPr>
          <w:rFonts w:ascii="仿宋" w:hAnsi="MS Serif" w:eastAsia="仿宋"/>
          <w:kern w:val="2"/>
          <w:sz w:val="30"/>
        </w:rPr>
        <w:t>354.706281</w:t>
      </w:r>
      <w:r>
        <w:rPr>
          <w:rFonts w:hint="eastAsia" w:ascii="仿宋" w:hAnsi="MS Serif" w:eastAsia="仿宋"/>
          <w:kern w:val="2"/>
          <w:sz w:val="30"/>
        </w:rPr>
        <w:t>万元</w:t>
      </w:r>
      <w:r>
        <w:rPr>
          <w:rFonts w:hint="eastAsia" w:ascii="仿宋_GB2312" w:hAnsi="MS Serif" w:eastAsia="仿宋_GB2312"/>
          <w:kern w:val="2"/>
          <w:sz w:val="30"/>
        </w:rPr>
        <w:t>，与</w:t>
      </w:r>
      <w:r>
        <w:rPr>
          <w:rFonts w:ascii="仿宋_GB2312" w:hAnsi="MS Serif" w:eastAsia="仿宋_GB2312"/>
          <w:kern w:val="2"/>
          <w:sz w:val="30"/>
        </w:rPr>
        <w:t>2024</w:t>
      </w:r>
      <w:r>
        <w:rPr>
          <w:rFonts w:hint="eastAsia" w:ascii="仿宋_GB2312" w:hAnsi="MS Serif" w:eastAsia="仿宋_GB2312"/>
          <w:kern w:val="2"/>
          <w:sz w:val="30"/>
        </w:rPr>
        <w:t>年预算相比</w:t>
      </w:r>
      <w:r>
        <w:rPr>
          <w:rFonts w:hint="eastAsia" w:ascii="仿宋" w:hAnsi="MS Serif" w:eastAsia="仿宋"/>
          <w:kern w:val="2"/>
          <w:sz w:val="30"/>
        </w:rPr>
        <w:t>增加</w:t>
      </w:r>
      <w:r>
        <w:rPr>
          <w:rFonts w:ascii="仿宋" w:hAnsi="MS Serif" w:eastAsia="仿宋"/>
          <w:kern w:val="2"/>
          <w:sz w:val="30"/>
        </w:rPr>
        <w:t>32.725456</w:t>
      </w:r>
      <w:r>
        <w:rPr>
          <w:rFonts w:hint="eastAsia" w:ascii="仿宋_GB2312" w:hAnsi="MS Serif" w:eastAsia="仿宋_GB2312"/>
          <w:kern w:val="2"/>
          <w:sz w:val="30"/>
        </w:rPr>
        <w:t>万元，主要原因是</w:t>
      </w:r>
      <w:r>
        <w:rPr>
          <w:rFonts w:hint="eastAsia" w:ascii="仿宋_GB2312" w:hAnsi="仿宋_GB2312" w:eastAsia="仿宋_GB2312"/>
          <w:kern w:val="2"/>
          <w:sz w:val="30"/>
          <w:lang w:val="zh-CN"/>
        </w:rPr>
        <w:t>结转上年度市指标金额增加</w:t>
      </w:r>
      <w:r>
        <w:rPr>
          <w:rFonts w:hint="eastAsia" w:ascii="仿宋_GB2312" w:hAnsi="MS Serif" w:eastAsia="仿宋_GB2312"/>
          <w:kern w:val="2"/>
          <w:sz w:val="30"/>
        </w:rPr>
        <w:t>。</w:t>
      </w:r>
    </w:p>
    <w:p>
      <w:pPr>
        <w:spacing w:line="600" w:lineRule="exact"/>
        <w:ind w:left="1682" w:hanging="1080"/>
        <w:jc w:val="both"/>
        <w:rPr>
          <w:rFonts w:ascii="楷体" w:hAnsi="MS Serif" w:eastAsia="楷体"/>
          <w:kern w:val="2"/>
          <w:sz w:val="30"/>
        </w:rPr>
      </w:pPr>
      <w:r>
        <w:rPr>
          <w:rFonts w:hint="eastAsia" w:ascii="楷体" w:hAnsi="MS Serif" w:eastAsia="楷体"/>
          <w:kern w:val="2"/>
          <w:sz w:val="30"/>
        </w:rPr>
        <w:t>（二）</w:t>
      </w:r>
      <w:r>
        <w:rPr>
          <w:rFonts w:hint="eastAsia" w:ascii="楷体" w:hAnsi="MS Serif" w:eastAsia="楷体"/>
          <w:b/>
          <w:kern w:val="2"/>
          <w:sz w:val="30"/>
        </w:rPr>
        <w:t>具体情况。</w:t>
      </w:r>
    </w:p>
    <w:p>
      <w:pPr>
        <w:spacing w:line="580" w:lineRule="exact"/>
        <w:ind w:firstLine="600"/>
        <w:jc w:val="both"/>
        <w:rPr>
          <w:rFonts w:ascii="仿宋" w:hAnsi="MS Serif" w:eastAsia="仿宋"/>
          <w:kern w:val="2"/>
          <w:sz w:val="30"/>
          <w:lang w:val="zh-CN"/>
        </w:rPr>
      </w:pPr>
      <w:r>
        <w:rPr>
          <w:rFonts w:ascii="仿宋" w:hAnsi="MS Serif" w:eastAsia="仿宋"/>
          <w:kern w:val="2"/>
          <w:sz w:val="30"/>
          <w:lang w:val="zh-CN"/>
        </w:rPr>
        <w:t>1</w:t>
      </w:r>
      <w:r>
        <w:rPr>
          <w:rFonts w:hint="eastAsia" w:ascii="仿宋" w:hAnsi="MS Serif" w:eastAsia="仿宋"/>
          <w:kern w:val="2"/>
          <w:sz w:val="30"/>
          <w:lang w:val="zh-CN"/>
        </w:rPr>
        <w:t>、</w:t>
      </w:r>
      <w:r>
        <w:rPr>
          <w:rFonts w:ascii="MS Serif" w:hAnsi="MS Serif" w:eastAsia="仿宋"/>
          <w:kern w:val="2"/>
          <w:sz w:val="30"/>
          <w:lang w:val="zh-CN"/>
        </w:rPr>
        <w:t>“</w:t>
      </w:r>
      <w:r>
        <w:rPr>
          <w:rFonts w:hint="eastAsia" w:ascii="仿宋" w:hAnsi="MS Serif" w:eastAsia="仿宋"/>
          <w:kern w:val="2"/>
          <w:sz w:val="30"/>
          <w:lang w:val="zh-CN"/>
        </w:rPr>
        <w:t>城乡社区支出（</w:t>
      </w:r>
      <w:r>
        <w:rPr>
          <w:rFonts w:hint="eastAsia" w:ascii="仿宋" w:hAnsi="MS Serif" w:eastAsia="仿宋"/>
          <w:kern w:val="2"/>
          <w:sz w:val="30"/>
        </w:rPr>
        <w:t>类</w:t>
      </w:r>
      <w:r>
        <w:rPr>
          <w:rFonts w:hint="eastAsia" w:ascii="仿宋" w:hAnsi="MS Serif" w:eastAsia="仿宋"/>
          <w:kern w:val="2"/>
          <w:sz w:val="30"/>
          <w:lang w:val="zh-CN"/>
        </w:rPr>
        <w:t>）</w:t>
      </w:r>
      <w:r>
        <w:rPr>
          <w:rFonts w:ascii="MS Serif" w:hAnsi="MS Serif" w:eastAsia="仿宋"/>
          <w:kern w:val="2"/>
          <w:sz w:val="30"/>
          <w:lang w:val="zh-CN"/>
        </w:rPr>
        <w:t>”</w:t>
      </w:r>
      <w:r>
        <w:rPr>
          <w:rFonts w:ascii="仿宋" w:hAnsi="MS Serif" w:eastAsia="仿宋"/>
          <w:kern w:val="2"/>
          <w:sz w:val="30"/>
          <w:lang w:val="zh-CN"/>
        </w:rPr>
        <w:t>354.706281</w:t>
      </w:r>
      <w:r>
        <w:rPr>
          <w:rFonts w:hint="eastAsia" w:ascii="仿宋" w:hAnsi="MS Serif" w:eastAsia="仿宋"/>
          <w:kern w:val="2"/>
          <w:sz w:val="30"/>
          <w:lang w:val="zh-CN"/>
        </w:rPr>
        <w:t>万元，</w:t>
      </w:r>
      <w:r>
        <w:rPr>
          <w:rFonts w:hint="eastAsia" w:ascii="仿宋" w:hAnsi="MS Serif" w:eastAsia="仿宋"/>
          <w:kern w:val="2"/>
          <w:sz w:val="30"/>
        </w:rPr>
        <w:t>与</w:t>
      </w:r>
      <w:r>
        <w:rPr>
          <w:rFonts w:ascii="仿宋" w:hAnsi="MS Serif" w:eastAsia="仿宋"/>
          <w:kern w:val="2"/>
          <w:sz w:val="30"/>
        </w:rPr>
        <w:t>2024</w:t>
      </w:r>
      <w:r>
        <w:rPr>
          <w:rFonts w:hint="eastAsia" w:ascii="仿宋" w:hAnsi="MS Serif" w:eastAsia="仿宋"/>
          <w:kern w:val="2"/>
          <w:sz w:val="30"/>
        </w:rPr>
        <w:t>年预算相比增加</w:t>
      </w:r>
      <w:r>
        <w:rPr>
          <w:rFonts w:ascii="仿宋" w:hAnsi="MS Serif" w:eastAsia="仿宋"/>
          <w:kern w:val="2"/>
          <w:sz w:val="30"/>
        </w:rPr>
        <w:t>32.725456</w:t>
      </w:r>
      <w:r>
        <w:rPr>
          <w:rFonts w:hint="eastAsia" w:ascii="仿宋" w:hAnsi="MS Serif" w:eastAsia="仿宋"/>
          <w:kern w:val="2"/>
          <w:sz w:val="30"/>
        </w:rPr>
        <w:t>万元，</w:t>
      </w:r>
      <w:r>
        <w:rPr>
          <w:rFonts w:hint="eastAsia" w:ascii="仿宋" w:hAnsi="MS Serif" w:eastAsia="仿宋"/>
          <w:sz w:val="30"/>
        </w:rPr>
        <w:t>主要原因是</w:t>
      </w:r>
      <w:r>
        <w:rPr>
          <w:rFonts w:hint="eastAsia" w:ascii="仿宋" w:hAnsi="MS Serif" w:eastAsia="仿宋"/>
          <w:kern w:val="2"/>
          <w:sz w:val="30"/>
          <w:lang w:val="zh-CN"/>
        </w:rPr>
        <w:t>结转上年度市指标金额增加</w:t>
      </w:r>
      <w:r>
        <w:rPr>
          <w:rFonts w:hint="eastAsia" w:ascii="仿宋" w:hAnsi="MS Serif" w:eastAsia="仿宋"/>
          <w:sz w:val="30"/>
        </w:rPr>
        <w:t>，</w:t>
      </w:r>
      <w:r>
        <w:rPr>
          <w:rFonts w:hint="eastAsia" w:ascii="仿宋" w:hAnsi="MS Serif" w:eastAsia="仿宋"/>
          <w:kern w:val="2"/>
          <w:sz w:val="30"/>
          <w:lang w:val="zh-CN"/>
        </w:rPr>
        <w:t>其中：</w:t>
      </w:r>
    </w:p>
    <w:p>
      <w:pPr>
        <w:spacing w:line="580" w:lineRule="exact"/>
        <w:ind w:firstLine="600"/>
        <w:jc w:val="both"/>
        <w:rPr>
          <w:rFonts w:ascii="仿宋" w:hAnsi="MS Serif" w:eastAsia="仿宋"/>
          <w:kern w:val="2"/>
          <w:sz w:val="30"/>
          <w:lang w:val="zh-CN"/>
        </w:rPr>
      </w:pPr>
      <w:r>
        <w:rPr>
          <w:rFonts w:ascii="MS Serif" w:hAnsi="MS Serif" w:eastAsia="仿宋"/>
          <w:kern w:val="2"/>
          <w:sz w:val="30"/>
          <w:lang w:val="zh-CN"/>
        </w:rPr>
        <w:t>“</w:t>
      </w:r>
      <w:r>
        <w:rPr>
          <w:rFonts w:hint="eastAsia" w:ascii="仿宋" w:hAnsi="MS Serif" w:eastAsia="仿宋"/>
          <w:kern w:val="2"/>
          <w:sz w:val="30"/>
          <w:lang w:val="zh-CN"/>
        </w:rPr>
        <w:t>国有土地使用权出让收入安排的支出</w:t>
      </w:r>
      <w:r>
        <w:rPr>
          <w:rFonts w:hint="eastAsia" w:ascii="仿宋" w:hAnsi="MS Serif" w:eastAsia="仿宋"/>
          <w:sz w:val="30"/>
        </w:rPr>
        <w:t>（款）</w:t>
      </w:r>
      <w:r>
        <w:rPr>
          <w:rFonts w:ascii="MS Serif" w:hAnsi="MS Serif" w:eastAsia="仿宋"/>
          <w:kern w:val="2"/>
          <w:sz w:val="30"/>
          <w:lang w:val="zh-CN"/>
        </w:rPr>
        <w:t>”</w:t>
      </w:r>
      <w:r>
        <w:rPr>
          <w:rFonts w:ascii="仿宋" w:hAnsi="MS Serif" w:eastAsia="仿宋"/>
          <w:kern w:val="2"/>
          <w:sz w:val="30"/>
          <w:lang w:val="zh-CN"/>
        </w:rPr>
        <w:t>354.706281</w:t>
      </w:r>
      <w:r>
        <w:rPr>
          <w:rFonts w:hint="eastAsia" w:ascii="仿宋" w:hAnsi="MS Serif" w:eastAsia="仿宋"/>
          <w:kern w:val="2"/>
          <w:sz w:val="30"/>
          <w:lang w:val="zh-CN"/>
        </w:rPr>
        <w:t>万元，包括</w:t>
      </w:r>
      <w:r>
        <w:rPr>
          <w:rFonts w:ascii="仿宋" w:hAnsi="MS Serif" w:eastAsia="仿宋"/>
          <w:kern w:val="2"/>
          <w:sz w:val="30"/>
          <w:lang w:val="zh-CN"/>
        </w:rPr>
        <w:t>:</w:t>
      </w:r>
      <w:r>
        <w:rPr>
          <w:rFonts w:ascii="MS Serif" w:hAnsi="MS Serif" w:eastAsia="仿宋"/>
          <w:kern w:val="2"/>
          <w:sz w:val="30"/>
          <w:lang w:val="zh-CN"/>
        </w:rPr>
        <w:t>“</w:t>
      </w:r>
      <w:r>
        <w:rPr>
          <w:rFonts w:hint="eastAsia" w:ascii="仿宋" w:hAnsi="MS Serif" w:eastAsia="仿宋"/>
          <w:kern w:val="2"/>
          <w:sz w:val="30"/>
          <w:lang w:val="zh-CN"/>
        </w:rPr>
        <w:t>其他国有土地使用权出让收入安排的支出（项）</w:t>
      </w:r>
      <w:r>
        <w:rPr>
          <w:rFonts w:ascii="MS Serif" w:hAnsi="MS Serif" w:eastAsia="仿宋"/>
          <w:kern w:val="2"/>
          <w:sz w:val="30"/>
          <w:lang w:val="zh-CN"/>
        </w:rPr>
        <w:t>”</w:t>
      </w:r>
      <w:r>
        <w:rPr>
          <w:rFonts w:ascii="仿宋" w:hAnsi="MS Serif" w:eastAsia="仿宋"/>
          <w:kern w:val="2"/>
          <w:sz w:val="30"/>
          <w:lang w:val="zh-CN"/>
        </w:rPr>
        <w:t>354.706281</w:t>
      </w:r>
      <w:r>
        <w:rPr>
          <w:rFonts w:hint="eastAsia" w:ascii="仿宋" w:hAnsi="MS Serif" w:eastAsia="仿宋"/>
          <w:kern w:val="2"/>
          <w:sz w:val="30"/>
          <w:lang w:val="zh-CN"/>
        </w:rPr>
        <w:t>万元，主要用于：区内海河沿线及迎全运夜景灯光设施运行维护及电费。</w:t>
      </w:r>
    </w:p>
    <w:p>
      <w:pPr>
        <w:pStyle w:val="2"/>
        <w:keepNext/>
        <w:keepLines/>
        <w:spacing w:before="260" w:after="260" w:line="600" w:lineRule="exact"/>
        <w:ind w:firstLine="600"/>
        <w:rPr>
          <w:rFonts w:ascii="黑体" w:hAnsi="Calibri" w:eastAsia="黑体"/>
          <w:sz w:val="30"/>
        </w:rPr>
      </w:pPr>
      <w:r>
        <w:rPr>
          <w:rFonts w:hint="eastAsia" w:ascii="黑体" w:hAnsi="Calibri" w:eastAsia="黑体"/>
          <w:sz w:val="30"/>
        </w:rPr>
        <w:t>九、关于国有资本经营预算支出情况表的说明</w:t>
      </w:r>
    </w:p>
    <w:p>
      <w:pPr>
        <w:spacing w:line="580" w:lineRule="exact"/>
        <w:ind w:firstLine="600"/>
        <w:jc w:val="both"/>
        <w:rPr>
          <w:rFonts w:eastAsia="仿宋"/>
          <w:kern w:val="2"/>
        </w:rPr>
      </w:pPr>
      <w:r>
        <w:rPr>
          <w:rFonts w:ascii="仿宋" w:hAnsi="MS Serif" w:eastAsia="仿宋"/>
          <w:kern w:val="2"/>
          <w:sz w:val="30"/>
          <w:lang w:val="zh-CN"/>
        </w:rPr>
        <w:t>2025</w:t>
      </w:r>
      <w:r>
        <w:rPr>
          <w:rFonts w:hint="eastAsia" w:ascii="仿宋" w:hAnsi="MS Serif" w:eastAsia="仿宋"/>
          <w:kern w:val="2"/>
          <w:sz w:val="30"/>
          <w:lang w:val="zh-CN"/>
        </w:rPr>
        <w:t>年天津市红桥区城市管理委员会（本级）</w:t>
      </w:r>
      <w:r>
        <w:rPr>
          <w:rFonts w:hint="eastAsia" w:ascii="仿宋" w:hAnsi="MS Serif" w:eastAsia="仿宋"/>
          <w:kern w:val="2"/>
          <w:sz w:val="30"/>
        </w:rPr>
        <w:t>部门预算中没有使用国有资本经营预算安排的支出。</w:t>
      </w:r>
    </w:p>
    <w:p>
      <w:pPr>
        <w:pStyle w:val="2"/>
        <w:keepNext/>
        <w:keepLines/>
        <w:spacing w:before="260" w:after="260" w:line="600" w:lineRule="exact"/>
        <w:ind w:firstLine="600"/>
        <w:rPr>
          <w:rFonts w:ascii="黑体" w:eastAsia="黑体"/>
          <w:sz w:val="30"/>
        </w:rPr>
      </w:pPr>
      <w:r>
        <w:rPr>
          <w:rFonts w:hint="eastAsia" w:ascii="黑体" w:eastAsia="黑体"/>
          <w:sz w:val="30"/>
        </w:rPr>
        <w:t>十、其他重要事项的情况说明</w:t>
      </w:r>
    </w:p>
    <w:p>
      <w:pPr>
        <w:spacing w:line="600" w:lineRule="exact"/>
        <w:ind w:left="480"/>
        <w:jc w:val="both"/>
        <w:rPr>
          <w:rFonts w:ascii="楷体" w:eastAsia="楷体"/>
          <w:b/>
          <w:kern w:val="2"/>
          <w:sz w:val="30"/>
        </w:rPr>
      </w:pPr>
      <w:r>
        <w:rPr>
          <w:rFonts w:ascii="楷体" w:eastAsia="楷体"/>
          <w:b/>
          <w:kern w:val="2"/>
          <w:sz w:val="30"/>
        </w:rPr>
        <w:t xml:space="preserve"> </w:t>
      </w:r>
      <w:r>
        <w:rPr>
          <w:rFonts w:hint="eastAsia" w:ascii="楷体" w:eastAsia="楷体"/>
          <w:b/>
          <w:kern w:val="2"/>
          <w:sz w:val="30"/>
        </w:rPr>
        <w:t>（一）机关运行经费。</w:t>
      </w:r>
    </w:p>
    <w:p>
      <w:pPr>
        <w:spacing w:line="580" w:lineRule="exact"/>
        <w:ind w:firstLine="600"/>
        <w:jc w:val="both"/>
        <w:rPr>
          <w:rFonts w:ascii="仿宋_GB2312" w:eastAsia="仿宋_GB2312"/>
          <w:kern w:val="2"/>
          <w:sz w:val="30"/>
        </w:rPr>
      </w:pPr>
      <w:r>
        <w:rPr>
          <w:rFonts w:ascii="仿宋_GB2312" w:eastAsia="仿宋_GB2312"/>
          <w:kern w:val="2"/>
          <w:sz w:val="30"/>
          <w:lang w:val="zh-CN"/>
        </w:rPr>
        <w:t xml:space="preserve"> </w:t>
      </w:r>
      <w:r>
        <w:rPr>
          <w:rFonts w:hint="eastAsia" w:ascii="仿宋_GB2312" w:eastAsia="仿宋_GB2312"/>
          <w:kern w:val="2"/>
          <w:sz w:val="30"/>
          <w:lang w:val="zh-CN"/>
        </w:rPr>
        <w:t>本部门</w:t>
      </w:r>
      <w:r>
        <w:rPr>
          <w:rFonts w:ascii="仿宋_GB2312" w:eastAsia="仿宋_GB2312"/>
          <w:kern w:val="2"/>
          <w:sz w:val="30"/>
        </w:rPr>
        <w:t>2025</w:t>
      </w:r>
      <w:r>
        <w:rPr>
          <w:rFonts w:hint="eastAsia" w:ascii="仿宋_GB2312" w:eastAsia="仿宋_GB2312"/>
          <w:kern w:val="2"/>
          <w:sz w:val="30"/>
        </w:rPr>
        <w:t>年</w:t>
      </w:r>
      <w:r>
        <w:rPr>
          <w:rFonts w:hint="eastAsia" w:ascii="仿宋_GB2312" w:eastAsia="仿宋_GB2312"/>
          <w:kern w:val="2"/>
          <w:sz w:val="30"/>
          <w:lang w:val="zh-CN"/>
        </w:rPr>
        <w:t>天津市红桥区城市管理委员会（本级）</w:t>
      </w:r>
      <w:r>
        <w:rPr>
          <w:rFonts w:ascii="仿宋_GB2312" w:eastAsia="仿宋_GB2312"/>
          <w:kern w:val="2"/>
          <w:sz w:val="30"/>
        </w:rPr>
        <w:t>1</w:t>
      </w:r>
      <w:r>
        <w:rPr>
          <w:rFonts w:hint="eastAsia" w:ascii="仿宋_GB2312" w:eastAsia="仿宋_GB2312"/>
          <w:kern w:val="2"/>
          <w:sz w:val="30"/>
        </w:rPr>
        <w:t>家行政单位以及</w:t>
      </w:r>
      <w:r>
        <w:rPr>
          <w:rFonts w:ascii="仿宋_GB2312" w:eastAsia="仿宋_GB2312"/>
          <w:kern w:val="2"/>
          <w:sz w:val="30"/>
        </w:rPr>
        <w:t>0</w:t>
      </w:r>
      <w:r>
        <w:rPr>
          <w:rFonts w:hint="eastAsia" w:ascii="仿宋_GB2312" w:eastAsia="仿宋_GB2312"/>
          <w:kern w:val="2"/>
          <w:sz w:val="30"/>
        </w:rPr>
        <w:t>家参公管理事业单位的机关运行经费预算</w:t>
      </w:r>
      <w:r>
        <w:rPr>
          <w:rFonts w:ascii="仿宋_GB2312" w:eastAsia="仿宋_GB2312"/>
          <w:kern w:val="2"/>
          <w:sz w:val="30"/>
          <w:lang w:val="zh-CN"/>
        </w:rPr>
        <w:t>133.250222</w:t>
      </w:r>
      <w:r>
        <w:rPr>
          <w:rFonts w:hint="eastAsia" w:ascii="仿宋_GB2312" w:eastAsia="仿宋_GB2312"/>
          <w:kern w:val="2"/>
          <w:sz w:val="30"/>
        </w:rPr>
        <w:t>万元，包括：</w:t>
      </w:r>
      <w:r>
        <w:rPr>
          <w:rFonts w:eastAsia="仿宋_GB2312"/>
          <w:kern w:val="2"/>
          <w:sz w:val="30"/>
          <w:lang w:val="zh-CN"/>
        </w:rPr>
        <w:t>“</w:t>
      </w:r>
      <w:r>
        <w:rPr>
          <w:rFonts w:hint="eastAsia" w:ascii="仿宋_GB2312" w:eastAsia="仿宋_GB2312"/>
          <w:kern w:val="2"/>
          <w:sz w:val="30"/>
          <w:lang w:val="zh-CN"/>
        </w:rPr>
        <w:t>办公费</w:t>
      </w:r>
      <w:r>
        <w:rPr>
          <w:rFonts w:eastAsia="仿宋_GB2312"/>
          <w:kern w:val="2"/>
          <w:sz w:val="30"/>
          <w:lang w:val="zh-CN"/>
        </w:rPr>
        <w:t>”</w:t>
      </w:r>
      <w:r>
        <w:rPr>
          <w:rFonts w:ascii="仿宋_GB2312" w:eastAsia="仿宋_GB2312"/>
          <w:kern w:val="2"/>
          <w:sz w:val="30"/>
          <w:lang w:val="zh-CN"/>
        </w:rPr>
        <w:t>8.216000</w:t>
      </w:r>
      <w:r>
        <w:rPr>
          <w:rFonts w:hint="eastAsia" w:ascii="仿宋_GB2312" w:eastAsia="仿宋_GB2312"/>
          <w:kern w:val="2"/>
          <w:sz w:val="30"/>
          <w:lang w:val="zh-CN"/>
        </w:rPr>
        <w:t>万元、</w:t>
      </w:r>
      <w:r>
        <w:rPr>
          <w:rFonts w:eastAsia="仿宋_GB2312"/>
          <w:kern w:val="2"/>
          <w:sz w:val="30"/>
          <w:lang w:val="zh-CN"/>
        </w:rPr>
        <w:t>“</w:t>
      </w:r>
      <w:r>
        <w:rPr>
          <w:rFonts w:hint="eastAsia" w:ascii="仿宋_GB2312" w:eastAsia="仿宋_GB2312"/>
          <w:kern w:val="2"/>
          <w:sz w:val="30"/>
          <w:lang w:val="zh-CN"/>
        </w:rPr>
        <w:t>手续费</w:t>
      </w:r>
      <w:r>
        <w:rPr>
          <w:rFonts w:eastAsia="仿宋_GB2312"/>
          <w:kern w:val="2"/>
          <w:sz w:val="30"/>
          <w:lang w:val="zh-CN"/>
        </w:rPr>
        <w:t>”</w:t>
      </w:r>
      <w:r>
        <w:rPr>
          <w:rFonts w:ascii="仿宋_GB2312" w:eastAsia="仿宋_GB2312"/>
          <w:kern w:val="2"/>
          <w:sz w:val="30"/>
          <w:lang w:val="zh-CN"/>
        </w:rPr>
        <w:t>0.144000</w:t>
      </w:r>
      <w:r>
        <w:rPr>
          <w:rFonts w:hint="eastAsia" w:ascii="仿宋_GB2312" w:eastAsia="仿宋_GB2312"/>
          <w:kern w:val="2"/>
          <w:sz w:val="30"/>
          <w:lang w:val="zh-CN"/>
        </w:rPr>
        <w:t>万元、</w:t>
      </w:r>
      <w:r>
        <w:rPr>
          <w:rFonts w:eastAsia="仿宋_GB2312"/>
          <w:kern w:val="2"/>
          <w:sz w:val="30"/>
          <w:lang w:val="zh-CN"/>
        </w:rPr>
        <w:t>“</w:t>
      </w:r>
      <w:r>
        <w:rPr>
          <w:rFonts w:hint="eastAsia" w:ascii="仿宋_GB2312" w:eastAsia="仿宋_GB2312"/>
          <w:kern w:val="2"/>
          <w:sz w:val="30"/>
          <w:lang w:val="zh-CN"/>
        </w:rPr>
        <w:t>水费</w:t>
      </w:r>
      <w:r>
        <w:rPr>
          <w:rFonts w:eastAsia="仿宋_GB2312"/>
          <w:kern w:val="2"/>
          <w:sz w:val="30"/>
          <w:lang w:val="zh-CN"/>
        </w:rPr>
        <w:t>”</w:t>
      </w:r>
      <w:r>
        <w:rPr>
          <w:rFonts w:ascii="仿宋_GB2312" w:eastAsia="仿宋_GB2312"/>
          <w:kern w:val="2"/>
          <w:sz w:val="30"/>
          <w:lang w:val="zh-CN"/>
        </w:rPr>
        <w:t>1.920000</w:t>
      </w:r>
      <w:r>
        <w:rPr>
          <w:rFonts w:hint="eastAsia" w:ascii="仿宋_GB2312" w:eastAsia="仿宋_GB2312"/>
          <w:kern w:val="2"/>
          <w:sz w:val="30"/>
          <w:lang w:val="zh-CN"/>
        </w:rPr>
        <w:t>万元、</w:t>
      </w:r>
      <w:r>
        <w:rPr>
          <w:rFonts w:eastAsia="仿宋_GB2312"/>
          <w:kern w:val="2"/>
          <w:sz w:val="30"/>
          <w:lang w:val="zh-CN"/>
        </w:rPr>
        <w:t>“</w:t>
      </w:r>
      <w:r>
        <w:rPr>
          <w:rFonts w:hint="eastAsia" w:ascii="仿宋_GB2312" w:eastAsia="仿宋_GB2312"/>
          <w:kern w:val="2"/>
          <w:sz w:val="30"/>
          <w:lang w:val="zh-CN"/>
        </w:rPr>
        <w:t>电费</w:t>
      </w:r>
      <w:r>
        <w:rPr>
          <w:rFonts w:eastAsia="仿宋_GB2312"/>
          <w:kern w:val="2"/>
          <w:sz w:val="30"/>
          <w:lang w:val="zh-CN"/>
        </w:rPr>
        <w:t>”</w:t>
      </w:r>
      <w:r>
        <w:rPr>
          <w:rFonts w:ascii="仿宋_GB2312" w:eastAsia="仿宋_GB2312"/>
          <w:kern w:val="2"/>
          <w:sz w:val="30"/>
          <w:lang w:val="zh-CN"/>
        </w:rPr>
        <w:t>5.680000</w:t>
      </w:r>
      <w:r>
        <w:rPr>
          <w:rFonts w:hint="eastAsia" w:ascii="仿宋_GB2312" w:eastAsia="仿宋_GB2312"/>
          <w:kern w:val="2"/>
          <w:sz w:val="30"/>
          <w:lang w:val="zh-CN"/>
        </w:rPr>
        <w:t>万元、</w:t>
      </w:r>
      <w:r>
        <w:rPr>
          <w:rFonts w:eastAsia="仿宋_GB2312"/>
          <w:kern w:val="2"/>
          <w:sz w:val="30"/>
          <w:lang w:val="zh-CN"/>
        </w:rPr>
        <w:t>“</w:t>
      </w:r>
      <w:r>
        <w:rPr>
          <w:rFonts w:hint="eastAsia" w:ascii="仿宋_GB2312" w:eastAsia="仿宋_GB2312"/>
          <w:kern w:val="2"/>
          <w:sz w:val="30"/>
          <w:lang w:val="zh-CN"/>
        </w:rPr>
        <w:t>邮电费</w:t>
      </w:r>
      <w:r>
        <w:rPr>
          <w:rFonts w:eastAsia="仿宋_GB2312"/>
          <w:kern w:val="2"/>
          <w:sz w:val="30"/>
          <w:lang w:val="zh-CN"/>
        </w:rPr>
        <w:t>”</w:t>
      </w:r>
      <w:r>
        <w:rPr>
          <w:rFonts w:ascii="仿宋_GB2312" w:eastAsia="仿宋_GB2312"/>
          <w:kern w:val="2"/>
          <w:sz w:val="30"/>
          <w:lang w:val="zh-CN"/>
        </w:rPr>
        <w:t>6.840000</w:t>
      </w:r>
      <w:r>
        <w:rPr>
          <w:rFonts w:hint="eastAsia" w:ascii="仿宋_GB2312" w:eastAsia="仿宋_GB2312"/>
          <w:kern w:val="2"/>
          <w:sz w:val="30"/>
          <w:lang w:val="zh-CN"/>
        </w:rPr>
        <w:t>万元、</w:t>
      </w:r>
      <w:r>
        <w:rPr>
          <w:rFonts w:eastAsia="仿宋_GB2312"/>
          <w:kern w:val="2"/>
          <w:sz w:val="30"/>
          <w:lang w:val="zh-CN"/>
        </w:rPr>
        <w:t>“</w:t>
      </w:r>
      <w:r>
        <w:rPr>
          <w:rFonts w:hint="eastAsia" w:ascii="仿宋_GB2312" w:eastAsia="仿宋_GB2312"/>
          <w:kern w:val="2"/>
          <w:sz w:val="30"/>
          <w:lang w:val="zh-CN"/>
        </w:rPr>
        <w:t>取暖费</w:t>
      </w:r>
      <w:r>
        <w:rPr>
          <w:rFonts w:eastAsia="仿宋_GB2312"/>
          <w:kern w:val="2"/>
          <w:sz w:val="30"/>
          <w:lang w:val="zh-CN"/>
        </w:rPr>
        <w:t>”</w:t>
      </w:r>
      <w:r>
        <w:rPr>
          <w:rFonts w:ascii="仿宋_GB2312" w:eastAsia="仿宋_GB2312"/>
          <w:kern w:val="2"/>
          <w:sz w:val="30"/>
          <w:lang w:val="zh-CN"/>
        </w:rPr>
        <w:t>14.420240</w:t>
      </w:r>
      <w:r>
        <w:rPr>
          <w:rFonts w:hint="eastAsia" w:ascii="仿宋_GB2312" w:eastAsia="仿宋_GB2312"/>
          <w:kern w:val="2"/>
          <w:sz w:val="30"/>
          <w:lang w:val="zh-CN"/>
        </w:rPr>
        <w:t>万元、</w:t>
      </w:r>
      <w:r>
        <w:rPr>
          <w:rFonts w:eastAsia="仿宋_GB2312"/>
          <w:kern w:val="2"/>
          <w:sz w:val="30"/>
          <w:lang w:val="zh-CN"/>
        </w:rPr>
        <w:t>“</w:t>
      </w:r>
      <w:r>
        <w:rPr>
          <w:rFonts w:hint="eastAsia" w:ascii="仿宋_GB2312" w:eastAsia="仿宋_GB2312"/>
          <w:kern w:val="2"/>
          <w:sz w:val="30"/>
          <w:lang w:val="zh-CN"/>
        </w:rPr>
        <w:t>物业管理费</w:t>
      </w:r>
      <w:r>
        <w:rPr>
          <w:rFonts w:eastAsia="仿宋_GB2312"/>
          <w:kern w:val="2"/>
          <w:sz w:val="30"/>
          <w:lang w:val="zh-CN"/>
        </w:rPr>
        <w:t>”</w:t>
      </w:r>
      <w:r>
        <w:rPr>
          <w:rFonts w:ascii="仿宋_GB2312" w:eastAsia="仿宋_GB2312"/>
          <w:kern w:val="2"/>
          <w:sz w:val="30"/>
          <w:lang w:val="zh-CN"/>
        </w:rPr>
        <w:t>15.840000</w:t>
      </w:r>
      <w:r>
        <w:rPr>
          <w:rFonts w:hint="eastAsia" w:ascii="仿宋_GB2312" w:eastAsia="仿宋_GB2312"/>
          <w:kern w:val="2"/>
          <w:sz w:val="30"/>
          <w:lang w:val="zh-CN"/>
        </w:rPr>
        <w:t>万元、</w:t>
      </w:r>
      <w:r>
        <w:rPr>
          <w:rFonts w:eastAsia="仿宋_GB2312"/>
          <w:kern w:val="2"/>
          <w:sz w:val="30"/>
          <w:lang w:val="zh-CN"/>
        </w:rPr>
        <w:t>“</w:t>
      </w:r>
      <w:r>
        <w:rPr>
          <w:rFonts w:hint="eastAsia" w:ascii="仿宋_GB2312" w:eastAsia="仿宋_GB2312"/>
          <w:kern w:val="2"/>
          <w:sz w:val="30"/>
          <w:lang w:val="zh-CN"/>
        </w:rPr>
        <w:t>工会经费</w:t>
      </w:r>
      <w:r>
        <w:rPr>
          <w:rFonts w:eastAsia="仿宋_GB2312"/>
          <w:kern w:val="2"/>
          <w:sz w:val="30"/>
          <w:lang w:val="zh-CN"/>
        </w:rPr>
        <w:t>”</w:t>
      </w:r>
      <w:r>
        <w:rPr>
          <w:rFonts w:ascii="仿宋_GB2312" w:eastAsia="仿宋_GB2312"/>
          <w:kern w:val="2"/>
          <w:sz w:val="30"/>
          <w:lang w:val="zh-CN"/>
        </w:rPr>
        <w:t>7.893582</w:t>
      </w:r>
      <w:r>
        <w:rPr>
          <w:rFonts w:hint="eastAsia" w:ascii="仿宋_GB2312" w:eastAsia="仿宋_GB2312"/>
          <w:kern w:val="2"/>
          <w:sz w:val="30"/>
          <w:lang w:val="zh-CN"/>
        </w:rPr>
        <w:t>万元、</w:t>
      </w:r>
      <w:r>
        <w:rPr>
          <w:rFonts w:eastAsia="仿宋_GB2312"/>
          <w:kern w:val="2"/>
          <w:sz w:val="30"/>
          <w:lang w:val="zh-CN"/>
        </w:rPr>
        <w:t>“</w:t>
      </w:r>
      <w:r>
        <w:rPr>
          <w:rFonts w:hint="eastAsia" w:ascii="仿宋_GB2312" w:eastAsia="仿宋_GB2312"/>
          <w:kern w:val="2"/>
          <w:sz w:val="30"/>
          <w:lang w:val="zh-CN"/>
        </w:rPr>
        <w:t>福利费</w:t>
      </w:r>
      <w:r>
        <w:rPr>
          <w:rFonts w:eastAsia="仿宋_GB2312"/>
          <w:kern w:val="2"/>
          <w:sz w:val="30"/>
          <w:lang w:val="zh-CN"/>
        </w:rPr>
        <w:t>”</w:t>
      </w:r>
      <w:r>
        <w:rPr>
          <w:rFonts w:ascii="仿宋_GB2312" w:eastAsia="仿宋_GB2312"/>
          <w:kern w:val="2"/>
          <w:sz w:val="30"/>
          <w:lang w:val="zh-CN"/>
        </w:rPr>
        <w:t>39.272400</w:t>
      </w:r>
      <w:r>
        <w:rPr>
          <w:rFonts w:hint="eastAsia" w:ascii="仿宋_GB2312" w:eastAsia="仿宋_GB2312"/>
          <w:kern w:val="2"/>
          <w:sz w:val="30"/>
          <w:lang w:val="zh-CN"/>
        </w:rPr>
        <w:t>万元、</w:t>
      </w:r>
      <w:r>
        <w:rPr>
          <w:rFonts w:eastAsia="仿宋_GB2312"/>
          <w:kern w:val="2"/>
          <w:sz w:val="30"/>
          <w:lang w:val="zh-CN"/>
        </w:rPr>
        <w:t>“</w:t>
      </w:r>
      <w:r>
        <w:rPr>
          <w:rFonts w:hint="eastAsia" w:ascii="仿宋_GB2312" w:eastAsia="仿宋_GB2312"/>
          <w:kern w:val="2"/>
          <w:sz w:val="30"/>
          <w:lang w:val="zh-CN"/>
        </w:rPr>
        <w:t>其他交通费用</w:t>
      </w:r>
      <w:r>
        <w:rPr>
          <w:rFonts w:eastAsia="仿宋_GB2312"/>
          <w:kern w:val="2"/>
          <w:sz w:val="30"/>
          <w:lang w:val="zh-CN"/>
        </w:rPr>
        <w:t>”</w:t>
      </w:r>
      <w:r>
        <w:rPr>
          <w:rFonts w:ascii="仿宋_GB2312" w:eastAsia="仿宋_GB2312"/>
          <w:kern w:val="2"/>
          <w:sz w:val="30"/>
          <w:lang w:val="zh-CN"/>
        </w:rPr>
        <w:t>33.024000</w:t>
      </w:r>
      <w:r>
        <w:rPr>
          <w:rFonts w:hint="eastAsia" w:ascii="仿宋_GB2312" w:eastAsia="仿宋_GB2312"/>
          <w:kern w:val="2"/>
          <w:sz w:val="30"/>
          <w:lang w:val="zh-CN"/>
        </w:rPr>
        <w:t>万元。</w:t>
      </w:r>
    </w:p>
    <w:p>
      <w:pPr>
        <w:spacing w:line="600" w:lineRule="exact"/>
        <w:ind w:firstLine="602"/>
        <w:jc w:val="both"/>
        <w:rPr>
          <w:rFonts w:ascii="MS Serif" w:hAnsi="MS Serif" w:eastAsia="楷体"/>
          <w:b/>
          <w:kern w:val="2"/>
          <w:sz w:val="30"/>
        </w:rPr>
      </w:pPr>
      <w:r>
        <w:rPr>
          <w:rFonts w:hint="eastAsia" w:ascii="楷体" w:hAnsi="MS Serif" w:eastAsia="楷体"/>
          <w:b/>
          <w:kern w:val="2"/>
          <w:sz w:val="30"/>
        </w:rPr>
        <w:t>（二）</w:t>
      </w:r>
      <w:r>
        <w:rPr>
          <w:rFonts w:hint="eastAsia" w:ascii="楷体_GB2312" w:hAnsi="MS Serif" w:eastAsia="楷体_GB2312"/>
          <w:b/>
          <w:kern w:val="2"/>
          <w:sz w:val="30"/>
        </w:rPr>
        <w:t>政府采购情况</w:t>
      </w:r>
      <w:r>
        <w:rPr>
          <w:rFonts w:hint="eastAsia" w:ascii="楷体" w:hAnsi="MS Serif" w:eastAsia="楷体"/>
          <w:b/>
          <w:kern w:val="2"/>
          <w:sz w:val="30"/>
        </w:rPr>
        <w:t>。</w:t>
      </w:r>
    </w:p>
    <w:p>
      <w:pPr>
        <w:spacing w:line="580" w:lineRule="exact"/>
        <w:ind w:firstLine="600"/>
        <w:jc w:val="both"/>
        <w:rPr>
          <w:rFonts w:ascii="楷体_GB2312" w:hAnsi="MS Serif" w:eastAsia="楷体_GB2312"/>
          <w:kern w:val="2"/>
          <w:sz w:val="30"/>
        </w:rPr>
      </w:pPr>
      <w:r>
        <w:rPr>
          <w:rFonts w:hint="eastAsia" w:ascii="仿宋" w:hAnsi="MS Serif" w:eastAsia="仿宋"/>
          <w:kern w:val="2"/>
          <w:sz w:val="30"/>
          <w:lang w:val="zh-CN"/>
        </w:rPr>
        <w:t>本部门</w:t>
      </w:r>
      <w:r>
        <w:rPr>
          <w:rFonts w:ascii="仿宋" w:hAnsi="MS Serif" w:eastAsia="仿宋"/>
          <w:kern w:val="2"/>
          <w:sz w:val="30"/>
        </w:rPr>
        <w:t>2025</w:t>
      </w:r>
      <w:r>
        <w:rPr>
          <w:rFonts w:hint="eastAsia" w:ascii="仿宋" w:hAnsi="MS Serif" w:eastAsia="仿宋"/>
          <w:kern w:val="2"/>
          <w:sz w:val="30"/>
        </w:rPr>
        <w:t>年未安排政府采购预算。</w:t>
      </w:r>
    </w:p>
    <w:p>
      <w:pPr>
        <w:spacing w:line="600" w:lineRule="exact"/>
        <w:ind w:firstLine="602"/>
        <w:jc w:val="both"/>
        <w:rPr>
          <w:rFonts w:ascii="楷体_GB2312" w:hAnsi="MS Serif" w:eastAsia="楷体_GB2312"/>
          <w:b/>
          <w:kern w:val="2"/>
          <w:sz w:val="30"/>
        </w:rPr>
      </w:pPr>
      <w:r>
        <w:rPr>
          <w:rFonts w:hint="eastAsia" w:ascii="楷体_GB2312" w:hAnsi="MS Serif" w:eastAsia="楷体_GB2312"/>
          <w:b/>
          <w:kern w:val="2"/>
          <w:sz w:val="30"/>
        </w:rPr>
        <w:t>（三）国有资产占用情况。</w:t>
      </w:r>
    </w:p>
    <w:p>
      <w:pPr>
        <w:spacing w:line="580" w:lineRule="exact"/>
        <w:ind w:firstLine="600"/>
        <w:jc w:val="both"/>
        <w:rPr>
          <w:rFonts w:ascii="仿宋_GB2312" w:hAnsi="MS Serif" w:eastAsia="仿宋_GB2312"/>
          <w:color w:val="000000"/>
          <w:kern w:val="2"/>
          <w:sz w:val="30"/>
        </w:rPr>
      </w:pPr>
      <w:r>
        <w:rPr>
          <w:rFonts w:hint="eastAsia" w:ascii="仿宋_GB2312" w:hAnsi="MS Serif" w:eastAsia="仿宋_GB2312"/>
          <w:color w:val="000000"/>
          <w:kern w:val="2"/>
          <w:sz w:val="30"/>
        </w:rPr>
        <w:t>截至</w:t>
      </w:r>
      <w:r>
        <w:rPr>
          <w:rFonts w:ascii="仿宋_GB2312" w:hAnsi="MS Serif" w:eastAsia="仿宋_GB2312"/>
          <w:color w:val="000000"/>
          <w:kern w:val="2"/>
          <w:sz w:val="30"/>
        </w:rPr>
        <w:t>2024</w:t>
      </w:r>
      <w:r>
        <w:rPr>
          <w:rFonts w:hint="eastAsia" w:ascii="仿宋_GB2312" w:hAnsi="MS Serif" w:eastAsia="仿宋_GB2312"/>
          <w:color w:val="000000"/>
          <w:kern w:val="2"/>
          <w:sz w:val="30"/>
        </w:rPr>
        <w:t>年</w:t>
      </w:r>
      <w:r>
        <w:rPr>
          <w:rFonts w:ascii="仿宋_GB2312" w:hAnsi="MS Serif" w:eastAsia="仿宋_GB2312"/>
          <w:color w:val="000000"/>
          <w:kern w:val="2"/>
          <w:sz w:val="30"/>
        </w:rPr>
        <w:t>7</w:t>
      </w:r>
      <w:r>
        <w:rPr>
          <w:rFonts w:hint="eastAsia" w:ascii="仿宋_GB2312" w:hAnsi="MS Serif" w:eastAsia="仿宋_GB2312"/>
          <w:color w:val="000000"/>
          <w:kern w:val="2"/>
          <w:sz w:val="30"/>
        </w:rPr>
        <w:t>月底，</w:t>
      </w:r>
      <w:r>
        <w:rPr>
          <w:rFonts w:hint="eastAsia" w:ascii="仿宋_GB2312" w:hAnsi="MS Serif" w:eastAsia="仿宋_GB2312"/>
          <w:kern w:val="2"/>
          <w:sz w:val="30"/>
        </w:rPr>
        <w:t>本部门</w:t>
      </w:r>
      <w:r>
        <w:rPr>
          <w:rFonts w:hint="eastAsia" w:ascii="仿宋_GB2312" w:hAnsi="MS Serif" w:eastAsia="仿宋_GB2312"/>
          <w:color w:val="000000"/>
          <w:kern w:val="2"/>
          <w:sz w:val="30"/>
        </w:rPr>
        <w:t>各单位共有车辆</w:t>
      </w:r>
      <w:r>
        <w:rPr>
          <w:rFonts w:ascii="仿宋" w:hAnsi="MS Serif" w:eastAsia="仿宋"/>
          <w:sz w:val="30"/>
        </w:rPr>
        <w:t>18</w:t>
      </w:r>
      <w:r>
        <w:rPr>
          <w:rFonts w:hint="eastAsia" w:ascii="仿宋_GB2312" w:hAnsi="MS Serif" w:eastAsia="仿宋_GB2312"/>
          <w:color w:val="000000"/>
          <w:kern w:val="2"/>
          <w:sz w:val="30"/>
        </w:rPr>
        <w:t>辆，其中：副部（省）级及以上领导用车</w:t>
      </w:r>
      <w:r>
        <w:rPr>
          <w:rFonts w:ascii="仿宋_GB2312" w:hAnsi="MS Serif" w:eastAsia="仿宋_GB2312"/>
          <w:kern w:val="2"/>
          <w:sz w:val="30"/>
        </w:rPr>
        <w:t>0</w:t>
      </w:r>
      <w:r>
        <w:rPr>
          <w:rFonts w:hint="eastAsia" w:ascii="仿宋_GB2312" w:hAnsi="MS Serif" w:eastAsia="仿宋_GB2312"/>
          <w:color w:val="000000"/>
          <w:kern w:val="2"/>
          <w:sz w:val="30"/>
        </w:rPr>
        <w:t>辆、主要负责人干部用车</w:t>
      </w:r>
      <w:r>
        <w:rPr>
          <w:rFonts w:ascii="仿宋_GB2312" w:hAnsi="MS Serif" w:eastAsia="仿宋_GB2312"/>
          <w:kern w:val="2"/>
          <w:sz w:val="30"/>
        </w:rPr>
        <w:t>0</w:t>
      </w:r>
      <w:r>
        <w:rPr>
          <w:rFonts w:hint="eastAsia" w:ascii="仿宋_GB2312" w:hAnsi="MS Serif" w:eastAsia="仿宋_GB2312"/>
          <w:color w:val="000000"/>
          <w:kern w:val="2"/>
          <w:sz w:val="30"/>
        </w:rPr>
        <w:t>辆、机要通信用车</w:t>
      </w:r>
      <w:r>
        <w:rPr>
          <w:rFonts w:ascii="仿宋_GB2312" w:hAnsi="MS Serif" w:eastAsia="仿宋_GB2312"/>
          <w:kern w:val="2"/>
          <w:sz w:val="30"/>
        </w:rPr>
        <w:t>0</w:t>
      </w:r>
      <w:r>
        <w:rPr>
          <w:rFonts w:hint="eastAsia" w:ascii="仿宋_GB2312" w:hAnsi="MS Serif" w:eastAsia="仿宋_GB2312"/>
          <w:kern w:val="2"/>
          <w:sz w:val="30"/>
        </w:rPr>
        <w:t>辆、应急保障用车</w:t>
      </w:r>
      <w:r>
        <w:rPr>
          <w:rFonts w:ascii="仿宋_GB2312" w:hAnsi="MS Serif" w:eastAsia="仿宋_GB2312"/>
          <w:kern w:val="2"/>
          <w:sz w:val="30"/>
        </w:rPr>
        <w:t>0</w:t>
      </w:r>
      <w:r>
        <w:rPr>
          <w:rFonts w:hint="eastAsia" w:ascii="仿宋_GB2312" w:hAnsi="MS Serif" w:eastAsia="仿宋_GB2312"/>
          <w:kern w:val="2"/>
          <w:sz w:val="30"/>
        </w:rPr>
        <w:t>辆、执法执勤用车</w:t>
      </w:r>
      <w:r>
        <w:rPr>
          <w:rFonts w:ascii="仿宋_GB2312" w:hAnsi="MS Serif" w:eastAsia="仿宋_GB2312"/>
          <w:kern w:val="2"/>
          <w:sz w:val="30"/>
        </w:rPr>
        <w:t>0</w:t>
      </w:r>
      <w:r>
        <w:rPr>
          <w:rFonts w:hint="eastAsia" w:ascii="仿宋_GB2312" w:hAnsi="MS Serif" w:eastAsia="仿宋_GB2312"/>
          <w:kern w:val="2"/>
          <w:sz w:val="30"/>
        </w:rPr>
        <w:t>辆、特种专业技术用车</w:t>
      </w:r>
      <w:r>
        <w:rPr>
          <w:rFonts w:ascii="仿宋_GB2312" w:hAnsi="MS Serif" w:eastAsia="仿宋_GB2312"/>
          <w:kern w:val="2"/>
          <w:sz w:val="30"/>
        </w:rPr>
        <w:t>16</w:t>
      </w:r>
      <w:r>
        <w:rPr>
          <w:rFonts w:hint="eastAsia" w:ascii="仿宋_GB2312" w:hAnsi="MS Serif" w:eastAsia="仿宋_GB2312"/>
          <w:kern w:val="2"/>
          <w:sz w:val="30"/>
        </w:rPr>
        <w:t>辆、离退休干部服务用车</w:t>
      </w:r>
      <w:r>
        <w:rPr>
          <w:rFonts w:ascii="仿宋_GB2312" w:hAnsi="MS Serif" w:eastAsia="仿宋_GB2312"/>
          <w:kern w:val="2"/>
          <w:sz w:val="30"/>
        </w:rPr>
        <w:t>0</w:t>
      </w:r>
      <w:r>
        <w:rPr>
          <w:rFonts w:hint="eastAsia" w:ascii="仿宋_GB2312" w:hAnsi="MS Serif" w:eastAsia="仿宋_GB2312"/>
          <w:kern w:val="2"/>
          <w:sz w:val="30"/>
        </w:rPr>
        <w:t>辆、</w:t>
      </w:r>
      <w:r>
        <w:rPr>
          <w:rFonts w:hint="eastAsia" w:ascii="仿宋_GB2312" w:hAnsi="MS Serif" w:eastAsia="仿宋_GB2312"/>
          <w:color w:val="000000"/>
          <w:kern w:val="2"/>
          <w:sz w:val="30"/>
        </w:rPr>
        <w:t>其他用车</w:t>
      </w:r>
      <w:r>
        <w:rPr>
          <w:rFonts w:ascii="仿宋_GB2312" w:hAnsi="MS Serif" w:eastAsia="仿宋_GB2312"/>
          <w:kern w:val="2"/>
          <w:sz w:val="30"/>
        </w:rPr>
        <w:t>2</w:t>
      </w:r>
      <w:r>
        <w:rPr>
          <w:rFonts w:hint="eastAsia" w:ascii="仿宋_GB2312" w:hAnsi="MS Serif" w:eastAsia="仿宋_GB2312"/>
          <w:color w:val="000000"/>
          <w:kern w:val="2"/>
          <w:sz w:val="30"/>
        </w:rPr>
        <w:t>辆，</w:t>
      </w:r>
      <w:r>
        <w:rPr>
          <w:rFonts w:hint="eastAsia" w:ascii="仿宋_GB2312" w:hAnsi="MS Serif" w:eastAsia="仿宋_GB2312"/>
          <w:kern w:val="2"/>
          <w:sz w:val="30"/>
        </w:rPr>
        <w:t>其他用车主要包括</w:t>
      </w:r>
      <w:r>
        <w:rPr>
          <w:rFonts w:hint="eastAsia" w:ascii="仿宋_GB2312" w:hAnsi="仿宋_GB2312" w:eastAsia="仿宋_GB2312"/>
          <w:kern w:val="2"/>
          <w:sz w:val="30"/>
          <w:lang w:val="zh-CN"/>
        </w:rPr>
        <w:t>清洁卫生作业车辆</w:t>
      </w:r>
      <w:r>
        <w:rPr>
          <w:rFonts w:hint="eastAsia" w:ascii="仿宋_GB2312" w:hAnsi="MS Serif" w:eastAsia="仿宋_GB2312"/>
          <w:color w:val="000000"/>
          <w:kern w:val="2"/>
          <w:sz w:val="30"/>
        </w:rPr>
        <w:t>。单价（账面原值）</w:t>
      </w:r>
      <w:r>
        <w:rPr>
          <w:rFonts w:ascii="仿宋_GB2312" w:hAnsi="MS Serif" w:eastAsia="仿宋_GB2312"/>
          <w:color w:val="000000"/>
          <w:kern w:val="2"/>
          <w:sz w:val="30"/>
        </w:rPr>
        <w:t>100</w:t>
      </w:r>
      <w:r>
        <w:rPr>
          <w:rFonts w:hint="eastAsia" w:ascii="仿宋_GB2312" w:hAnsi="MS Serif" w:eastAsia="仿宋_GB2312"/>
          <w:color w:val="000000"/>
          <w:kern w:val="2"/>
          <w:sz w:val="30"/>
        </w:rPr>
        <w:t>万元以上的设备</w:t>
      </w:r>
      <w:r>
        <w:rPr>
          <w:rFonts w:ascii="仿宋_GB2312" w:hAnsi="MS Serif" w:eastAsia="仿宋_GB2312"/>
          <w:kern w:val="2"/>
          <w:sz w:val="30"/>
        </w:rPr>
        <w:t>2</w:t>
      </w:r>
      <w:r>
        <w:rPr>
          <w:rFonts w:hint="eastAsia" w:ascii="仿宋_GB2312" w:hAnsi="MS Serif" w:eastAsia="仿宋_GB2312"/>
          <w:color w:val="000000"/>
          <w:kern w:val="2"/>
          <w:sz w:val="30"/>
        </w:rPr>
        <w:t>台（套）。</w:t>
      </w:r>
    </w:p>
    <w:p>
      <w:pPr>
        <w:spacing w:line="600" w:lineRule="exact"/>
        <w:ind w:firstLine="602"/>
        <w:jc w:val="both"/>
        <w:rPr>
          <w:rFonts w:ascii="MS Serif" w:hAnsi="MS Serif" w:eastAsia="楷体_GB2312"/>
          <w:b/>
          <w:kern w:val="2"/>
          <w:sz w:val="30"/>
        </w:rPr>
      </w:pPr>
      <w:r>
        <w:rPr>
          <w:rFonts w:hint="eastAsia" w:ascii="楷体_GB2312" w:hAnsi="MS Serif" w:eastAsia="楷体_GB2312"/>
          <w:b/>
          <w:kern w:val="2"/>
          <w:sz w:val="30"/>
        </w:rPr>
        <w:t>（四）预算绩效情况说明。</w:t>
      </w:r>
    </w:p>
    <w:p>
      <w:pPr>
        <w:spacing w:line="580" w:lineRule="exact"/>
        <w:ind w:left="151" w:firstLine="450"/>
        <w:jc w:val="both"/>
        <w:rPr>
          <w:rFonts w:hint="eastAsia" w:ascii="仿宋_GB2312" w:eastAsia="仿宋_GB2312"/>
          <w:color w:val="000000"/>
          <w:kern w:val="2"/>
          <w:sz w:val="30"/>
        </w:rPr>
      </w:pPr>
      <w:r>
        <w:rPr>
          <w:rFonts w:hint="eastAsia" w:ascii="仿宋_GB2312" w:hAnsi="MS Serif" w:eastAsia="仿宋_GB2312"/>
          <w:color w:val="000000"/>
          <w:kern w:val="2"/>
          <w:sz w:val="30"/>
        </w:rPr>
        <w:t>本部门</w:t>
      </w:r>
      <w:r>
        <w:rPr>
          <w:rFonts w:ascii="仿宋_GB2312" w:hAnsi="MS Serif" w:eastAsia="仿宋_GB2312"/>
          <w:color w:val="000000"/>
          <w:kern w:val="2"/>
          <w:sz w:val="30"/>
        </w:rPr>
        <w:t>2025</w:t>
      </w:r>
      <w:r>
        <w:rPr>
          <w:rFonts w:hint="eastAsia" w:ascii="仿宋_GB2312" w:hAnsi="MS Serif" w:eastAsia="仿宋_GB2312"/>
          <w:color w:val="000000"/>
          <w:kern w:val="2"/>
          <w:sz w:val="30"/>
        </w:rPr>
        <w:t>年实行绩效目标管理的项目</w:t>
      </w:r>
      <w:r>
        <w:rPr>
          <w:rFonts w:ascii="仿宋_GB2312" w:hAnsi="MS Serif" w:eastAsia="仿宋_GB2312"/>
          <w:kern w:val="2"/>
          <w:sz w:val="30"/>
        </w:rPr>
        <w:t>10</w:t>
      </w:r>
      <w:r>
        <w:rPr>
          <w:rFonts w:hint="eastAsia" w:ascii="仿宋_GB2312" w:hAnsi="MS Serif" w:eastAsia="仿宋_GB2312"/>
          <w:color w:val="000000"/>
          <w:kern w:val="2"/>
          <w:sz w:val="30"/>
        </w:rPr>
        <w:t>个，涉及预算金额</w:t>
      </w:r>
      <w:r>
        <w:rPr>
          <w:rFonts w:eastAsia="仿宋_GB2312"/>
          <w:sz w:val="30"/>
        </w:rPr>
        <w:t>2,136.239326</w:t>
      </w:r>
      <w:r>
        <w:rPr>
          <w:rFonts w:hint="eastAsia" w:ascii="宋体"/>
          <w:sz w:val="30"/>
        </w:rPr>
        <w:t>万元</w:t>
      </w:r>
      <w:r>
        <w:rPr>
          <w:rFonts w:hint="eastAsia" w:ascii="仿宋_GB2312" w:eastAsia="仿宋_GB2312"/>
          <w:color w:val="000000"/>
          <w:kern w:val="2"/>
          <w:sz w:val="30"/>
        </w:rPr>
        <w:t>。</w:t>
      </w:r>
    </w:p>
    <w:p>
      <w:pPr>
        <w:spacing w:line="580" w:lineRule="exact"/>
        <w:ind w:left="151" w:firstLine="450"/>
        <w:jc w:val="both"/>
        <w:rPr>
          <w:rFonts w:hint="eastAsia" w:ascii="仿宋_GB2312" w:eastAsia="仿宋_GB2312"/>
          <w:color w:val="000000"/>
          <w:kern w:val="2"/>
          <w:sz w:val="30"/>
        </w:rPr>
      </w:pPr>
    </w:p>
    <w:p>
      <w:pPr>
        <w:spacing w:line="580" w:lineRule="exact"/>
        <w:ind w:left="151" w:firstLine="450"/>
        <w:jc w:val="both"/>
        <w:rPr>
          <w:rFonts w:hint="eastAsia" w:ascii="仿宋_GB2312" w:eastAsia="仿宋_GB2312"/>
          <w:color w:val="000000"/>
          <w:kern w:val="2"/>
          <w:sz w:val="30"/>
        </w:rPr>
      </w:pPr>
    </w:p>
    <w:p>
      <w:pPr>
        <w:spacing w:line="580" w:lineRule="exact"/>
        <w:ind w:left="151" w:firstLine="450"/>
        <w:jc w:val="both"/>
        <w:rPr>
          <w:rFonts w:hint="eastAsia" w:ascii="仿宋_GB2312" w:eastAsia="仿宋_GB2312"/>
          <w:color w:val="000000"/>
          <w:kern w:val="2"/>
          <w:sz w:val="30"/>
        </w:rPr>
      </w:pPr>
    </w:p>
    <w:p>
      <w:pPr>
        <w:spacing w:line="580" w:lineRule="exact"/>
        <w:ind w:left="151" w:firstLine="450"/>
        <w:jc w:val="both"/>
        <w:rPr>
          <w:rFonts w:hint="eastAsia" w:ascii="仿宋_GB2312" w:eastAsia="仿宋_GB2312"/>
          <w:color w:val="000000"/>
          <w:kern w:val="2"/>
          <w:sz w:val="30"/>
        </w:rPr>
      </w:pPr>
    </w:p>
    <w:p>
      <w:pPr>
        <w:spacing w:line="580" w:lineRule="exact"/>
        <w:ind w:left="151" w:firstLine="450"/>
        <w:jc w:val="both"/>
        <w:rPr>
          <w:rFonts w:ascii="MS Serif" w:hAnsi="MS Serif" w:eastAsia="仿宋_GB2312"/>
          <w:color w:val="000000"/>
          <w:kern w:val="2"/>
          <w:sz w:val="30"/>
        </w:rPr>
      </w:pPr>
    </w:p>
    <w:p>
      <w:pPr>
        <w:spacing w:line="580" w:lineRule="exact"/>
        <w:ind w:firstLine="600"/>
        <w:jc w:val="center"/>
        <w:rPr>
          <w:rFonts w:ascii="黑体" w:hAnsi="MS Serif" w:eastAsia="黑体"/>
          <w:kern w:val="2"/>
          <w:sz w:val="30"/>
          <w:lang w:val="zh-CN"/>
        </w:rPr>
      </w:pPr>
    </w:p>
    <w:p>
      <w:pPr>
        <w:spacing w:line="580" w:lineRule="exact"/>
        <w:ind w:firstLine="600"/>
        <w:jc w:val="center"/>
        <w:rPr>
          <w:rFonts w:ascii="黑体" w:hAnsi="MS Serif" w:eastAsia="黑体"/>
          <w:kern w:val="2"/>
          <w:sz w:val="30"/>
          <w:lang w:val="zh-CN"/>
        </w:rPr>
      </w:pPr>
    </w:p>
    <w:p>
      <w:pPr>
        <w:spacing w:line="580" w:lineRule="exact"/>
        <w:jc w:val="center"/>
        <w:rPr>
          <w:rFonts w:ascii="黑体" w:hAnsi="MS Serif" w:eastAsia="黑体"/>
          <w:b/>
          <w:kern w:val="2"/>
          <w:sz w:val="44"/>
        </w:rPr>
      </w:pPr>
      <w:r>
        <w:rPr>
          <w:rFonts w:hint="eastAsia" w:ascii="黑体" w:hAnsi="MS Serif" w:eastAsia="黑体"/>
          <w:b/>
          <w:kern w:val="2"/>
          <w:sz w:val="44"/>
        </w:rPr>
        <w:t>第三部分</w:t>
      </w:r>
      <w:r>
        <w:rPr>
          <w:rFonts w:ascii="黑体" w:hAnsi="MS Serif" w:eastAsia="黑体"/>
          <w:b/>
          <w:kern w:val="2"/>
          <w:sz w:val="44"/>
        </w:rPr>
        <w:t xml:space="preserve">  </w:t>
      </w:r>
      <w:r>
        <w:rPr>
          <w:rFonts w:hint="eastAsia" w:ascii="黑体" w:hAnsi="MS Serif" w:eastAsia="黑体"/>
          <w:b/>
          <w:kern w:val="2"/>
          <w:sz w:val="44"/>
        </w:rPr>
        <w:t>名词解释</w:t>
      </w:r>
    </w:p>
    <w:p>
      <w:pPr>
        <w:spacing w:line="600" w:lineRule="exact"/>
        <w:ind w:firstLine="600"/>
        <w:jc w:val="both"/>
        <w:rPr>
          <w:rFonts w:ascii="仿宋_GB2312" w:hAnsi="MS Serif" w:eastAsia="仿宋_GB2312"/>
          <w:kern w:val="2"/>
          <w:sz w:val="30"/>
        </w:rPr>
      </w:pPr>
    </w:p>
    <w:p>
      <w:pPr>
        <w:spacing w:line="580" w:lineRule="exact"/>
        <w:ind w:firstLine="600"/>
        <w:jc w:val="both"/>
        <w:rPr>
          <w:rFonts w:ascii="仿宋_GB2312" w:hAnsi="MS Serif" w:eastAsia="仿宋_GB2312"/>
          <w:kern w:val="2"/>
          <w:sz w:val="30"/>
        </w:rPr>
      </w:pPr>
      <w:r>
        <w:rPr>
          <w:rFonts w:ascii="仿宋_GB2312" w:hAnsi="MS Serif" w:eastAsia="仿宋_GB2312"/>
          <w:kern w:val="2"/>
          <w:sz w:val="30"/>
        </w:rPr>
        <w:t>1.</w:t>
      </w:r>
      <w:r>
        <w:rPr>
          <w:rFonts w:hint="eastAsia" w:ascii="仿宋_GB2312" w:hAnsi="MS Serif" w:eastAsia="仿宋_GB2312"/>
          <w:kern w:val="2"/>
          <w:sz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jc w:val="both"/>
        <w:rPr>
          <w:rFonts w:ascii="仿宋_GB2312" w:hAnsi="MS Serif" w:eastAsia="仿宋_GB2312"/>
          <w:kern w:val="2"/>
          <w:sz w:val="30"/>
        </w:rPr>
      </w:pPr>
      <w:r>
        <w:rPr>
          <w:rFonts w:ascii="仿宋_GB2312" w:hAnsi="MS Serif" w:eastAsia="仿宋_GB2312"/>
          <w:kern w:val="2"/>
          <w:sz w:val="30"/>
        </w:rPr>
        <w:t>2.</w:t>
      </w:r>
      <w:r>
        <w:rPr>
          <w:rFonts w:ascii="MS Serif" w:hAnsi="MS Serif" w:eastAsia="仿宋_GB2312"/>
          <w:kern w:val="2"/>
          <w:sz w:val="30"/>
        </w:rPr>
        <w:t xml:space="preserve"> </w:t>
      </w:r>
      <w:r>
        <w:rPr>
          <w:rFonts w:hint="eastAsia" w:ascii="仿宋_GB2312" w:hAnsi="MS Serif" w:eastAsia="仿宋_GB2312"/>
          <w:kern w:val="2"/>
          <w:sz w:val="30"/>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00"/>
        <w:jc w:val="both"/>
        <w:rPr>
          <w:rFonts w:ascii="仿宋_GB2312" w:hAnsi="MS Serif" w:eastAsia="仿宋_GB2312"/>
          <w:kern w:val="2"/>
          <w:sz w:val="30"/>
        </w:rPr>
      </w:pPr>
    </w:p>
    <w:p>
      <w:pPr>
        <w:spacing w:line="580" w:lineRule="exact"/>
        <w:ind w:firstLine="600"/>
        <w:jc w:val="both"/>
        <w:rPr>
          <w:rFonts w:ascii="仿宋_GB2312" w:hAnsi="MS Serif" w:eastAsia="仿宋_GB2312"/>
          <w:kern w:val="2"/>
          <w:sz w:val="30"/>
        </w:rPr>
      </w:pPr>
    </w:p>
    <w:p>
      <w:pPr>
        <w:spacing w:line="580" w:lineRule="exact"/>
        <w:ind w:firstLine="600"/>
        <w:jc w:val="both"/>
        <w:rPr>
          <w:rFonts w:ascii="仿宋_GB2312" w:hAnsi="MS Serif" w:eastAsia="仿宋_GB2312"/>
          <w:kern w:val="2"/>
          <w:sz w:val="30"/>
        </w:rPr>
      </w:pPr>
    </w:p>
    <w:p>
      <w:pPr>
        <w:spacing w:line="580" w:lineRule="exact"/>
        <w:ind w:firstLine="600"/>
        <w:jc w:val="both"/>
        <w:rPr>
          <w:rFonts w:ascii="仿宋_GB2312" w:hAnsi="MS Serif" w:eastAsia="仿宋_GB2312"/>
          <w:kern w:val="2"/>
          <w:sz w:val="30"/>
        </w:rPr>
      </w:pPr>
    </w:p>
    <w:p>
      <w:pPr>
        <w:spacing w:line="580" w:lineRule="exact"/>
        <w:ind w:firstLine="600"/>
        <w:jc w:val="both"/>
        <w:rPr>
          <w:rFonts w:ascii="仿宋_GB2312" w:hAnsi="MS Serif" w:eastAsia="仿宋_GB2312"/>
          <w:kern w:val="2"/>
          <w:sz w:val="30"/>
        </w:rPr>
      </w:pPr>
    </w:p>
    <w:p>
      <w:pPr>
        <w:spacing w:line="580" w:lineRule="exact"/>
        <w:ind w:firstLine="600"/>
        <w:jc w:val="both"/>
        <w:rPr>
          <w:rFonts w:ascii="仿宋_GB2312" w:hAnsi="MS Serif" w:eastAsia="仿宋_GB2312"/>
          <w:kern w:val="2"/>
          <w:sz w:val="30"/>
        </w:rPr>
      </w:pPr>
    </w:p>
    <w:p>
      <w:pPr>
        <w:spacing w:line="580" w:lineRule="exact"/>
        <w:ind w:firstLine="600"/>
        <w:jc w:val="both"/>
        <w:rPr>
          <w:rFonts w:ascii="仿宋_GB2312" w:hAnsi="MS Serif" w:eastAsia="仿宋_GB2312"/>
          <w:kern w:val="2"/>
          <w:sz w:val="30"/>
        </w:rPr>
      </w:pPr>
    </w:p>
    <w:p>
      <w:pPr>
        <w:spacing w:line="580" w:lineRule="exact"/>
        <w:ind w:firstLine="600"/>
        <w:jc w:val="both"/>
        <w:rPr>
          <w:rFonts w:ascii="仿宋_GB2312" w:hAnsi="MS Serif" w:eastAsia="仿宋_GB2312"/>
          <w:kern w:val="2"/>
          <w:sz w:val="30"/>
        </w:rPr>
      </w:pPr>
    </w:p>
    <w:p>
      <w:pPr>
        <w:spacing w:line="580" w:lineRule="exact"/>
        <w:ind w:firstLine="600"/>
        <w:jc w:val="both"/>
        <w:rPr>
          <w:rFonts w:ascii="仿宋_GB2312" w:hAnsi="MS Serif" w:eastAsia="仿宋_GB2312"/>
          <w:kern w:val="2"/>
          <w:sz w:val="30"/>
        </w:rPr>
      </w:pPr>
    </w:p>
    <w:p>
      <w:pPr>
        <w:spacing w:line="580" w:lineRule="exact"/>
        <w:ind w:firstLine="600"/>
        <w:jc w:val="both"/>
        <w:rPr>
          <w:rFonts w:hint="eastAsia" w:ascii="仿宋_GB2312" w:hAnsi="MS Serif" w:eastAsia="仿宋_GB2312"/>
          <w:kern w:val="2"/>
          <w:sz w:val="30"/>
        </w:rPr>
      </w:pPr>
    </w:p>
    <w:p>
      <w:pPr>
        <w:spacing w:line="580" w:lineRule="exact"/>
        <w:ind w:firstLine="600"/>
        <w:jc w:val="both"/>
        <w:rPr>
          <w:rFonts w:hint="eastAsia" w:ascii="仿宋_GB2312" w:hAnsi="MS Serif" w:eastAsia="仿宋_GB2312"/>
          <w:kern w:val="2"/>
          <w:sz w:val="30"/>
        </w:rPr>
      </w:pPr>
    </w:p>
    <w:p>
      <w:pPr>
        <w:spacing w:line="580" w:lineRule="exact"/>
        <w:ind w:firstLine="600"/>
        <w:jc w:val="both"/>
        <w:rPr>
          <w:rFonts w:hint="eastAsia" w:ascii="仿宋_GB2312" w:hAnsi="MS Serif" w:eastAsia="仿宋_GB2312"/>
          <w:kern w:val="2"/>
          <w:sz w:val="30"/>
        </w:rPr>
      </w:pPr>
    </w:p>
    <w:p>
      <w:pPr>
        <w:spacing w:line="580" w:lineRule="exact"/>
        <w:ind w:firstLine="600"/>
        <w:jc w:val="both"/>
        <w:rPr>
          <w:rFonts w:hint="eastAsia" w:ascii="仿宋_GB2312" w:hAnsi="MS Serif" w:eastAsia="仿宋_GB2312"/>
          <w:kern w:val="2"/>
          <w:sz w:val="30"/>
        </w:rPr>
      </w:pPr>
    </w:p>
    <w:p>
      <w:pPr>
        <w:spacing w:line="580" w:lineRule="exact"/>
        <w:ind w:firstLine="600"/>
        <w:jc w:val="both"/>
        <w:rPr>
          <w:rFonts w:ascii="仿宋_GB2312" w:hAnsi="MS Serif" w:eastAsia="仿宋_GB2312"/>
          <w:kern w:val="2"/>
          <w:sz w:val="30"/>
        </w:rPr>
      </w:pPr>
    </w:p>
    <w:p>
      <w:pPr>
        <w:spacing w:line="580" w:lineRule="exact"/>
        <w:jc w:val="center"/>
        <w:rPr>
          <w:rFonts w:ascii="黑体" w:hAnsi="MS Serif" w:eastAsia="黑体"/>
          <w:b/>
          <w:kern w:val="2"/>
          <w:sz w:val="44"/>
        </w:rPr>
      </w:pPr>
      <w:r>
        <w:rPr>
          <w:rFonts w:hint="eastAsia" w:ascii="黑体" w:hAnsi="MS Serif" w:eastAsia="黑体"/>
          <w:b/>
          <w:kern w:val="2"/>
          <w:sz w:val="44"/>
        </w:rPr>
        <w:t>第四部分</w:t>
      </w:r>
      <w:r>
        <w:rPr>
          <w:rFonts w:ascii="黑体" w:hAnsi="MS Serif" w:eastAsia="黑体"/>
          <w:b/>
          <w:kern w:val="2"/>
          <w:sz w:val="44"/>
        </w:rPr>
        <w:t xml:space="preserve">  2025</w:t>
      </w:r>
      <w:r>
        <w:rPr>
          <w:rFonts w:hint="eastAsia" w:ascii="黑体" w:hAnsi="MS Serif" w:eastAsia="黑体"/>
          <w:b/>
          <w:kern w:val="2"/>
          <w:sz w:val="44"/>
        </w:rPr>
        <w:t>年部门预算表</w:t>
      </w:r>
    </w:p>
    <w:p>
      <w:pPr>
        <w:spacing w:line="560" w:lineRule="exact"/>
        <w:ind w:left="480"/>
        <w:jc w:val="both"/>
        <w:rPr>
          <w:rFonts w:ascii="楷体_GB2312" w:hAnsi="MS Serif" w:eastAsia="楷体_GB2312"/>
          <w:b/>
          <w:kern w:val="2"/>
          <w:sz w:val="30"/>
        </w:rPr>
      </w:pPr>
      <w:r>
        <w:rPr>
          <w:rFonts w:hint="eastAsia" w:ascii="楷体_GB2312" w:hAnsi="MS Serif" w:eastAsia="楷体_GB2312"/>
          <w:b/>
          <w:kern w:val="2"/>
          <w:sz w:val="30"/>
        </w:rPr>
        <w:t>一、《部门收支总体情况表》</w:t>
      </w:r>
    </w:p>
    <w:p>
      <w:pPr>
        <w:spacing w:line="560" w:lineRule="exact"/>
        <w:ind w:left="480"/>
        <w:jc w:val="both"/>
        <w:rPr>
          <w:rFonts w:ascii="楷体_GB2312" w:hAnsi="MS Serif" w:eastAsia="楷体_GB2312"/>
          <w:b/>
          <w:kern w:val="2"/>
          <w:sz w:val="30"/>
        </w:rPr>
      </w:pPr>
      <w:r>
        <w:rPr>
          <w:rFonts w:hint="eastAsia" w:ascii="楷体_GB2312" w:hAnsi="MS Serif" w:eastAsia="楷体_GB2312"/>
          <w:b/>
          <w:kern w:val="2"/>
          <w:sz w:val="30"/>
        </w:rPr>
        <w:t>二、《部门收入总体情况表》</w:t>
      </w:r>
    </w:p>
    <w:p>
      <w:pPr>
        <w:spacing w:line="560" w:lineRule="exact"/>
        <w:ind w:left="480"/>
        <w:jc w:val="both"/>
        <w:rPr>
          <w:rFonts w:ascii="楷体_GB2312" w:hAnsi="MS Serif" w:eastAsia="楷体_GB2312"/>
          <w:b/>
          <w:kern w:val="2"/>
          <w:sz w:val="30"/>
        </w:rPr>
      </w:pPr>
      <w:r>
        <w:rPr>
          <w:rFonts w:hint="eastAsia" w:ascii="楷体_GB2312" w:hAnsi="MS Serif" w:eastAsia="楷体_GB2312"/>
          <w:b/>
          <w:kern w:val="2"/>
          <w:sz w:val="30"/>
        </w:rPr>
        <w:t>三、《部门支出总体情况表》</w:t>
      </w:r>
    </w:p>
    <w:p>
      <w:pPr>
        <w:spacing w:line="560" w:lineRule="exact"/>
        <w:ind w:left="480"/>
        <w:jc w:val="both"/>
        <w:rPr>
          <w:rFonts w:ascii="楷体_GB2312" w:hAnsi="MS Serif" w:eastAsia="楷体_GB2312"/>
          <w:b/>
          <w:kern w:val="2"/>
          <w:sz w:val="30"/>
        </w:rPr>
      </w:pPr>
      <w:r>
        <w:rPr>
          <w:rFonts w:hint="eastAsia" w:ascii="楷体_GB2312" w:hAnsi="MS Serif" w:eastAsia="楷体_GB2312"/>
          <w:b/>
          <w:kern w:val="2"/>
          <w:sz w:val="30"/>
        </w:rPr>
        <w:t>四、《财政拨款收支总体情况表》</w:t>
      </w:r>
    </w:p>
    <w:p>
      <w:pPr>
        <w:spacing w:line="560" w:lineRule="exact"/>
        <w:ind w:left="480"/>
        <w:jc w:val="both"/>
        <w:rPr>
          <w:rFonts w:ascii="楷体_GB2312" w:hAnsi="MS Serif" w:eastAsia="楷体_GB2312"/>
          <w:b/>
          <w:kern w:val="2"/>
          <w:sz w:val="30"/>
        </w:rPr>
      </w:pPr>
      <w:r>
        <w:rPr>
          <w:rFonts w:hint="eastAsia" w:ascii="楷体_GB2312" w:hAnsi="MS Serif" w:eastAsia="楷体_GB2312"/>
          <w:b/>
          <w:kern w:val="2"/>
          <w:sz w:val="30"/>
        </w:rPr>
        <w:t>五、《一般公共预算支出情况表》</w:t>
      </w:r>
    </w:p>
    <w:p>
      <w:pPr>
        <w:spacing w:line="560" w:lineRule="exact"/>
        <w:ind w:left="480"/>
        <w:jc w:val="both"/>
        <w:rPr>
          <w:rFonts w:ascii="楷体_GB2312" w:hAnsi="MS Serif" w:eastAsia="楷体_GB2312"/>
          <w:b/>
          <w:kern w:val="2"/>
          <w:sz w:val="30"/>
        </w:rPr>
      </w:pPr>
      <w:r>
        <w:rPr>
          <w:rFonts w:hint="eastAsia" w:ascii="楷体_GB2312" w:hAnsi="MS Serif" w:eastAsia="楷体_GB2312"/>
          <w:b/>
          <w:kern w:val="2"/>
          <w:sz w:val="30"/>
        </w:rPr>
        <w:t>六、《一般公共预算基本支出情况表》</w:t>
      </w:r>
    </w:p>
    <w:p>
      <w:pPr>
        <w:spacing w:line="560" w:lineRule="exact"/>
        <w:ind w:left="480"/>
        <w:jc w:val="both"/>
        <w:rPr>
          <w:rFonts w:ascii="楷体_GB2312" w:hAnsi="MS Serif" w:eastAsia="楷体_GB2312"/>
          <w:b/>
          <w:kern w:val="2"/>
          <w:sz w:val="30"/>
        </w:rPr>
      </w:pPr>
      <w:r>
        <w:rPr>
          <w:rFonts w:hint="eastAsia" w:ascii="楷体_GB2312" w:hAnsi="MS Serif" w:eastAsia="楷体_GB2312"/>
          <w:b/>
          <w:kern w:val="2"/>
          <w:sz w:val="30"/>
        </w:rPr>
        <w:t>七、《一般公共预算</w:t>
      </w:r>
      <w:r>
        <w:rPr>
          <w:rFonts w:ascii="MS Serif" w:hAnsi="MS Serif" w:eastAsia="楷体_GB2312"/>
          <w:b/>
          <w:kern w:val="2"/>
          <w:sz w:val="30"/>
        </w:rPr>
        <w:t>“</w:t>
      </w:r>
      <w:r>
        <w:rPr>
          <w:rFonts w:hint="eastAsia" w:ascii="楷体_GB2312" w:hAnsi="MS Serif" w:eastAsia="楷体_GB2312"/>
          <w:b/>
          <w:kern w:val="2"/>
          <w:sz w:val="30"/>
        </w:rPr>
        <w:t>三公</w:t>
      </w:r>
      <w:r>
        <w:rPr>
          <w:rFonts w:ascii="MS Serif" w:hAnsi="MS Serif" w:eastAsia="楷体_GB2312"/>
          <w:b/>
          <w:kern w:val="2"/>
          <w:sz w:val="30"/>
        </w:rPr>
        <w:t>”</w:t>
      </w:r>
      <w:r>
        <w:rPr>
          <w:rFonts w:hint="eastAsia" w:ascii="楷体_GB2312" w:hAnsi="MS Serif" w:eastAsia="楷体_GB2312"/>
          <w:b/>
          <w:kern w:val="2"/>
          <w:sz w:val="30"/>
        </w:rPr>
        <w:t>经费支出情况表》</w:t>
      </w:r>
    </w:p>
    <w:p>
      <w:pPr>
        <w:spacing w:line="560" w:lineRule="exact"/>
        <w:ind w:left="480"/>
        <w:jc w:val="both"/>
        <w:rPr>
          <w:rFonts w:ascii="楷体_GB2312" w:hAnsi="MS Serif" w:eastAsia="楷体_GB2312"/>
          <w:b/>
          <w:kern w:val="2"/>
          <w:sz w:val="30"/>
        </w:rPr>
      </w:pPr>
      <w:r>
        <w:rPr>
          <w:rFonts w:hint="eastAsia" w:ascii="楷体_GB2312" w:hAnsi="MS Serif" w:eastAsia="楷体_GB2312"/>
          <w:b/>
          <w:kern w:val="2"/>
          <w:sz w:val="30"/>
        </w:rPr>
        <w:t>八、《政府性基金预算支出情况表》</w:t>
      </w:r>
    </w:p>
    <w:p>
      <w:pPr>
        <w:spacing w:line="560" w:lineRule="exact"/>
        <w:ind w:left="480"/>
        <w:jc w:val="both"/>
        <w:rPr>
          <w:rFonts w:ascii="楷体_GB2312" w:hAnsi="MS Serif" w:eastAsia="楷体_GB2312"/>
          <w:b/>
          <w:kern w:val="2"/>
          <w:sz w:val="30"/>
        </w:rPr>
      </w:pPr>
      <w:r>
        <w:rPr>
          <w:rFonts w:hint="eastAsia" w:ascii="楷体_GB2312" w:hAnsi="MS Serif" w:eastAsia="楷体_GB2312"/>
          <w:b/>
          <w:kern w:val="2"/>
          <w:sz w:val="30"/>
        </w:rPr>
        <w:t>九、《国有资本经营预算支出情况表》</w:t>
      </w:r>
    </w:p>
    <w:p>
      <w:pPr>
        <w:spacing w:line="560" w:lineRule="exact"/>
        <w:ind w:left="480"/>
        <w:jc w:val="both"/>
        <w:rPr>
          <w:rFonts w:ascii="楷体_GB2312" w:hAnsi="MS Serif" w:eastAsia="楷体_GB2312"/>
          <w:b/>
          <w:kern w:val="2"/>
          <w:sz w:val="30"/>
        </w:rPr>
      </w:pPr>
      <w:r>
        <w:rPr>
          <w:rFonts w:hint="eastAsia" w:ascii="楷体_GB2312" w:hAnsi="MS Serif" w:eastAsia="楷体_GB2312"/>
          <w:b/>
          <w:kern w:val="2"/>
          <w:sz w:val="30"/>
        </w:rPr>
        <w:t>十、《项目支出表》</w:t>
      </w:r>
    </w:p>
    <w:p>
      <w:pPr>
        <w:spacing w:line="560" w:lineRule="exact"/>
        <w:ind w:left="480"/>
        <w:jc w:val="both"/>
        <w:rPr>
          <w:rFonts w:ascii="楷体_GB2312" w:hAnsi="MS Serif" w:eastAsia="楷体_GB2312"/>
          <w:b/>
          <w:kern w:val="2"/>
          <w:sz w:val="30"/>
        </w:rPr>
      </w:pPr>
      <w:r>
        <w:rPr>
          <w:rFonts w:hint="eastAsia" w:ascii="楷体_GB2312" w:hAnsi="MS Serif" w:eastAsia="楷体_GB2312"/>
          <w:b/>
          <w:kern w:val="2"/>
          <w:sz w:val="30"/>
        </w:rPr>
        <w:t>十一、关于空表的说明</w:t>
      </w:r>
      <w:r>
        <w:rPr>
          <w:rFonts w:ascii="楷体_GB2312" w:hAnsi="MS Serif" w:eastAsia="楷体_GB2312"/>
          <w:b/>
          <w:kern w:val="2"/>
          <w:sz w:val="30"/>
        </w:rPr>
        <w:tab/>
      </w:r>
    </w:p>
    <w:p>
      <w:pPr>
        <w:spacing w:line="560" w:lineRule="exact"/>
        <w:ind w:firstLine="600"/>
        <w:rPr>
          <w:rFonts w:ascii="楷体_GB2312" w:hAnsi="MS Serif" w:eastAsia="楷体_GB2312"/>
          <w:sz w:val="30"/>
        </w:rPr>
      </w:pPr>
      <w:r>
        <w:rPr>
          <w:rFonts w:ascii="楷体_GB2312" w:hAnsi="MS Serif" w:eastAsia="楷体_GB2312"/>
          <w:sz w:val="30"/>
        </w:rPr>
        <w:t>1.</w:t>
      </w:r>
      <w:r>
        <w:rPr>
          <w:rFonts w:hint="eastAsia" w:ascii="楷体_GB2312" w:hAnsi="MS Serif" w:eastAsia="楷体_GB2312"/>
          <w:sz w:val="30"/>
          <w:lang w:val="zh-CN"/>
        </w:rPr>
        <w:t>本部门</w:t>
      </w:r>
      <w:r>
        <w:rPr>
          <w:rFonts w:ascii="楷体_GB2312" w:hAnsi="MS Serif" w:eastAsia="楷体_GB2312"/>
          <w:sz w:val="30"/>
        </w:rPr>
        <w:t>2025</w:t>
      </w:r>
      <w:r>
        <w:rPr>
          <w:rFonts w:hint="eastAsia" w:ascii="楷体_GB2312" w:hAnsi="MS Serif" w:eastAsia="楷体_GB2312"/>
          <w:sz w:val="30"/>
        </w:rPr>
        <w:t>年一般公共预算</w:t>
      </w:r>
      <w:r>
        <w:rPr>
          <w:rFonts w:ascii="MS Serif" w:hAnsi="MS Serif" w:eastAsia="楷体_GB2312"/>
          <w:sz w:val="30"/>
        </w:rPr>
        <w:t>“</w:t>
      </w:r>
      <w:r>
        <w:rPr>
          <w:rFonts w:hint="eastAsia" w:ascii="楷体_GB2312" w:hAnsi="MS Serif" w:eastAsia="楷体_GB2312"/>
          <w:sz w:val="30"/>
        </w:rPr>
        <w:t>三公</w:t>
      </w:r>
      <w:r>
        <w:rPr>
          <w:rFonts w:ascii="MS Serif" w:hAnsi="MS Serif" w:eastAsia="楷体_GB2312"/>
          <w:sz w:val="30"/>
        </w:rPr>
        <w:t>”</w:t>
      </w:r>
      <w:r>
        <w:rPr>
          <w:rFonts w:hint="eastAsia" w:ascii="楷体_GB2312" w:hAnsi="MS Serif" w:eastAsia="楷体_GB2312"/>
          <w:sz w:val="30"/>
        </w:rPr>
        <w:t>经费支出情况表为空表。</w:t>
      </w:r>
    </w:p>
    <w:p>
      <w:pPr>
        <w:spacing w:line="560" w:lineRule="exact"/>
        <w:ind w:firstLine="600"/>
        <w:rPr>
          <w:rFonts w:ascii="楷体_GB2312" w:hAnsi="MS Serif" w:eastAsia="楷体_GB2312"/>
          <w:sz w:val="30"/>
        </w:rPr>
      </w:pPr>
      <w:r>
        <w:rPr>
          <w:rFonts w:ascii="楷体_GB2312" w:hAnsi="MS Serif" w:eastAsia="楷体_GB2312"/>
          <w:sz w:val="30"/>
        </w:rPr>
        <w:t>2.</w:t>
      </w:r>
      <w:r>
        <w:rPr>
          <w:rFonts w:hint="eastAsia" w:ascii="楷体_GB2312" w:hAnsi="MS Serif" w:eastAsia="楷体_GB2312"/>
          <w:sz w:val="30"/>
          <w:lang w:val="zh-CN"/>
        </w:rPr>
        <w:t>本部门</w:t>
      </w:r>
      <w:r>
        <w:rPr>
          <w:rFonts w:ascii="楷体_GB2312" w:hAnsi="MS Serif" w:eastAsia="楷体_GB2312"/>
          <w:sz w:val="30"/>
        </w:rPr>
        <w:t>2025</w:t>
      </w:r>
      <w:r>
        <w:rPr>
          <w:rFonts w:hint="eastAsia" w:ascii="楷体_GB2312" w:hAnsi="MS Serif" w:eastAsia="楷体_GB2312"/>
          <w:sz w:val="30"/>
        </w:rPr>
        <w:t>年国有资本经营预算支出情况表为空表。</w:t>
      </w:r>
    </w:p>
    <w:p>
      <w:pPr>
        <w:spacing w:line="560" w:lineRule="exact"/>
        <w:ind w:firstLine="600"/>
        <w:jc w:val="both"/>
        <w:rPr>
          <w:rFonts w:ascii="MS Serif" w:hAnsi="MS Serif" w:eastAsia="楷体"/>
          <w:kern w:val="2"/>
          <w:sz w:val="30"/>
        </w:rPr>
      </w:pPr>
      <w:r>
        <w:rPr>
          <w:rFonts w:hint="eastAsia" w:ascii="楷体" w:hAnsi="MS Serif" w:eastAsia="楷体"/>
          <w:kern w:val="2"/>
          <w:sz w:val="30"/>
        </w:rPr>
        <w:t>注：以上预算公开表均作为附表，附于预算公开说明文档后。</w:t>
      </w:r>
    </w:p>
    <w:p>
      <w:pPr>
        <w:jc w:val="both"/>
        <w:rPr>
          <w:rFonts w:ascii="黑体" w:hAnsi="MS Serif" w:eastAsia="黑体"/>
          <w:kern w:val="2"/>
          <w:sz w:val="32"/>
          <w:lang w:val="zh-CN"/>
        </w:rPr>
      </w:pPr>
    </w:p>
    <w:p>
      <w:pPr>
        <w:jc w:val="both"/>
        <w:rPr>
          <w:rFonts w:eastAsia="黑体"/>
          <w:kern w:val="2"/>
          <w:sz w:val="44"/>
          <w:lang w:val="zh-CN"/>
        </w:rPr>
      </w:pPr>
    </w:p>
    <w:p>
      <w:pPr>
        <w:jc w:val="both"/>
        <w:rPr>
          <w:rFonts w:ascii="Calibri" w:hAnsi="Calibri" w:eastAsia="黑体"/>
          <w:kern w:val="2"/>
          <w:sz w:val="21"/>
          <w:lang w:val="zh-CN"/>
        </w:rPr>
      </w:pPr>
    </w:p>
    <w:p>
      <w:pPr>
        <w:rPr>
          <w:rFonts w:eastAsia="黑体"/>
          <w:kern w:val="2"/>
          <w:sz w:val="44"/>
          <w:lang w:val="zh-CN"/>
        </w:rPr>
      </w:pPr>
    </w:p>
    <w:p>
      <w:pPr>
        <w:rPr>
          <w:rFonts w:eastAsia="黑体"/>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S Serif">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99A280"/>
    <w:multiLevelType w:val="singleLevel"/>
    <w:tmpl w:val="F899A28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429E"/>
    <w:rsid w:val="00185853"/>
    <w:rsid w:val="00353FB6"/>
    <w:rsid w:val="00384D76"/>
    <w:rsid w:val="003A0EAF"/>
    <w:rsid w:val="004D3DE8"/>
    <w:rsid w:val="0051429E"/>
    <w:rsid w:val="00BC6F69"/>
    <w:rsid w:val="00D32D21"/>
    <w:rsid w:val="00DC53E5"/>
    <w:rsid w:val="197D2A21"/>
    <w:rsid w:val="7F2D4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paragraph" w:styleId="2">
    <w:name w:val="heading 2"/>
    <w:basedOn w:val="1"/>
    <w:next w:val="1"/>
    <w:link w:val="9"/>
    <w:qFormat/>
    <w:uiPriority w:val="99"/>
    <w:pPr>
      <w:outlineLvl w:val="1"/>
    </w:p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2 Char"/>
    <w:basedOn w:val="6"/>
    <w:link w:val="2"/>
    <w:qFormat/>
    <w:uiPriority w:val="99"/>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1165</Words>
  <Characters>6643</Characters>
  <Lines>55</Lines>
  <Paragraphs>15</Paragraphs>
  <TotalTime>0</TotalTime>
  <ScaleCrop>false</ScaleCrop>
  <LinksUpToDate>false</LinksUpToDate>
  <CharactersWithSpaces>7793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2025-03-03T01:47:00Z</dcterms:created>
  <dc:creator>Administrator</dc:creator>
  <cp:lastModifiedBy>Administrator</cp:lastModifiedBy>
  <dcterms:modified xsi:type="dcterms:W3CDTF">2025-03-05T07:06:15Z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