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sz w:val="32"/>
          <w:lang w:val="en-US" w:eastAsia="zh-CN"/>
        </w:rPr>
      </w:pPr>
      <w:r>
        <w:rPr>
          <w:rFonts w:hint="eastAsia" w:ascii="Times New Roman" w:hAnsi="Times New Roman" w:eastAsia="黑体" w:cs="Times New Roman"/>
          <w:sz w:val="32"/>
          <w:lang w:val="en-US" w:eastAsia="zh-CN"/>
        </w:rPr>
        <w:t>附件1：</w:t>
      </w:r>
    </w:p>
    <w:tbl>
      <w:tblPr>
        <w:tblStyle w:val="4"/>
        <w:tblW w:w="0" w:type="auto"/>
        <w:tblInd w:w="0" w:type="dxa"/>
        <w:tblLayout w:type="fixed"/>
        <w:tblCellMar>
          <w:top w:w="0" w:type="dxa"/>
          <w:left w:w="108" w:type="dxa"/>
          <w:bottom w:w="0" w:type="dxa"/>
          <w:right w:w="108" w:type="dxa"/>
        </w:tblCellMar>
      </w:tblPr>
      <w:tblGrid>
        <w:gridCol w:w="1383"/>
        <w:gridCol w:w="1725"/>
        <w:gridCol w:w="4752"/>
        <w:gridCol w:w="2048"/>
        <w:gridCol w:w="2910"/>
        <w:gridCol w:w="15"/>
      </w:tblGrid>
      <w:tr>
        <w:tblPrEx>
          <w:tblCellMar>
            <w:top w:w="0" w:type="dxa"/>
            <w:left w:w="108" w:type="dxa"/>
            <w:bottom w:w="0" w:type="dxa"/>
            <w:right w:w="108" w:type="dxa"/>
          </w:tblCellMar>
        </w:tblPrEx>
        <w:trPr>
          <w:trHeight w:val="690" w:hRule="atLeast"/>
        </w:trPr>
        <w:tc>
          <w:tcPr>
            <w:tcW w:w="12833" w:type="dxa"/>
            <w:gridSpan w:val="6"/>
            <w:noWrap w:val="0"/>
            <w:vAlign w:val="center"/>
          </w:tcPr>
          <w:p>
            <w:pPr>
              <w:autoSpaceDN w:val="0"/>
              <w:jc w:val="center"/>
              <w:textAlignment w:val="center"/>
              <w:rPr>
                <w:rFonts w:hint="eastAsia" w:ascii="Times New Roman" w:hAnsi="Times New Roman" w:eastAsia="方正小标宋简体" w:cs="Times New Roman"/>
                <w:color w:val="000000"/>
                <w:sz w:val="40"/>
                <w:lang w:val="en-US" w:eastAsia="zh-CN"/>
              </w:rPr>
            </w:pPr>
            <w:r>
              <w:rPr>
                <w:rFonts w:hint="default" w:ascii="Times New Roman" w:hAnsi="Times New Roman" w:eastAsia="方正小标宋简体" w:cs="Times New Roman"/>
                <w:color w:val="000000"/>
                <w:sz w:val="36"/>
                <w:szCs w:val="22"/>
              </w:rPr>
              <w:t>天津市</w:t>
            </w:r>
            <w:r>
              <w:rPr>
                <w:rFonts w:hint="eastAsia" w:ascii="Times New Roman" w:hAnsi="Times New Roman" w:eastAsia="方正小标宋简体" w:cs="Times New Roman"/>
                <w:color w:val="000000"/>
                <w:sz w:val="36"/>
                <w:szCs w:val="22"/>
                <w:lang w:eastAsia="zh-CN"/>
              </w:rPr>
              <w:t>红桥区</w:t>
            </w:r>
            <w:r>
              <w:rPr>
                <w:rFonts w:hint="default" w:ascii="Times New Roman" w:hAnsi="Times New Roman" w:eastAsia="方正小标宋简体" w:cs="Times New Roman"/>
                <w:color w:val="000000"/>
                <w:sz w:val="36"/>
                <w:szCs w:val="22"/>
              </w:rPr>
              <w:t>社区组织依法履职工作事务指导目录（202</w:t>
            </w:r>
            <w:r>
              <w:rPr>
                <w:rFonts w:hint="default" w:ascii="Times New Roman" w:hAnsi="Times New Roman" w:eastAsia="方正小标宋简体" w:cs="Times New Roman"/>
                <w:color w:val="000000"/>
                <w:sz w:val="36"/>
                <w:szCs w:val="22"/>
                <w:lang w:val="en-US" w:eastAsia="zh-CN"/>
              </w:rPr>
              <w:t>3</w:t>
            </w:r>
            <w:r>
              <w:rPr>
                <w:rFonts w:hint="default" w:ascii="Times New Roman" w:hAnsi="Times New Roman" w:eastAsia="方正小标宋简体" w:cs="Times New Roman"/>
                <w:color w:val="000000"/>
                <w:sz w:val="36"/>
                <w:szCs w:val="22"/>
              </w:rPr>
              <w:t>年版）</w:t>
            </w:r>
          </w:p>
        </w:tc>
      </w:tr>
      <w:tr>
        <w:tblPrEx>
          <w:tblCellMar>
            <w:top w:w="0" w:type="dxa"/>
            <w:left w:w="108" w:type="dxa"/>
            <w:bottom w:w="0" w:type="dxa"/>
            <w:right w:w="108" w:type="dxa"/>
          </w:tblCellMar>
        </w:tblPrEx>
        <w:trPr>
          <w:trHeight w:val="454" w:hRule="exact"/>
        </w:trPr>
        <w:tc>
          <w:tcPr>
            <w:tcW w:w="138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default" w:ascii="Times New Roman" w:hAnsi="Times New Roman" w:eastAsia="黑体" w:cs="Times New Roman"/>
                <w:color w:val="000000"/>
                <w:sz w:val="28"/>
                <w:szCs w:val="22"/>
              </w:rPr>
            </w:pPr>
            <w:r>
              <w:rPr>
                <w:rFonts w:hint="default" w:ascii="Times New Roman" w:hAnsi="Times New Roman" w:eastAsia="黑体" w:cs="Times New Roman"/>
                <w:color w:val="000000"/>
                <w:sz w:val="28"/>
                <w:szCs w:val="22"/>
              </w:rPr>
              <w:t>类别</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default" w:ascii="Times New Roman" w:hAnsi="Times New Roman" w:eastAsia="黑体" w:cs="Times New Roman"/>
                <w:color w:val="000000"/>
                <w:sz w:val="28"/>
                <w:szCs w:val="22"/>
              </w:rPr>
            </w:pPr>
            <w:r>
              <w:rPr>
                <w:rFonts w:hint="default" w:ascii="Times New Roman" w:hAnsi="Times New Roman" w:eastAsia="黑体" w:cs="Times New Roman"/>
                <w:color w:val="000000"/>
                <w:sz w:val="28"/>
                <w:szCs w:val="22"/>
              </w:rPr>
              <w:t>工作事项</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default" w:ascii="Times New Roman" w:hAnsi="Times New Roman" w:eastAsia="黑体" w:cs="Times New Roman"/>
                <w:color w:val="000000"/>
                <w:sz w:val="28"/>
                <w:szCs w:val="22"/>
              </w:rPr>
            </w:pPr>
            <w:r>
              <w:rPr>
                <w:rFonts w:hint="default" w:ascii="Times New Roman" w:hAnsi="Times New Roman" w:eastAsia="黑体" w:cs="Times New Roman"/>
                <w:color w:val="000000"/>
                <w:sz w:val="28"/>
                <w:szCs w:val="22"/>
              </w:rPr>
              <w:t>工作内容</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default" w:ascii="Times New Roman" w:hAnsi="Times New Roman" w:eastAsia="黑体" w:cs="Times New Roman"/>
                <w:color w:val="000000"/>
                <w:sz w:val="28"/>
                <w:szCs w:val="22"/>
              </w:rPr>
            </w:pPr>
            <w:r>
              <w:rPr>
                <w:rFonts w:hint="default" w:ascii="Times New Roman" w:hAnsi="Times New Roman" w:eastAsia="黑体" w:cs="Times New Roman"/>
                <w:color w:val="000000"/>
                <w:sz w:val="28"/>
                <w:szCs w:val="22"/>
              </w:rPr>
              <w:t>指导单位</w:t>
            </w:r>
          </w:p>
        </w:tc>
        <w:tc>
          <w:tcPr>
            <w:tcW w:w="29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default" w:ascii="Times New Roman" w:hAnsi="Times New Roman" w:eastAsia="黑体" w:cs="Times New Roman"/>
                <w:color w:val="000000"/>
                <w:sz w:val="28"/>
                <w:szCs w:val="22"/>
              </w:rPr>
            </w:pPr>
            <w:r>
              <w:rPr>
                <w:rFonts w:hint="default" w:ascii="Times New Roman" w:hAnsi="Times New Roman" w:eastAsia="黑体" w:cs="Times New Roman"/>
                <w:color w:val="000000"/>
                <w:sz w:val="28"/>
                <w:szCs w:val="22"/>
              </w:rPr>
              <w:t>法律法规及政策依据</w:t>
            </w:r>
          </w:p>
        </w:tc>
      </w:tr>
      <w:tr>
        <w:tblPrEx>
          <w:tblCellMar>
            <w:top w:w="0" w:type="dxa"/>
            <w:left w:w="108" w:type="dxa"/>
            <w:bottom w:w="0" w:type="dxa"/>
            <w:right w:w="108" w:type="dxa"/>
          </w:tblCellMar>
        </w:tblPrEx>
        <w:trPr>
          <w:trHeight w:val="1234" w:hRule="atLeast"/>
        </w:trPr>
        <w:tc>
          <w:tcPr>
            <w:tcW w:w="1383" w:type="dxa"/>
            <w:vMerge w:val="restart"/>
            <w:tcBorders>
              <w:top w:val="single" w:color="000000" w:sz="4" w:space="0"/>
              <w:left w:val="single" w:color="000000" w:sz="4" w:space="0"/>
              <w:right w:val="single" w:color="000000" w:sz="4" w:space="0"/>
            </w:tcBorders>
            <w:noWrap w:val="0"/>
            <w:vAlign w:val="center"/>
          </w:tcPr>
          <w:p>
            <w:pPr>
              <w:autoSpaceDN w:val="0"/>
              <w:textAlignment w:val="center"/>
              <w:rPr>
                <w:rFonts w:hint="default" w:ascii="Times New Roman" w:hAnsi="Times New Roman" w:eastAsia="仿宋" w:cs="Times New Roman"/>
                <w:color w:val="000000"/>
                <w:sz w:val="24"/>
              </w:rPr>
            </w:pPr>
            <w:r>
              <w:rPr>
                <w:rFonts w:hint="default" w:ascii="Times New Roman" w:hAnsi="Times New Roman" w:eastAsia="黑体" w:cs="Times New Roman"/>
                <w:color w:val="000000"/>
                <w:sz w:val="24"/>
              </w:rPr>
              <w:t>一、社区党组织依法履行职责主要事项</w:t>
            </w:r>
          </w:p>
        </w:tc>
        <w:tc>
          <w:tcPr>
            <w:tcW w:w="1725" w:type="dxa"/>
            <w:vMerge w:val="restart"/>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（一）</w:t>
            </w:r>
          </w:p>
          <w:p>
            <w:pPr>
              <w:jc w:val="center"/>
              <w:rPr>
                <w:rFonts w:hint="default" w:ascii="Times New Roman" w:hAnsi="Times New Roman" w:eastAsia="仿宋" w:cs="Times New Roman"/>
                <w:color w:val="000000"/>
                <w:sz w:val="24"/>
              </w:rPr>
            </w:pPr>
            <w:r>
              <w:rPr>
                <w:rFonts w:hint="default" w:ascii="Times New Roman" w:hAnsi="Times New Roman" w:eastAsia="仿宋" w:cs="Times New Roman"/>
                <w:sz w:val="24"/>
              </w:rPr>
              <w:t>加强政治建设</w:t>
            </w:r>
          </w:p>
        </w:tc>
        <w:tc>
          <w:tcPr>
            <w:tcW w:w="4752" w:type="dxa"/>
            <w:tcBorders>
              <w:top w:val="single" w:color="000000" w:sz="4" w:space="0"/>
              <w:left w:val="single" w:color="000000" w:sz="4" w:space="0"/>
              <w:bottom w:val="single" w:color="auto" w:sz="4" w:space="0"/>
              <w:right w:val="single" w:color="000000" w:sz="4" w:space="0"/>
            </w:tcBorders>
            <w:noWrap w:val="0"/>
            <w:vAlign w:val="center"/>
          </w:tcPr>
          <w:p>
            <w:pPr>
              <w:spacing w:line="280" w:lineRule="exact"/>
              <w:rPr>
                <w:rFonts w:hint="default" w:ascii="Times New Roman" w:hAnsi="Times New Roman" w:eastAsia="仿宋" w:cs="Times New Roman"/>
                <w:color w:val="000000"/>
                <w:sz w:val="24"/>
              </w:rPr>
            </w:pPr>
            <w:r>
              <w:rPr>
                <w:rFonts w:hint="default" w:ascii="Times New Roman" w:hAnsi="Times New Roman" w:eastAsia="仿宋" w:cs="Times New Roman"/>
                <w:sz w:val="24"/>
              </w:rPr>
              <w:t>1.宣传和贯彻执行党的路线方针政策和党中央、上级党组织及本社区党员大会（党员代表大会）的决议。</w:t>
            </w:r>
          </w:p>
        </w:tc>
        <w:tc>
          <w:tcPr>
            <w:tcW w:w="2048" w:type="dxa"/>
            <w:vMerge w:val="restart"/>
            <w:tcBorders>
              <w:top w:val="single" w:color="000000" w:sz="4" w:space="0"/>
              <w:left w:val="single" w:color="000000" w:sz="4" w:space="0"/>
              <w:right w:val="single" w:color="000000" w:sz="4" w:space="0"/>
            </w:tcBorders>
            <w:noWrap w:val="0"/>
            <w:vAlign w:val="center"/>
          </w:tcPr>
          <w:p>
            <w:pPr>
              <w:spacing w:line="260" w:lineRule="exact"/>
              <w:rPr>
                <w:rFonts w:hint="default" w:ascii="Times New Roman" w:hAnsi="Times New Roman" w:eastAsia="仿宋" w:cs="Times New Roman"/>
                <w:color w:val="000000"/>
                <w:sz w:val="24"/>
              </w:rPr>
            </w:pPr>
            <w:r>
              <w:rPr>
                <w:rFonts w:hint="eastAsia" w:ascii="Times New Roman" w:hAnsi="Times New Roman" w:eastAsia="仿宋" w:cs="Times New Roman"/>
                <w:sz w:val="24"/>
                <w:lang w:eastAsia="zh-CN"/>
              </w:rPr>
              <w:t>区委</w:t>
            </w:r>
            <w:r>
              <w:rPr>
                <w:rFonts w:hint="default" w:ascii="Times New Roman" w:hAnsi="Times New Roman" w:eastAsia="仿宋" w:cs="Times New Roman"/>
                <w:sz w:val="24"/>
              </w:rPr>
              <w:t>组织</w:t>
            </w:r>
            <w:r>
              <w:rPr>
                <w:rFonts w:hint="eastAsia" w:ascii="Times New Roman" w:hAnsi="Times New Roman" w:eastAsia="仿宋" w:cs="Times New Roman"/>
                <w:sz w:val="24"/>
                <w:lang w:eastAsia="zh-CN"/>
              </w:rPr>
              <w:t>部</w:t>
            </w:r>
            <w:r>
              <w:rPr>
                <w:rFonts w:hint="default" w:ascii="Times New Roman" w:hAnsi="Times New Roman" w:eastAsia="仿宋" w:cs="Times New Roman"/>
                <w:sz w:val="24"/>
              </w:rPr>
              <w:t>、</w:t>
            </w:r>
            <w:r>
              <w:rPr>
                <w:rFonts w:hint="eastAsia" w:ascii="Times New Roman" w:hAnsi="Times New Roman" w:eastAsia="仿宋" w:cs="Times New Roman"/>
                <w:sz w:val="24"/>
                <w:lang w:eastAsia="zh-CN"/>
              </w:rPr>
              <w:t>区</w:t>
            </w:r>
            <w:r>
              <w:rPr>
                <w:rFonts w:hint="default" w:ascii="Times New Roman" w:hAnsi="Times New Roman" w:eastAsia="仿宋" w:cs="Times New Roman"/>
                <w:sz w:val="24"/>
              </w:rPr>
              <w:t>民政</w:t>
            </w:r>
            <w:r>
              <w:rPr>
                <w:rFonts w:hint="eastAsia" w:ascii="Times New Roman" w:hAnsi="Times New Roman" w:eastAsia="仿宋" w:cs="Times New Roman"/>
                <w:sz w:val="24"/>
                <w:lang w:eastAsia="zh-CN"/>
              </w:rPr>
              <w:t>局</w:t>
            </w:r>
          </w:p>
        </w:tc>
        <w:tc>
          <w:tcPr>
            <w:tcW w:w="2925" w:type="dxa"/>
            <w:gridSpan w:val="2"/>
            <w:vMerge w:val="restart"/>
            <w:tcBorders>
              <w:top w:val="single" w:color="000000" w:sz="4" w:space="0"/>
              <w:left w:val="single" w:color="000000" w:sz="4" w:space="0"/>
              <w:right w:val="single" w:color="000000" w:sz="4" w:space="0"/>
            </w:tcBorders>
            <w:noWrap w:val="0"/>
            <w:vAlign w:val="center"/>
          </w:tcPr>
          <w:p>
            <w:pPr>
              <w:jc w:val="left"/>
              <w:rPr>
                <w:rFonts w:hint="default" w:ascii="Times New Roman" w:hAnsi="Times New Roman" w:eastAsia="仿宋" w:cs="Times New Roman"/>
                <w:color w:val="000000"/>
                <w:sz w:val="24"/>
              </w:rPr>
            </w:pPr>
            <w:r>
              <w:rPr>
                <w:rFonts w:hint="default" w:ascii="Times New Roman" w:hAnsi="Times New Roman" w:eastAsia="仿宋" w:cs="Times New Roman"/>
                <w:sz w:val="24"/>
              </w:rPr>
              <w:t>《中国共产党支部工作条例（试行）》、《关于深化城市基层党建引领基层治理的若干措施（试行）》、《关于加强和改进城市基层党的建设工作的意见》、市委有关文件</w:t>
            </w:r>
          </w:p>
        </w:tc>
      </w:tr>
      <w:tr>
        <w:tblPrEx>
          <w:tblCellMar>
            <w:top w:w="0" w:type="dxa"/>
            <w:left w:w="108" w:type="dxa"/>
            <w:bottom w:w="0" w:type="dxa"/>
            <w:right w:w="108" w:type="dxa"/>
          </w:tblCellMar>
        </w:tblPrEx>
        <w:trPr>
          <w:trHeight w:val="1362" w:hRule="atLeast"/>
        </w:trPr>
        <w:tc>
          <w:tcPr>
            <w:tcW w:w="1383" w:type="dxa"/>
            <w:vMerge w:val="continue"/>
            <w:tcBorders>
              <w:left w:val="single" w:color="000000" w:sz="4" w:space="0"/>
              <w:right w:val="single" w:color="000000" w:sz="4" w:space="0"/>
            </w:tcBorders>
            <w:noWrap w:val="0"/>
            <w:vAlign w:val="center"/>
          </w:tcPr>
          <w:p>
            <w:pPr>
              <w:autoSpaceDN w:val="0"/>
              <w:jc w:val="center"/>
              <w:textAlignment w:val="center"/>
              <w:rPr>
                <w:rFonts w:hint="default" w:ascii="Times New Roman" w:hAnsi="Times New Roman" w:eastAsia="黑体" w:cs="Times New Roman"/>
                <w:color w:val="000000"/>
                <w:sz w:val="24"/>
              </w:rPr>
            </w:pPr>
          </w:p>
        </w:tc>
        <w:tc>
          <w:tcPr>
            <w:tcW w:w="1725" w:type="dxa"/>
            <w:vMerge w:val="continue"/>
            <w:tcBorders>
              <w:left w:val="single" w:color="000000" w:sz="4" w:space="0"/>
              <w:right w:val="single" w:color="000000" w:sz="4" w:space="0"/>
            </w:tcBorders>
            <w:noWrap w:val="0"/>
            <w:vAlign w:val="center"/>
          </w:tcPr>
          <w:p>
            <w:pPr>
              <w:rPr>
                <w:rFonts w:hint="default" w:ascii="Times New Roman" w:hAnsi="Times New Roman" w:eastAsia="仿宋_GB2312" w:cs="Times New Roman"/>
                <w:sz w:val="24"/>
              </w:rPr>
            </w:pPr>
          </w:p>
        </w:tc>
        <w:tc>
          <w:tcPr>
            <w:tcW w:w="4752" w:type="dxa"/>
            <w:tcBorders>
              <w:top w:val="single" w:color="auto" w:sz="4" w:space="0"/>
              <w:left w:val="single" w:color="000000" w:sz="4" w:space="0"/>
              <w:bottom w:val="single" w:color="auto" w:sz="4" w:space="0"/>
              <w:right w:val="single" w:color="000000" w:sz="4" w:space="0"/>
            </w:tcBorders>
            <w:noWrap w:val="0"/>
            <w:vAlign w:val="center"/>
          </w:tcPr>
          <w:p>
            <w:pPr>
              <w:spacing w:line="280" w:lineRule="exact"/>
              <w:rPr>
                <w:rFonts w:hint="default" w:ascii="Times New Roman" w:hAnsi="Times New Roman" w:eastAsia="仿宋" w:cs="Times New Roman"/>
                <w:sz w:val="24"/>
              </w:rPr>
            </w:pPr>
            <w:r>
              <w:rPr>
                <w:rFonts w:hint="default" w:ascii="Times New Roman" w:hAnsi="Times New Roman" w:eastAsia="仿宋" w:cs="Times New Roman"/>
                <w:sz w:val="24"/>
              </w:rPr>
              <w:t>2.讨论和决定本社区经济建设、政治建设、文化建设、社会建设、生态文明建设和党的建设并及时向</w:t>
            </w:r>
            <w:r>
              <w:rPr>
                <w:rFonts w:hint="eastAsia" w:ascii="Times New Roman" w:hAnsi="Times New Roman" w:eastAsia="仿宋" w:cs="Times New Roman"/>
                <w:sz w:val="24"/>
                <w:lang w:eastAsia="zh-CN"/>
              </w:rPr>
              <w:t>街道</w:t>
            </w:r>
            <w:r>
              <w:rPr>
                <w:rFonts w:hint="default" w:ascii="Times New Roman" w:hAnsi="Times New Roman" w:eastAsia="仿宋" w:cs="Times New Roman"/>
                <w:sz w:val="24"/>
              </w:rPr>
              <w:t>工委（党委）报告。</w:t>
            </w:r>
          </w:p>
        </w:tc>
        <w:tc>
          <w:tcPr>
            <w:tcW w:w="2048" w:type="dxa"/>
            <w:vMerge w:val="continue"/>
            <w:tcBorders>
              <w:left w:val="single" w:color="000000" w:sz="4" w:space="0"/>
              <w:right w:val="single" w:color="000000" w:sz="4" w:space="0"/>
            </w:tcBorders>
            <w:noWrap w:val="0"/>
            <w:vAlign w:val="center"/>
          </w:tcPr>
          <w:p>
            <w:pPr>
              <w:spacing w:line="260" w:lineRule="exact"/>
              <w:rPr>
                <w:rFonts w:hint="default" w:ascii="Times New Roman" w:hAnsi="Times New Roman" w:eastAsia="仿宋_GB2312" w:cs="Times New Roman"/>
                <w:sz w:val="24"/>
              </w:rPr>
            </w:pPr>
          </w:p>
        </w:tc>
        <w:tc>
          <w:tcPr>
            <w:tcW w:w="2925" w:type="dxa"/>
            <w:gridSpan w:val="2"/>
            <w:vMerge w:val="continue"/>
            <w:tcBorders>
              <w:left w:val="single" w:color="000000" w:sz="4" w:space="0"/>
              <w:right w:val="single" w:color="000000" w:sz="4" w:space="0"/>
            </w:tcBorders>
            <w:noWrap w:val="0"/>
            <w:vAlign w:val="center"/>
          </w:tcPr>
          <w:p>
            <w:pPr>
              <w:jc w:val="left"/>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1328" w:hRule="atLeast"/>
        </w:trPr>
        <w:tc>
          <w:tcPr>
            <w:tcW w:w="1383" w:type="dxa"/>
            <w:vMerge w:val="continue"/>
            <w:tcBorders>
              <w:left w:val="single" w:color="000000" w:sz="4" w:space="0"/>
              <w:right w:val="single" w:color="000000" w:sz="4" w:space="0"/>
            </w:tcBorders>
            <w:noWrap w:val="0"/>
            <w:vAlign w:val="center"/>
          </w:tcPr>
          <w:p>
            <w:pPr>
              <w:autoSpaceDN w:val="0"/>
              <w:jc w:val="center"/>
              <w:textAlignment w:val="center"/>
              <w:rPr>
                <w:rFonts w:hint="default" w:ascii="Times New Roman" w:hAnsi="Times New Roman" w:eastAsia="黑体" w:cs="Times New Roman"/>
                <w:color w:val="000000"/>
                <w:sz w:val="24"/>
              </w:rPr>
            </w:pPr>
          </w:p>
        </w:tc>
        <w:tc>
          <w:tcPr>
            <w:tcW w:w="1725" w:type="dxa"/>
            <w:vMerge w:val="continue"/>
            <w:tcBorders>
              <w:left w:val="single" w:color="000000" w:sz="4" w:space="0"/>
              <w:right w:val="single" w:color="000000" w:sz="4" w:space="0"/>
            </w:tcBorders>
            <w:noWrap w:val="0"/>
            <w:vAlign w:val="center"/>
          </w:tcPr>
          <w:p>
            <w:pPr>
              <w:rPr>
                <w:rFonts w:hint="default" w:ascii="Times New Roman" w:hAnsi="Times New Roman" w:eastAsia="仿宋_GB2312" w:cs="Times New Roman"/>
                <w:sz w:val="24"/>
              </w:rPr>
            </w:pPr>
          </w:p>
        </w:tc>
        <w:tc>
          <w:tcPr>
            <w:tcW w:w="4752" w:type="dxa"/>
            <w:tcBorders>
              <w:top w:val="single" w:color="auto" w:sz="4" w:space="0"/>
              <w:left w:val="single" w:color="000000" w:sz="4" w:space="0"/>
              <w:bottom w:val="single" w:color="auto" w:sz="4" w:space="0"/>
              <w:right w:val="single" w:color="000000" w:sz="4" w:space="0"/>
            </w:tcBorders>
            <w:noWrap w:val="0"/>
            <w:vAlign w:val="center"/>
          </w:tcPr>
          <w:p>
            <w:pPr>
              <w:spacing w:line="280" w:lineRule="exact"/>
              <w:rPr>
                <w:rFonts w:hint="default" w:ascii="Times New Roman" w:hAnsi="Times New Roman" w:eastAsia="仿宋" w:cs="Times New Roman"/>
                <w:sz w:val="24"/>
              </w:rPr>
            </w:pPr>
            <w:r>
              <w:rPr>
                <w:rFonts w:hint="default" w:ascii="Times New Roman" w:hAnsi="Times New Roman" w:eastAsia="仿宋" w:cs="Times New Roman"/>
                <w:sz w:val="24"/>
              </w:rPr>
              <w:t>3.领导和推进社区民主建设，支持和保障居民依法开展自治活动。</w:t>
            </w:r>
          </w:p>
        </w:tc>
        <w:tc>
          <w:tcPr>
            <w:tcW w:w="2048" w:type="dxa"/>
            <w:vMerge w:val="continue"/>
            <w:tcBorders>
              <w:left w:val="single" w:color="000000" w:sz="4" w:space="0"/>
              <w:right w:val="single" w:color="000000" w:sz="4" w:space="0"/>
            </w:tcBorders>
            <w:noWrap w:val="0"/>
            <w:vAlign w:val="center"/>
          </w:tcPr>
          <w:p>
            <w:pPr>
              <w:spacing w:line="260" w:lineRule="exact"/>
              <w:rPr>
                <w:rFonts w:hint="default" w:ascii="Times New Roman" w:hAnsi="Times New Roman" w:eastAsia="仿宋_GB2312" w:cs="Times New Roman"/>
                <w:sz w:val="24"/>
              </w:rPr>
            </w:pPr>
          </w:p>
        </w:tc>
        <w:tc>
          <w:tcPr>
            <w:tcW w:w="2925" w:type="dxa"/>
            <w:gridSpan w:val="2"/>
            <w:vMerge w:val="continue"/>
            <w:tcBorders>
              <w:left w:val="single" w:color="000000" w:sz="4" w:space="0"/>
              <w:right w:val="single" w:color="000000" w:sz="4" w:space="0"/>
            </w:tcBorders>
            <w:noWrap w:val="0"/>
            <w:vAlign w:val="center"/>
          </w:tcPr>
          <w:p>
            <w:pPr>
              <w:jc w:val="left"/>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1877" w:hRule="atLeast"/>
        </w:trPr>
        <w:tc>
          <w:tcPr>
            <w:tcW w:w="1383" w:type="dxa"/>
            <w:vMerge w:val="continue"/>
            <w:tcBorders>
              <w:left w:val="single" w:color="000000" w:sz="4" w:space="0"/>
              <w:right w:val="single" w:color="000000" w:sz="4" w:space="0"/>
            </w:tcBorders>
            <w:noWrap w:val="0"/>
            <w:vAlign w:val="center"/>
          </w:tcPr>
          <w:p>
            <w:pPr>
              <w:autoSpaceDN w:val="0"/>
              <w:jc w:val="center"/>
              <w:textAlignment w:val="center"/>
              <w:rPr>
                <w:rFonts w:hint="default" w:ascii="Times New Roman" w:hAnsi="Times New Roman" w:eastAsia="黑体" w:cs="Times New Roman"/>
                <w:color w:val="000000"/>
                <w:sz w:val="24"/>
              </w:rPr>
            </w:pPr>
          </w:p>
        </w:tc>
        <w:tc>
          <w:tcPr>
            <w:tcW w:w="1725" w:type="dxa"/>
            <w:vMerge w:val="continue"/>
            <w:tcBorders>
              <w:left w:val="single" w:color="000000" w:sz="4" w:space="0"/>
              <w:right w:val="single" w:color="000000" w:sz="4" w:space="0"/>
            </w:tcBorders>
            <w:noWrap w:val="0"/>
            <w:vAlign w:val="center"/>
          </w:tcPr>
          <w:p>
            <w:pPr>
              <w:rPr>
                <w:rFonts w:hint="default" w:ascii="Times New Roman" w:hAnsi="Times New Roman" w:eastAsia="仿宋_GB2312" w:cs="Times New Roman"/>
                <w:sz w:val="24"/>
              </w:rPr>
            </w:pPr>
          </w:p>
        </w:tc>
        <w:tc>
          <w:tcPr>
            <w:tcW w:w="4752" w:type="dxa"/>
            <w:tcBorders>
              <w:top w:val="single" w:color="auto" w:sz="4" w:space="0"/>
              <w:left w:val="single" w:color="000000" w:sz="4" w:space="0"/>
              <w:bottom w:val="single" w:color="auto" w:sz="4" w:space="0"/>
              <w:right w:val="single" w:color="000000" w:sz="4" w:space="0"/>
            </w:tcBorders>
            <w:noWrap w:val="0"/>
            <w:vAlign w:val="center"/>
          </w:tcPr>
          <w:p>
            <w:pPr>
              <w:spacing w:line="280" w:lineRule="exact"/>
              <w:rPr>
                <w:rFonts w:hint="default" w:ascii="Times New Roman" w:hAnsi="Times New Roman" w:eastAsia="仿宋" w:cs="Times New Roman"/>
                <w:sz w:val="24"/>
              </w:rPr>
            </w:pPr>
            <w:r>
              <w:rPr>
                <w:rFonts w:hint="default" w:ascii="Times New Roman" w:hAnsi="Times New Roman" w:eastAsia="仿宋" w:cs="Times New Roman"/>
                <w:sz w:val="24"/>
              </w:rPr>
              <w:t>4.领导和推进加强党组织对居民委员会以及居务监督委员会、业委会、群团组织等各类组织和各项工作的全面领导，支持和保证这些组织依照法律法规以及各自章程履行职责。</w:t>
            </w:r>
          </w:p>
        </w:tc>
        <w:tc>
          <w:tcPr>
            <w:tcW w:w="2048" w:type="dxa"/>
            <w:vMerge w:val="continue"/>
            <w:tcBorders>
              <w:left w:val="single" w:color="000000" w:sz="4" w:space="0"/>
              <w:right w:val="single" w:color="000000" w:sz="4" w:space="0"/>
            </w:tcBorders>
            <w:noWrap w:val="0"/>
            <w:vAlign w:val="center"/>
          </w:tcPr>
          <w:p>
            <w:pPr>
              <w:spacing w:line="260" w:lineRule="exact"/>
              <w:rPr>
                <w:rFonts w:hint="default" w:ascii="Times New Roman" w:hAnsi="Times New Roman" w:eastAsia="仿宋_GB2312" w:cs="Times New Roman"/>
                <w:sz w:val="24"/>
              </w:rPr>
            </w:pPr>
          </w:p>
        </w:tc>
        <w:tc>
          <w:tcPr>
            <w:tcW w:w="2925" w:type="dxa"/>
            <w:gridSpan w:val="2"/>
            <w:vMerge w:val="continue"/>
            <w:tcBorders>
              <w:left w:val="single" w:color="000000" w:sz="4" w:space="0"/>
              <w:right w:val="single" w:color="000000" w:sz="4" w:space="0"/>
            </w:tcBorders>
            <w:noWrap w:val="0"/>
            <w:vAlign w:val="center"/>
          </w:tcPr>
          <w:p>
            <w:pPr>
              <w:jc w:val="left"/>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1327" w:hRule="atLeast"/>
        </w:trPr>
        <w:tc>
          <w:tcPr>
            <w:tcW w:w="1383" w:type="dxa"/>
            <w:vMerge w:val="continue"/>
            <w:tcBorders>
              <w:left w:val="single" w:color="000000" w:sz="4" w:space="0"/>
              <w:bottom w:val="single" w:color="auto" w:sz="4" w:space="0"/>
              <w:right w:val="single" w:color="000000" w:sz="4" w:space="0"/>
            </w:tcBorders>
            <w:noWrap w:val="0"/>
            <w:vAlign w:val="center"/>
          </w:tcPr>
          <w:p>
            <w:pPr>
              <w:autoSpaceDN w:val="0"/>
              <w:jc w:val="center"/>
              <w:textAlignment w:val="center"/>
              <w:rPr>
                <w:rFonts w:hint="default" w:ascii="Times New Roman" w:hAnsi="Times New Roman" w:eastAsia="黑体" w:cs="Times New Roman"/>
                <w:color w:val="000000"/>
                <w:sz w:val="24"/>
              </w:rPr>
            </w:pPr>
          </w:p>
        </w:tc>
        <w:tc>
          <w:tcPr>
            <w:tcW w:w="1725" w:type="dxa"/>
            <w:vMerge w:val="continue"/>
            <w:tcBorders>
              <w:left w:val="single" w:color="000000" w:sz="4" w:space="0"/>
              <w:bottom w:val="single" w:color="auto" w:sz="4" w:space="0"/>
              <w:right w:val="single" w:color="000000" w:sz="4" w:space="0"/>
            </w:tcBorders>
            <w:noWrap w:val="0"/>
            <w:vAlign w:val="center"/>
          </w:tcPr>
          <w:p>
            <w:pPr>
              <w:rPr>
                <w:rFonts w:hint="default" w:ascii="Times New Roman" w:hAnsi="Times New Roman" w:eastAsia="仿宋_GB2312" w:cs="Times New Roman"/>
                <w:sz w:val="24"/>
              </w:rPr>
            </w:pPr>
          </w:p>
        </w:tc>
        <w:tc>
          <w:tcPr>
            <w:tcW w:w="4752" w:type="dxa"/>
            <w:tcBorders>
              <w:top w:val="single" w:color="auto" w:sz="4" w:space="0"/>
              <w:left w:val="single" w:color="000000" w:sz="4" w:space="0"/>
              <w:bottom w:val="single" w:color="000000" w:sz="4" w:space="0"/>
              <w:right w:val="single" w:color="000000" w:sz="4" w:space="0"/>
            </w:tcBorders>
            <w:noWrap w:val="0"/>
            <w:vAlign w:val="center"/>
          </w:tcPr>
          <w:p>
            <w:pPr>
              <w:spacing w:line="280" w:lineRule="exact"/>
              <w:rPr>
                <w:rFonts w:hint="default" w:ascii="Times New Roman" w:hAnsi="Times New Roman" w:eastAsia="仿宋" w:cs="Times New Roman"/>
                <w:sz w:val="24"/>
              </w:rPr>
            </w:pPr>
            <w:r>
              <w:rPr>
                <w:rFonts w:hint="default" w:ascii="Times New Roman" w:hAnsi="Times New Roman" w:eastAsia="仿宋" w:cs="Times New Roman"/>
                <w:sz w:val="24"/>
              </w:rPr>
              <w:t>5.深入推进社区党风廉政建设，创建清廉</w:t>
            </w:r>
            <w:r>
              <w:rPr>
                <w:rFonts w:hint="eastAsia" w:ascii="Times New Roman" w:hAnsi="Times New Roman" w:eastAsia="仿宋" w:cs="Times New Roman"/>
                <w:sz w:val="24"/>
                <w:lang w:eastAsia="zh-CN"/>
              </w:rPr>
              <w:t>社区</w:t>
            </w:r>
            <w:r>
              <w:rPr>
                <w:rFonts w:hint="default" w:ascii="Times New Roman" w:hAnsi="Times New Roman" w:eastAsia="仿宋" w:cs="Times New Roman"/>
                <w:sz w:val="24"/>
              </w:rPr>
              <w:t>。</w:t>
            </w:r>
          </w:p>
        </w:tc>
        <w:tc>
          <w:tcPr>
            <w:tcW w:w="2048" w:type="dxa"/>
            <w:vMerge w:val="continue"/>
            <w:tcBorders>
              <w:left w:val="single" w:color="000000" w:sz="4" w:space="0"/>
              <w:bottom w:val="single" w:color="000000" w:sz="4" w:space="0"/>
              <w:right w:val="single" w:color="000000" w:sz="4" w:space="0"/>
            </w:tcBorders>
            <w:noWrap w:val="0"/>
            <w:vAlign w:val="center"/>
          </w:tcPr>
          <w:p>
            <w:pPr>
              <w:spacing w:line="260" w:lineRule="exact"/>
              <w:rPr>
                <w:rFonts w:hint="default" w:ascii="Times New Roman" w:hAnsi="Times New Roman" w:eastAsia="仿宋_GB2312" w:cs="Times New Roman"/>
                <w:sz w:val="24"/>
              </w:rPr>
            </w:pPr>
          </w:p>
        </w:tc>
        <w:tc>
          <w:tcPr>
            <w:tcW w:w="2925" w:type="dxa"/>
            <w:gridSpan w:val="2"/>
            <w:vMerge w:val="continue"/>
            <w:tcBorders>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430" w:hRule="atLeast"/>
        </w:trPr>
        <w:tc>
          <w:tcPr>
            <w:tcW w:w="138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default" w:ascii="Times New Roman" w:hAnsi="Times New Roman" w:eastAsia="黑体" w:cs="Times New Roman"/>
                <w:color w:val="000000"/>
                <w:sz w:val="32"/>
              </w:rPr>
            </w:pPr>
            <w:r>
              <w:rPr>
                <w:rFonts w:hint="default" w:ascii="Times New Roman" w:hAnsi="Times New Roman" w:eastAsia="黑体" w:cs="Times New Roman"/>
                <w:color w:val="000000"/>
                <w:sz w:val="28"/>
                <w:szCs w:val="22"/>
              </w:rPr>
              <w:t>类别</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default" w:ascii="Times New Roman" w:hAnsi="Times New Roman" w:eastAsia="黑体" w:cs="Times New Roman"/>
                <w:color w:val="000000"/>
                <w:sz w:val="32"/>
              </w:rPr>
            </w:pPr>
            <w:r>
              <w:rPr>
                <w:rFonts w:hint="default" w:ascii="Times New Roman" w:hAnsi="Times New Roman" w:eastAsia="黑体" w:cs="Times New Roman"/>
                <w:color w:val="000000"/>
                <w:sz w:val="28"/>
                <w:szCs w:val="22"/>
              </w:rPr>
              <w:t>工作事项</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default" w:ascii="Times New Roman" w:hAnsi="Times New Roman" w:eastAsia="黑体" w:cs="Times New Roman"/>
                <w:color w:val="000000"/>
                <w:sz w:val="32"/>
              </w:rPr>
            </w:pPr>
            <w:r>
              <w:rPr>
                <w:rFonts w:hint="default" w:ascii="Times New Roman" w:hAnsi="Times New Roman" w:eastAsia="黑体" w:cs="Times New Roman"/>
                <w:color w:val="000000"/>
                <w:sz w:val="28"/>
                <w:szCs w:val="22"/>
              </w:rPr>
              <w:t>工作内容</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default" w:ascii="Times New Roman" w:hAnsi="Times New Roman" w:eastAsia="黑体" w:cs="Times New Roman"/>
                <w:color w:val="000000"/>
                <w:sz w:val="32"/>
              </w:rPr>
            </w:pPr>
            <w:r>
              <w:rPr>
                <w:rFonts w:hint="default" w:ascii="Times New Roman" w:hAnsi="Times New Roman" w:eastAsia="黑体" w:cs="Times New Roman"/>
                <w:color w:val="000000"/>
                <w:sz w:val="28"/>
                <w:szCs w:val="22"/>
              </w:rPr>
              <w:t>指导单位</w:t>
            </w:r>
          </w:p>
        </w:tc>
        <w:tc>
          <w:tcPr>
            <w:tcW w:w="2925"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default" w:ascii="Times New Roman" w:hAnsi="Times New Roman" w:eastAsia="黑体" w:cs="Times New Roman"/>
                <w:color w:val="000000"/>
                <w:sz w:val="32"/>
              </w:rPr>
            </w:pPr>
            <w:r>
              <w:rPr>
                <w:rFonts w:hint="default" w:ascii="Times New Roman" w:hAnsi="Times New Roman" w:eastAsia="黑体" w:cs="Times New Roman"/>
                <w:color w:val="000000"/>
                <w:sz w:val="28"/>
                <w:szCs w:val="22"/>
              </w:rPr>
              <w:t>法律法规及政策依据</w:t>
            </w:r>
          </w:p>
        </w:tc>
      </w:tr>
      <w:tr>
        <w:tblPrEx>
          <w:tblCellMar>
            <w:top w:w="0" w:type="dxa"/>
            <w:left w:w="108" w:type="dxa"/>
            <w:bottom w:w="0" w:type="dxa"/>
            <w:right w:w="108" w:type="dxa"/>
          </w:tblCellMar>
        </w:tblPrEx>
        <w:trPr>
          <w:trHeight w:val="1587" w:hRule="atLeast"/>
        </w:trPr>
        <w:tc>
          <w:tcPr>
            <w:tcW w:w="1383" w:type="dxa"/>
            <w:vMerge w:val="restart"/>
            <w:tcBorders>
              <w:top w:val="single" w:color="auto" w:sz="4" w:space="0"/>
              <w:left w:val="single" w:color="000000" w:sz="4" w:space="0"/>
              <w:right w:val="single" w:color="000000" w:sz="4" w:space="0"/>
            </w:tcBorders>
            <w:noWrap w:val="0"/>
            <w:vAlign w:val="center"/>
          </w:tcPr>
          <w:p>
            <w:pPr>
              <w:rPr>
                <w:rFonts w:hint="default" w:ascii="Times New Roman" w:hAnsi="Times New Roman" w:cs="Times New Roman"/>
              </w:rPr>
            </w:pPr>
            <w:r>
              <w:rPr>
                <w:rFonts w:hint="default" w:ascii="Times New Roman" w:hAnsi="Times New Roman" w:eastAsia="黑体" w:cs="Times New Roman"/>
                <w:color w:val="000000"/>
                <w:sz w:val="24"/>
              </w:rPr>
              <w:t>一、社区党组织依法履行职责主要事项</w:t>
            </w:r>
          </w:p>
        </w:tc>
        <w:tc>
          <w:tcPr>
            <w:tcW w:w="1725" w:type="dxa"/>
            <w:vMerge w:val="restart"/>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w:t>
            </w:r>
            <w:r>
              <w:rPr>
                <w:rFonts w:hint="eastAsia" w:ascii="Times New Roman" w:hAnsi="Times New Roman" w:eastAsia="仿宋" w:cs="Times New Roman"/>
                <w:sz w:val="24"/>
                <w:lang w:eastAsia="zh-CN"/>
              </w:rPr>
              <w:t>二</w:t>
            </w:r>
            <w:r>
              <w:rPr>
                <w:rFonts w:hint="default" w:ascii="Times New Roman" w:hAnsi="Times New Roman" w:eastAsia="仿宋" w:cs="Times New Roman"/>
                <w:sz w:val="24"/>
              </w:rPr>
              <w:t>）</w:t>
            </w:r>
          </w:p>
          <w:p>
            <w:pPr>
              <w:jc w:val="center"/>
              <w:rPr>
                <w:rFonts w:hint="default" w:ascii="Times New Roman" w:hAnsi="Times New Roman" w:eastAsia="仿宋" w:cs="Times New Roman"/>
                <w:sz w:val="24"/>
              </w:rPr>
            </w:pPr>
            <w:r>
              <w:rPr>
                <w:rFonts w:hint="default" w:ascii="Times New Roman" w:hAnsi="Times New Roman" w:eastAsia="仿宋" w:cs="Times New Roman"/>
                <w:sz w:val="24"/>
              </w:rPr>
              <w:t>加强精神</w:t>
            </w:r>
          </w:p>
          <w:p>
            <w:pPr>
              <w:jc w:val="center"/>
              <w:rPr>
                <w:rFonts w:hint="default" w:ascii="Times New Roman" w:hAnsi="Times New Roman" w:eastAsia="仿宋" w:cs="Times New Roman"/>
                <w:sz w:val="24"/>
              </w:rPr>
            </w:pPr>
            <w:r>
              <w:rPr>
                <w:rFonts w:hint="default" w:ascii="Times New Roman" w:hAnsi="Times New Roman" w:eastAsia="仿宋" w:cs="Times New Roman"/>
                <w:sz w:val="24"/>
              </w:rPr>
              <w:t>文明建设</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hint="default" w:ascii="Times New Roman" w:hAnsi="Times New Roman" w:eastAsia="仿宋" w:cs="Times New Roman"/>
                <w:sz w:val="24"/>
              </w:rPr>
            </w:pPr>
            <w:r>
              <w:rPr>
                <w:rFonts w:hint="eastAsia" w:ascii="Times New Roman" w:hAnsi="Times New Roman" w:eastAsia="仿宋" w:cs="Times New Roman"/>
                <w:sz w:val="24"/>
                <w:lang w:val="en-US" w:eastAsia="zh-CN"/>
              </w:rPr>
              <w:t>6</w:t>
            </w:r>
            <w:r>
              <w:rPr>
                <w:rFonts w:hint="default" w:ascii="Times New Roman" w:hAnsi="Times New Roman" w:eastAsia="仿宋" w:cs="Times New Roman"/>
                <w:sz w:val="24"/>
              </w:rPr>
              <w:t>.组织群众学习习近平新时代中国特色社会主义思想，培育和践行社会主义核心价值观，充分发挥新时代文明实践站作用，紧贴群众需求，运用本地资源优势，用群众喜闻乐见的形式开展文明实践活动。</w:t>
            </w:r>
          </w:p>
        </w:tc>
        <w:tc>
          <w:tcPr>
            <w:tcW w:w="2048" w:type="dxa"/>
            <w:vMerge w:val="restart"/>
            <w:tcBorders>
              <w:top w:val="single" w:color="000000" w:sz="4" w:space="0"/>
              <w:left w:val="single" w:color="000000" w:sz="4" w:space="0"/>
              <w:right w:val="single" w:color="000000" w:sz="4" w:space="0"/>
            </w:tcBorders>
            <w:noWrap w:val="0"/>
            <w:vAlign w:val="center"/>
          </w:tcPr>
          <w:p>
            <w:pPr>
              <w:spacing w:line="260" w:lineRule="exact"/>
              <w:rPr>
                <w:rFonts w:hint="eastAsia" w:ascii="Times New Roman" w:hAnsi="Times New Roman" w:eastAsia="仿宋" w:cs="Times New Roman"/>
                <w:sz w:val="24"/>
                <w:lang w:eastAsia="zh-CN"/>
              </w:rPr>
            </w:pPr>
            <w:r>
              <w:rPr>
                <w:rFonts w:hint="eastAsia" w:ascii="Times New Roman" w:hAnsi="Times New Roman" w:eastAsia="仿宋" w:cs="Times New Roman"/>
                <w:sz w:val="24"/>
                <w:lang w:eastAsia="zh-CN"/>
              </w:rPr>
              <w:t>区委</w:t>
            </w:r>
            <w:r>
              <w:rPr>
                <w:rFonts w:hint="default" w:ascii="Times New Roman" w:hAnsi="Times New Roman" w:eastAsia="仿宋" w:cs="Times New Roman"/>
                <w:sz w:val="24"/>
              </w:rPr>
              <w:t>宣传</w:t>
            </w:r>
            <w:r>
              <w:rPr>
                <w:rFonts w:hint="eastAsia" w:ascii="Times New Roman" w:hAnsi="Times New Roman" w:eastAsia="仿宋" w:cs="Times New Roman"/>
                <w:sz w:val="24"/>
                <w:lang w:eastAsia="zh-CN"/>
              </w:rPr>
              <w:t>部</w:t>
            </w:r>
            <w:r>
              <w:rPr>
                <w:rFonts w:hint="default" w:ascii="Times New Roman" w:hAnsi="Times New Roman" w:eastAsia="仿宋" w:cs="Times New Roman"/>
                <w:sz w:val="24"/>
              </w:rPr>
              <w:t>、</w:t>
            </w:r>
            <w:r>
              <w:rPr>
                <w:rFonts w:hint="eastAsia" w:ascii="Times New Roman" w:hAnsi="Times New Roman" w:eastAsia="仿宋" w:cs="Times New Roman"/>
                <w:sz w:val="24"/>
                <w:lang w:eastAsia="zh-CN"/>
              </w:rPr>
              <w:t>区委</w:t>
            </w:r>
            <w:r>
              <w:rPr>
                <w:rFonts w:hint="default" w:ascii="Times New Roman" w:hAnsi="Times New Roman" w:eastAsia="仿宋" w:cs="Times New Roman"/>
                <w:sz w:val="24"/>
              </w:rPr>
              <w:t>组织</w:t>
            </w:r>
            <w:r>
              <w:rPr>
                <w:rFonts w:hint="eastAsia" w:ascii="Times New Roman" w:hAnsi="Times New Roman" w:eastAsia="仿宋" w:cs="Times New Roman"/>
                <w:sz w:val="24"/>
                <w:lang w:eastAsia="zh-CN"/>
              </w:rPr>
              <w:t>部</w:t>
            </w:r>
            <w:r>
              <w:rPr>
                <w:rFonts w:hint="default" w:ascii="Times New Roman" w:hAnsi="Times New Roman" w:eastAsia="仿宋" w:cs="Times New Roman"/>
                <w:sz w:val="24"/>
              </w:rPr>
              <w:t>、</w:t>
            </w:r>
            <w:r>
              <w:rPr>
                <w:rFonts w:hint="eastAsia" w:ascii="Times New Roman" w:hAnsi="Times New Roman" w:eastAsia="仿宋" w:cs="Times New Roman"/>
                <w:sz w:val="24"/>
                <w:lang w:eastAsia="zh-CN"/>
              </w:rPr>
              <w:t>区委</w:t>
            </w:r>
            <w:r>
              <w:rPr>
                <w:rFonts w:hint="default" w:ascii="Times New Roman" w:hAnsi="Times New Roman" w:eastAsia="仿宋" w:cs="Times New Roman"/>
                <w:sz w:val="24"/>
              </w:rPr>
              <w:t>统战</w:t>
            </w:r>
            <w:r>
              <w:rPr>
                <w:rFonts w:hint="eastAsia" w:ascii="Times New Roman" w:hAnsi="Times New Roman" w:eastAsia="仿宋" w:cs="Times New Roman"/>
                <w:sz w:val="24"/>
                <w:lang w:eastAsia="zh-CN"/>
              </w:rPr>
              <w:t>部</w:t>
            </w:r>
            <w:r>
              <w:rPr>
                <w:rFonts w:hint="default" w:ascii="Times New Roman" w:hAnsi="Times New Roman" w:eastAsia="仿宋" w:cs="Times New Roman"/>
                <w:sz w:val="24"/>
              </w:rPr>
              <w:t>、</w:t>
            </w:r>
            <w:r>
              <w:rPr>
                <w:rFonts w:hint="eastAsia" w:ascii="Times New Roman" w:hAnsi="Times New Roman" w:eastAsia="仿宋" w:cs="Times New Roman"/>
                <w:sz w:val="24"/>
                <w:lang w:eastAsia="zh-CN"/>
              </w:rPr>
              <w:t>区</w:t>
            </w:r>
            <w:r>
              <w:rPr>
                <w:rFonts w:hint="default" w:ascii="Times New Roman" w:hAnsi="Times New Roman" w:eastAsia="仿宋" w:cs="Times New Roman"/>
                <w:sz w:val="24"/>
              </w:rPr>
              <w:t>民宗</w:t>
            </w:r>
            <w:r>
              <w:rPr>
                <w:rFonts w:hint="eastAsia" w:ascii="Times New Roman" w:hAnsi="Times New Roman" w:eastAsia="仿宋" w:cs="Times New Roman"/>
                <w:sz w:val="24"/>
                <w:lang w:eastAsia="zh-CN"/>
              </w:rPr>
              <w:t>办、区</w:t>
            </w:r>
            <w:r>
              <w:rPr>
                <w:rFonts w:hint="default" w:ascii="Times New Roman" w:hAnsi="Times New Roman" w:eastAsia="仿宋" w:cs="Times New Roman"/>
                <w:sz w:val="24"/>
              </w:rPr>
              <w:t>民政</w:t>
            </w:r>
            <w:r>
              <w:rPr>
                <w:rFonts w:hint="eastAsia" w:ascii="Times New Roman" w:hAnsi="Times New Roman" w:eastAsia="仿宋" w:cs="Times New Roman"/>
                <w:sz w:val="24"/>
                <w:lang w:eastAsia="zh-CN"/>
              </w:rPr>
              <w:t>局</w:t>
            </w:r>
          </w:p>
        </w:tc>
        <w:tc>
          <w:tcPr>
            <w:tcW w:w="2925" w:type="dxa"/>
            <w:gridSpan w:val="2"/>
            <w:vMerge w:val="restart"/>
            <w:tcBorders>
              <w:top w:val="single" w:color="auto" w:sz="4" w:space="0"/>
              <w:left w:val="single" w:color="000000" w:sz="4" w:space="0"/>
              <w:right w:val="single" w:color="000000" w:sz="4" w:space="0"/>
            </w:tcBorders>
            <w:noWrap w:val="0"/>
            <w:vAlign w:val="center"/>
          </w:tcPr>
          <w:p>
            <w:pPr>
              <w:autoSpaceDN w:val="0"/>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sz w:val="24"/>
              </w:rPr>
              <w:t>《中国共产党支部工作条例（试行）》、《关于深化城市基层党建引领基层治理的若干措施（试行）》、《关于加强和改进城市基层党的建设工作的意见》、市委有关文件</w:t>
            </w:r>
          </w:p>
        </w:tc>
      </w:tr>
      <w:tr>
        <w:tblPrEx>
          <w:tblCellMar>
            <w:top w:w="0" w:type="dxa"/>
            <w:left w:w="108" w:type="dxa"/>
            <w:bottom w:w="0" w:type="dxa"/>
            <w:right w:w="108" w:type="dxa"/>
          </w:tblCellMar>
        </w:tblPrEx>
        <w:trPr>
          <w:trHeight w:val="783" w:hRule="atLeast"/>
        </w:trPr>
        <w:tc>
          <w:tcPr>
            <w:tcW w:w="1383" w:type="dxa"/>
            <w:vMerge w:val="continue"/>
            <w:tcBorders>
              <w:left w:val="single" w:color="000000" w:sz="4" w:space="0"/>
              <w:right w:val="single" w:color="000000" w:sz="4" w:space="0"/>
            </w:tcBorders>
            <w:noWrap w:val="0"/>
            <w:vAlign w:val="center"/>
          </w:tcPr>
          <w:p>
            <w:pPr>
              <w:spacing w:line="280" w:lineRule="exact"/>
              <w:rPr>
                <w:rFonts w:hint="default" w:ascii="Times New Roman" w:hAnsi="Times New Roman" w:cs="Times New Roman"/>
              </w:rPr>
            </w:pPr>
          </w:p>
        </w:tc>
        <w:tc>
          <w:tcPr>
            <w:tcW w:w="1725"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80" w:lineRule="exact"/>
              <w:rPr>
                <w:rFonts w:hint="default" w:ascii="Times New Roman" w:hAnsi="Times New Roman" w:eastAsia="仿宋" w:cs="Times New Roman"/>
                <w:sz w:val="24"/>
              </w:rPr>
            </w:pPr>
          </w:p>
        </w:tc>
        <w:tc>
          <w:tcPr>
            <w:tcW w:w="475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hint="default" w:ascii="Times New Roman" w:hAnsi="Times New Roman" w:eastAsia="仿宋" w:cs="Times New Roman"/>
                <w:sz w:val="24"/>
              </w:rPr>
            </w:pPr>
            <w:r>
              <w:rPr>
                <w:rFonts w:hint="eastAsia" w:ascii="Times New Roman" w:hAnsi="Times New Roman" w:eastAsia="仿宋" w:cs="Times New Roman"/>
                <w:sz w:val="24"/>
                <w:lang w:val="en-US" w:eastAsia="zh-CN"/>
              </w:rPr>
              <w:t>7</w:t>
            </w:r>
            <w:r>
              <w:rPr>
                <w:rFonts w:hint="default" w:ascii="Times New Roman" w:hAnsi="Times New Roman" w:eastAsia="仿宋" w:cs="Times New Roman"/>
                <w:sz w:val="24"/>
              </w:rPr>
              <w:t>.破除封建迷信和陈规陋习，推进移风易俗，弘扬时代新风。</w:t>
            </w:r>
          </w:p>
        </w:tc>
        <w:tc>
          <w:tcPr>
            <w:tcW w:w="2048" w:type="dxa"/>
            <w:vMerge w:val="continue"/>
            <w:tcBorders>
              <w:left w:val="single" w:color="000000" w:sz="4" w:space="0"/>
              <w:right w:val="single" w:color="000000" w:sz="4" w:space="0"/>
            </w:tcBorders>
            <w:noWrap w:val="0"/>
            <w:vAlign w:val="center"/>
          </w:tcPr>
          <w:p>
            <w:pPr>
              <w:spacing w:line="280" w:lineRule="exact"/>
              <w:rPr>
                <w:rFonts w:hint="default" w:ascii="Times New Roman" w:hAnsi="Times New Roman" w:eastAsia="仿宋_GB2312" w:cs="Times New Roman"/>
                <w:sz w:val="24"/>
              </w:rPr>
            </w:pPr>
          </w:p>
        </w:tc>
        <w:tc>
          <w:tcPr>
            <w:tcW w:w="2925"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spacing w:line="280" w:lineRule="exact"/>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531" w:hRule="atLeast"/>
        </w:trPr>
        <w:tc>
          <w:tcPr>
            <w:tcW w:w="1383" w:type="dxa"/>
            <w:vMerge w:val="continue"/>
            <w:tcBorders>
              <w:left w:val="single" w:color="000000" w:sz="4" w:space="0"/>
              <w:right w:val="single" w:color="000000" w:sz="4" w:space="0"/>
            </w:tcBorders>
            <w:noWrap w:val="0"/>
            <w:vAlign w:val="center"/>
          </w:tcPr>
          <w:p>
            <w:pPr>
              <w:spacing w:line="280" w:lineRule="exact"/>
              <w:rPr>
                <w:rFonts w:hint="default" w:ascii="Times New Roman" w:hAnsi="Times New Roman" w:eastAsia="仿宋_GB2312" w:cs="Times New Roman"/>
                <w:sz w:val="24"/>
              </w:rPr>
            </w:pPr>
          </w:p>
        </w:tc>
        <w:tc>
          <w:tcPr>
            <w:tcW w:w="1725"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80" w:lineRule="exact"/>
              <w:rPr>
                <w:rFonts w:hint="default" w:ascii="Times New Roman" w:hAnsi="Times New Roman" w:eastAsia="仿宋" w:cs="Times New Roman"/>
                <w:sz w:val="24"/>
              </w:rPr>
            </w:pPr>
          </w:p>
        </w:tc>
        <w:tc>
          <w:tcPr>
            <w:tcW w:w="475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hint="default" w:ascii="Times New Roman" w:hAnsi="Times New Roman" w:eastAsia="仿宋" w:cs="Times New Roman"/>
                <w:sz w:val="24"/>
              </w:rPr>
            </w:pPr>
            <w:r>
              <w:rPr>
                <w:rFonts w:hint="eastAsia" w:ascii="Times New Roman" w:hAnsi="Times New Roman" w:eastAsia="仿宋" w:cs="Times New Roman"/>
                <w:sz w:val="24"/>
                <w:lang w:val="en-US" w:eastAsia="zh-CN"/>
              </w:rPr>
              <w:t>8</w:t>
            </w:r>
            <w:r>
              <w:rPr>
                <w:rFonts w:hint="default" w:ascii="Times New Roman" w:hAnsi="Times New Roman" w:eastAsia="仿宋" w:cs="Times New Roman"/>
                <w:sz w:val="24"/>
              </w:rPr>
              <w:t>.改善人居环境，倡导文明健康生活方式。</w:t>
            </w:r>
          </w:p>
        </w:tc>
        <w:tc>
          <w:tcPr>
            <w:tcW w:w="2048" w:type="dxa"/>
            <w:vMerge w:val="continue"/>
            <w:tcBorders>
              <w:left w:val="single" w:color="000000" w:sz="4" w:space="0"/>
              <w:right w:val="single" w:color="000000" w:sz="4" w:space="0"/>
            </w:tcBorders>
            <w:noWrap w:val="0"/>
            <w:vAlign w:val="center"/>
          </w:tcPr>
          <w:p>
            <w:pPr>
              <w:spacing w:line="280" w:lineRule="exact"/>
              <w:rPr>
                <w:rFonts w:hint="default" w:ascii="Times New Roman" w:hAnsi="Times New Roman" w:eastAsia="仿宋_GB2312" w:cs="Times New Roman"/>
                <w:sz w:val="24"/>
              </w:rPr>
            </w:pPr>
          </w:p>
        </w:tc>
        <w:tc>
          <w:tcPr>
            <w:tcW w:w="2925"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spacing w:line="280" w:lineRule="exact"/>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757" w:hRule="atLeast"/>
        </w:trPr>
        <w:tc>
          <w:tcPr>
            <w:tcW w:w="1383" w:type="dxa"/>
            <w:vMerge w:val="continue"/>
            <w:tcBorders>
              <w:left w:val="single" w:color="000000" w:sz="4" w:space="0"/>
              <w:right w:val="single" w:color="000000" w:sz="4" w:space="0"/>
            </w:tcBorders>
            <w:noWrap w:val="0"/>
            <w:vAlign w:val="center"/>
          </w:tcPr>
          <w:p>
            <w:pPr>
              <w:spacing w:line="280" w:lineRule="exact"/>
              <w:rPr>
                <w:rFonts w:hint="default" w:ascii="Times New Roman" w:hAnsi="Times New Roman" w:eastAsia="仿宋_GB2312" w:cs="Times New Roman"/>
                <w:sz w:val="24"/>
              </w:rPr>
            </w:pPr>
          </w:p>
        </w:tc>
        <w:tc>
          <w:tcPr>
            <w:tcW w:w="1725"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80" w:lineRule="exact"/>
              <w:rPr>
                <w:rFonts w:hint="default" w:ascii="Times New Roman" w:hAnsi="Times New Roman" w:eastAsia="仿宋" w:cs="Times New Roman"/>
                <w:sz w:val="24"/>
              </w:rPr>
            </w:pPr>
          </w:p>
        </w:tc>
        <w:tc>
          <w:tcPr>
            <w:tcW w:w="475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hint="default" w:ascii="Times New Roman" w:hAnsi="Times New Roman" w:eastAsia="仿宋" w:cs="Times New Roman"/>
                <w:sz w:val="24"/>
              </w:rPr>
            </w:pPr>
            <w:r>
              <w:rPr>
                <w:rFonts w:hint="eastAsia" w:ascii="Times New Roman" w:hAnsi="Times New Roman" w:eastAsia="仿宋" w:cs="Times New Roman"/>
                <w:sz w:val="24"/>
                <w:lang w:val="en-US" w:eastAsia="zh-CN"/>
              </w:rPr>
              <w:t>9</w:t>
            </w:r>
            <w:r>
              <w:rPr>
                <w:rFonts w:hint="default" w:ascii="Times New Roman" w:hAnsi="Times New Roman" w:eastAsia="仿宋" w:cs="Times New Roman"/>
                <w:sz w:val="24"/>
              </w:rPr>
              <w:t>.加强对党员、群众的无神论宣传教育，做好民族宗教工作。</w:t>
            </w:r>
          </w:p>
        </w:tc>
        <w:tc>
          <w:tcPr>
            <w:tcW w:w="2048" w:type="dxa"/>
            <w:vMerge w:val="continue"/>
            <w:tcBorders>
              <w:left w:val="single" w:color="000000" w:sz="4" w:space="0"/>
              <w:bottom w:val="single" w:color="000000" w:sz="4" w:space="0"/>
              <w:right w:val="single" w:color="000000" w:sz="4" w:space="0"/>
            </w:tcBorders>
            <w:noWrap w:val="0"/>
            <w:vAlign w:val="center"/>
          </w:tcPr>
          <w:p>
            <w:pPr>
              <w:spacing w:line="280" w:lineRule="exact"/>
              <w:rPr>
                <w:rFonts w:hint="default" w:ascii="Times New Roman" w:hAnsi="Times New Roman" w:eastAsia="仿宋_GB2312" w:cs="Times New Roman"/>
                <w:sz w:val="24"/>
              </w:rPr>
            </w:pPr>
          </w:p>
        </w:tc>
        <w:tc>
          <w:tcPr>
            <w:tcW w:w="2925" w:type="dxa"/>
            <w:gridSpan w:val="2"/>
            <w:vMerge w:val="continue"/>
            <w:tcBorders>
              <w:top w:val="single" w:color="auto" w:sz="4" w:space="0"/>
              <w:left w:val="single" w:color="000000" w:sz="4" w:space="0"/>
              <w:bottom w:val="single" w:color="auto" w:sz="4" w:space="0"/>
              <w:right w:val="single" w:color="000000" w:sz="4" w:space="0"/>
            </w:tcBorders>
            <w:noWrap w:val="0"/>
            <w:vAlign w:val="center"/>
          </w:tcPr>
          <w:p>
            <w:pPr>
              <w:spacing w:line="280" w:lineRule="exact"/>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751" w:hRule="atLeast"/>
        </w:trPr>
        <w:tc>
          <w:tcPr>
            <w:tcW w:w="1383" w:type="dxa"/>
            <w:vMerge w:val="continue"/>
            <w:tcBorders>
              <w:left w:val="single" w:color="000000" w:sz="4" w:space="0"/>
              <w:right w:val="single" w:color="000000" w:sz="4" w:space="0"/>
            </w:tcBorders>
            <w:noWrap w:val="0"/>
            <w:vAlign w:val="center"/>
          </w:tcPr>
          <w:p>
            <w:pPr>
              <w:rPr>
                <w:rFonts w:hint="default" w:ascii="Times New Roman" w:hAnsi="Times New Roman" w:cs="Times New Roman"/>
              </w:rPr>
            </w:pPr>
          </w:p>
        </w:tc>
        <w:tc>
          <w:tcPr>
            <w:tcW w:w="1725" w:type="dxa"/>
            <w:vMerge w:val="restart"/>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w:t>
            </w:r>
            <w:r>
              <w:rPr>
                <w:rFonts w:hint="eastAsia" w:ascii="Times New Roman" w:hAnsi="Times New Roman" w:eastAsia="仿宋" w:cs="Times New Roman"/>
                <w:sz w:val="24"/>
                <w:lang w:eastAsia="zh-CN"/>
              </w:rPr>
              <w:t>三</w:t>
            </w:r>
            <w:r>
              <w:rPr>
                <w:rFonts w:hint="default" w:ascii="Times New Roman" w:hAnsi="Times New Roman" w:eastAsia="仿宋" w:cs="Times New Roman"/>
                <w:sz w:val="24"/>
              </w:rPr>
              <w:t>）</w:t>
            </w:r>
          </w:p>
          <w:p>
            <w:pPr>
              <w:jc w:val="center"/>
              <w:rPr>
                <w:rFonts w:hint="default" w:ascii="Times New Roman" w:hAnsi="Times New Roman" w:eastAsia="仿宋" w:cs="Times New Roman"/>
                <w:sz w:val="24"/>
              </w:rPr>
            </w:pPr>
            <w:r>
              <w:rPr>
                <w:rFonts w:hint="default" w:ascii="Times New Roman" w:hAnsi="Times New Roman" w:eastAsia="仿宋" w:cs="Times New Roman"/>
                <w:sz w:val="24"/>
              </w:rPr>
              <w:t>加强社会治理</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hint="default" w:ascii="Times New Roman" w:hAnsi="Times New Roman" w:eastAsia="仿宋" w:cs="Times New Roman"/>
                <w:sz w:val="24"/>
              </w:rPr>
            </w:pPr>
            <w:r>
              <w:rPr>
                <w:rFonts w:hint="eastAsia" w:ascii="Times New Roman" w:hAnsi="Times New Roman" w:eastAsia="仿宋" w:cs="Times New Roman"/>
                <w:sz w:val="24"/>
                <w:lang w:val="en-US" w:eastAsia="zh-CN"/>
              </w:rPr>
              <w:t>10</w:t>
            </w:r>
            <w:r>
              <w:rPr>
                <w:rFonts w:hint="default" w:ascii="Times New Roman" w:hAnsi="Times New Roman" w:eastAsia="仿宋" w:cs="Times New Roman"/>
                <w:sz w:val="24"/>
              </w:rPr>
              <w:t>.健全党组织领导的自治、法治、德治相结合的治理体系。</w:t>
            </w:r>
          </w:p>
        </w:tc>
        <w:tc>
          <w:tcPr>
            <w:tcW w:w="2048" w:type="dxa"/>
            <w:vMerge w:val="restart"/>
            <w:tcBorders>
              <w:top w:val="single" w:color="000000" w:sz="4" w:space="0"/>
              <w:left w:val="single" w:color="000000" w:sz="4" w:space="0"/>
              <w:right w:val="single" w:color="000000" w:sz="4" w:space="0"/>
            </w:tcBorders>
            <w:noWrap w:val="0"/>
            <w:vAlign w:val="center"/>
          </w:tcPr>
          <w:p>
            <w:pPr>
              <w:spacing w:line="260" w:lineRule="exact"/>
              <w:rPr>
                <w:rFonts w:hint="default" w:ascii="Times New Roman" w:hAnsi="Times New Roman" w:eastAsia="仿宋" w:cs="Times New Roman"/>
                <w:sz w:val="24"/>
              </w:rPr>
            </w:pPr>
            <w:r>
              <w:rPr>
                <w:rFonts w:hint="eastAsia" w:ascii="Times New Roman" w:hAnsi="Times New Roman" w:eastAsia="仿宋" w:cs="Times New Roman"/>
                <w:sz w:val="24"/>
                <w:lang w:eastAsia="zh-CN"/>
              </w:rPr>
              <w:t>区委</w:t>
            </w:r>
            <w:r>
              <w:rPr>
                <w:rFonts w:hint="default" w:ascii="Times New Roman" w:hAnsi="Times New Roman" w:eastAsia="仿宋" w:cs="Times New Roman"/>
                <w:sz w:val="24"/>
              </w:rPr>
              <w:t>组织</w:t>
            </w:r>
            <w:r>
              <w:rPr>
                <w:rFonts w:hint="eastAsia" w:ascii="Times New Roman" w:hAnsi="Times New Roman" w:eastAsia="仿宋" w:cs="Times New Roman"/>
                <w:sz w:val="24"/>
                <w:lang w:eastAsia="zh-CN"/>
              </w:rPr>
              <w:t>部</w:t>
            </w:r>
            <w:r>
              <w:rPr>
                <w:rFonts w:hint="default" w:ascii="Times New Roman" w:hAnsi="Times New Roman" w:eastAsia="仿宋" w:cs="Times New Roman"/>
                <w:sz w:val="24"/>
              </w:rPr>
              <w:t>、</w:t>
            </w:r>
            <w:r>
              <w:rPr>
                <w:rFonts w:hint="eastAsia" w:ascii="Times New Roman" w:hAnsi="Times New Roman" w:eastAsia="仿宋" w:cs="Times New Roman"/>
                <w:sz w:val="24"/>
                <w:lang w:eastAsia="zh-CN"/>
              </w:rPr>
              <w:t>区委</w:t>
            </w:r>
            <w:r>
              <w:rPr>
                <w:rFonts w:hint="default" w:ascii="Times New Roman" w:hAnsi="Times New Roman" w:eastAsia="仿宋" w:cs="Times New Roman"/>
                <w:sz w:val="24"/>
              </w:rPr>
              <w:t>政法</w:t>
            </w:r>
            <w:r>
              <w:rPr>
                <w:rFonts w:hint="eastAsia" w:ascii="Times New Roman" w:hAnsi="Times New Roman" w:eastAsia="仿宋" w:cs="Times New Roman"/>
                <w:sz w:val="24"/>
                <w:lang w:eastAsia="zh-CN"/>
              </w:rPr>
              <w:t>委</w:t>
            </w:r>
            <w:r>
              <w:rPr>
                <w:rFonts w:hint="default" w:ascii="Times New Roman" w:hAnsi="Times New Roman" w:eastAsia="仿宋" w:cs="Times New Roman"/>
                <w:sz w:val="24"/>
              </w:rPr>
              <w:t>、公安</w:t>
            </w:r>
            <w:r>
              <w:rPr>
                <w:rFonts w:hint="eastAsia" w:ascii="Times New Roman" w:hAnsi="Times New Roman" w:eastAsia="仿宋" w:cs="Times New Roman"/>
                <w:sz w:val="24"/>
                <w:lang w:eastAsia="zh-CN"/>
              </w:rPr>
              <w:t>红桥分局</w:t>
            </w:r>
            <w:r>
              <w:rPr>
                <w:rFonts w:hint="default" w:ascii="Times New Roman" w:hAnsi="Times New Roman" w:eastAsia="仿宋" w:cs="Times New Roman"/>
                <w:sz w:val="24"/>
              </w:rPr>
              <w:t>、</w:t>
            </w:r>
            <w:r>
              <w:rPr>
                <w:rFonts w:hint="eastAsia" w:ascii="Times New Roman" w:hAnsi="Times New Roman" w:eastAsia="仿宋" w:cs="Times New Roman"/>
                <w:sz w:val="24"/>
                <w:lang w:eastAsia="zh-CN"/>
              </w:rPr>
              <w:t>区委</w:t>
            </w:r>
            <w:r>
              <w:rPr>
                <w:rFonts w:hint="default" w:ascii="Times New Roman" w:hAnsi="Times New Roman" w:eastAsia="仿宋" w:cs="Times New Roman"/>
                <w:sz w:val="24"/>
              </w:rPr>
              <w:t>统战</w:t>
            </w:r>
            <w:r>
              <w:rPr>
                <w:rFonts w:hint="eastAsia" w:ascii="Times New Roman" w:hAnsi="Times New Roman" w:eastAsia="仿宋" w:cs="Times New Roman"/>
                <w:sz w:val="24"/>
                <w:lang w:eastAsia="zh-CN"/>
              </w:rPr>
              <w:t>部</w:t>
            </w:r>
            <w:r>
              <w:rPr>
                <w:rFonts w:hint="default" w:ascii="Times New Roman" w:hAnsi="Times New Roman" w:eastAsia="仿宋" w:cs="Times New Roman"/>
                <w:sz w:val="24"/>
              </w:rPr>
              <w:t>、</w:t>
            </w:r>
            <w:r>
              <w:rPr>
                <w:rFonts w:hint="eastAsia" w:ascii="Times New Roman" w:hAnsi="Times New Roman" w:eastAsia="仿宋" w:cs="Times New Roman"/>
                <w:sz w:val="24"/>
                <w:lang w:eastAsia="zh-CN"/>
              </w:rPr>
              <w:t>区</w:t>
            </w:r>
            <w:r>
              <w:rPr>
                <w:rFonts w:hint="default" w:ascii="Times New Roman" w:hAnsi="Times New Roman" w:eastAsia="仿宋" w:cs="Times New Roman"/>
                <w:sz w:val="24"/>
              </w:rPr>
              <w:t>民政</w:t>
            </w:r>
            <w:r>
              <w:rPr>
                <w:rFonts w:hint="eastAsia" w:ascii="Times New Roman" w:hAnsi="Times New Roman" w:eastAsia="仿宋" w:cs="Times New Roman"/>
                <w:sz w:val="24"/>
                <w:lang w:eastAsia="zh-CN"/>
              </w:rPr>
              <w:t>局</w:t>
            </w:r>
            <w:r>
              <w:rPr>
                <w:rFonts w:hint="default" w:ascii="Times New Roman" w:hAnsi="Times New Roman" w:eastAsia="仿宋" w:cs="Times New Roman"/>
                <w:sz w:val="24"/>
              </w:rPr>
              <w:t>、</w:t>
            </w:r>
            <w:r>
              <w:rPr>
                <w:rFonts w:hint="eastAsia" w:ascii="Times New Roman" w:hAnsi="Times New Roman" w:eastAsia="仿宋" w:cs="Times New Roman"/>
                <w:sz w:val="24"/>
                <w:lang w:eastAsia="zh-CN"/>
              </w:rPr>
              <w:t>区</w:t>
            </w:r>
            <w:r>
              <w:rPr>
                <w:rFonts w:hint="default" w:ascii="Times New Roman" w:hAnsi="Times New Roman" w:eastAsia="仿宋" w:cs="Times New Roman"/>
                <w:sz w:val="24"/>
              </w:rPr>
              <w:t>住建</w:t>
            </w:r>
            <w:r>
              <w:rPr>
                <w:rFonts w:hint="eastAsia" w:ascii="Times New Roman" w:hAnsi="Times New Roman" w:eastAsia="仿宋" w:cs="Times New Roman"/>
                <w:sz w:val="24"/>
                <w:lang w:eastAsia="zh-CN"/>
              </w:rPr>
              <w:t>委</w:t>
            </w:r>
            <w:r>
              <w:rPr>
                <w:rFonts w:hint="default" w:ascii="Times New Roman" w:hAnsi="Times New Roman" w:eastAsia="仿宋" w:cs="Times New Roman"/>
                <w:sz w:val="24"/>
              </w:rPr>
              <w:t>、</w:t>
            </w:r>
            <w:r>
              <w:rPr>
                <w:rFonts w:hint="eastAsia" w:ascii="Times New Roman" w:hAnsi="Times New Roman" w:eastAsia="仿宋" w:cs="Times New Roman"/>
                <w:sz w:val="24"/>
                <w:lang w:eastAsia="zh-CN"/>
              </w:rPr>
              <w:t>区</w:t>
            </w:r>
            <w:r>
              <w:rPr>
                <w:rFonts w:hint="default" w:ascii="Times New Roman" w:hAnsi="Times New Roman" w:eastAsia="仿宋" w:cs="Times New Roman"/>
                <w:sz w:val="24"/>
              </w:rPr>
              <w:t>生态环境</w:t>
            </w:r>
            <w:r>
              <w:rPr>
                <w:rFonts w:hint="eastAsia" w:ascii="Times New Roman" w:hAnsi="Times New Roman" w:eastAsia="仿宋" w:cs="Times New Roman"/>
                <w:sz w:val="24"/>
                <w:lang w:eastAsia="zh-CN"/>
              </w:rPr>
              <w:t>局</w:t>
            </w:r>
            <w:r>
              <w:rPr>
                <w:rFonts w:hint="default" w:ascii="Times New Roman" w:hAnsi="Times New Roman" w:eastAsia="仿宋" w:cs="Times New Roman"/>
                <w:sz w:val="24"/>
              </w:rPr>
              <w:t>、</w:t>
            </w:r>
            <w:r>
              <w:rPr>
                <w:rFonts w:hint="eastAsia" w:ascii="Times New Roman" w:hAnsi="Times New Roman" w:eastAsia="仿宋" w:cs="Times New Roman"/>
                <w:sz w:val="24"/>
                <w:lang w:eastAsia="zh-CN"/>
              </w:rPr>
              <w:t>区</w:t>
            </w:r>
            <w:r>
              <w:rPr>
                <w:rFonts w:hint="default" w:ascii="Times New Roman" w:hAnsi="Times New Roman" w:eastAsia="仿宋" w:cs="Times New Roman"/>
                <w:sz w:val="24"/>
              </w:rPr>
              <w:t>民宗</w:t>
            </w:r>
            <w:r>
              <w:rPr>
                <w:rFonts w:hint="eastAsia" w:ascii="Times New Roman" w:hAnsi="Times New Roman" w:eastAsia="仿宋" w:cs="Times New Roman"/>
                <w:sz w:val="24"/>
                <w:lang w:eastAsia="zh-CN"/>
              </w:rPr>
              <w:t>办</w:t>
            </w:r>
          </w:p>
        </w:tc>
        <w:tc>
          <w:tcPr>
            <w:tcW w:w="2925" w:type="dxa"/>
            <w:gridSpan w:val="2"/>
            <w:vMerge w:val="restart"/>
            <w:tcBorders>
              <w:top w:val="single" w:color="000000" w:sz="4" w:space="0"/>
              <w:left w:val="single" w:color="000000" w:sz="4" w:space="0"/>
              <w:right w:val="single" w:color="000000" w:sz="4" w:space="0"/>
            </w:tcBorders>
            <w:noWrap w:val="0"/>
            <w:vAlign w:val="center"/>
          </w:tcPr>
          <w:p>
            <w:pPr>
              <w:autoSpaceDN w:val="0"/>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sz w:val="24"/>
              </w:rPr>
              <w:t>《中国共产党支部工作条例（试行）》、《关于深化城市基层党建引领基层治理的若干措施（试行）》、《关于加强和改进城市基层党的建设工作的意见》、国务院有关文件、市委有关文件</w:t>
            </w:r>
          </w:p>
        </w:tc>
      </w:tr>
      <w:tr>
        <w:tblPrEx>
          <w:tblCellMar>
            <w:top w:w="0" w:type="dxa"/>
            <w:left w:w="108" w:type="dxa"/>
            <w:bottom w:w="0" w:type="dxa"/>
            <w:right w:w="108" w:type="dxa"/>
          </w:tblCellMar>
        </w:tblPrEx>
        <w:trPr>
          <w:trHeight w:val="918" w:hRule="atLeast"/>
        </w:trPr>
        <w:tc>
          <w:tcPr>
            <w:tcW w:w="1383" w:type="dxa"/>
            <w:vMerge w:val="continue"/>
            <w:tcBorders>
              <w:left w:val="single" w:color="000000" w:sz="4" w:space="0"/>
              <w:right w:val="single" w:color="000000" w:sz="4" w:space="0"/>
            </w:tcBorders>
            <w:noWrap w:val="0"/>
            <w:vAlign w:val="center"/>
          </w:tcPr>
          <w:p>
            <w:pPr>
              <w:spacing w:line="280" w:lineRule="exact"/>
              <w:rPr>
                <w:rFonts w:hint="default" w:ascii="Times New Roman" w:hAnsi="Times New Roman" w:cs="Times New Roman"/>
              </w:rPr>
            </w:pPr>
          </w:p>
        </w:tc>
        <w:tc>
          <w:tcPr>
            <w:tcW w:w="1725"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80" w:lineRule="exact"/>
              <w:rPr>
                <w:rFonts w:hint="default" w:ascii="Times New Roman" w:hAnsi="Times New Roman" w:eastAsia="仿宋" w:cs="Times New Roman"/>
              </w:rPr>
            </w:pPr>
          </w:p>
        </w:tc>
        <w:tc>
          <w:tcPr>
            <w:tcW w:w="475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hint="default" w:ascii="Times New Roman" w:hAnsi="Times New Roman" w:eastAsia="仿宋" w:cs="Times New Roman"/>
                <w:sz w:val="24"/>
              </w:rPr>
            </w:pPr>
            <w:r>
              <w:rPr>
                <w:rFonts w:hint="default" w:ascii="Times New Roman" w:hAnsi="Times New Roman" w:eastAsia="仿宋" w:cs="Times New Roman"/>
                <w:sz w:val="24"/>
              </w:rPr>
              <w:t>1</w:t>
            </w:r>
            <w:r>
              <w:rPr>
                <w:rFonts w:hint="eastAsia" w:ascii="Times New Roman" w:hAnsi="Times New Roman" w:eastAsia="仿宋" w:cs="Times New Roman"/>
                <w:sz w:val="24"/>
                <w:lang w:val="en-US" w:eastAsia="zh-CN"/>
              </w:rPr>
              <w:t>1</w:t>
            </w:r>
            <w:r>
              <w:rPr>
                <w:rFonts w:hint="default" w:ascii="Times New Roman" w:hAnsi="Times New Roman" w:eastAsia="仿宋" w:cs="Times New Roman"/>
                <w:sz w:val="24"/>
              </w:rPr>
              <w:t>.推广新时代“枫桥经验”，推进社区法治建设、平安建设，排查化解发生在社区的矛盾纠纷。</w:t>
            </w:r>
          </w:p>
        </w:tc>
        <w:tc>
          <w:tcPr>
            <w:tcW w:w="2048" w:type="dxa"/>
            <w:vMerge w:val="continue"/>
            <w:tcBorders>
              <w:left w:val="single" w:color="000000" w:sz="4" w:space="0"/>
              <w:right w:val="single" w:color="000000" w:sz="4" w:space="0"/>
            </w:tcBorders>
            <w:noWrap w:val="0"/>
            <w:vAlign w:val="center"/>
          </w:tcPr>
          <w:p>
            <w:pPr>
              <w:spacing w:line="280" w:lineRule="exact"/>
              <w:rPr>
                <w:rFonts w:hint="default" w:ascii="Times New Roman" w:hAnsi="Times New Roman" w:eastAsia="仿宋" w:cs="Times New Roman"/>
                <w:sz w:val="24"/>
              </w:rPr>
            </w:pPr>
          </w:p>
        </w:tc>
        <w:tc>
          <w:tcPr>
            <w:tcW w:w="2925" w:type="dxa"/>
            <w:gridSpan w:val="2"/>
            <w:vMerge w:val="continue"/>
            <w:tcBorders>
              <w:left w:val="single" w:color="000000" w:sz="4" w:space="0"/>
              <w:right w:val="single" w:color="000000" w:sz="4" w:space="0"/>
            </w:tcBorders>
            <w:noWrap w:val="0"/>
            <w:vAlign w:val="center"/>
          </w:tcPr>
          <w:p>
            <w:pPr>
              <w:spacing w:line="280" w:lineRule="exact"/>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1252" w:hRule="atLeast"/>
        </w:trPr>
        <w:tc>
          <w:tcPr>
            <w:tcW w:w="1383" w:type="dxa"/>
            <w:vMerge w:val="continue"/>
            <w:tcBorders>
              <w:left w:val="single" w:color="000000" w:sz="4" w:space="0"/>
              <w:right w:val="single" w:color="000000" w:sz="4" w:space="0"/>
            </w:tcBorders>
            <w:noWrap w:val="0"/>
            <w:vAlign w:val="center"/>
          </w:tcPr>
          <w:p>
            <w:pPr>
              <w:spacing w:line="280" w:lineRule="exact"/>
              <w:rPr>
                <w:rFonts w:hint="default" w:ascii="Times New Roman" w:hAnsi="Times New Roman" w:eastAsia="仿宋_GB2312" w:cs="Times New Roman"/>
                <w:sz w:val="24"/>
              </w:rPr>
            </w:pPr>
          </w:p>
        </w:tc>
        <w:tc>
          <w:tcPr>
            <w:tcW w:w="1725"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80" w:lineRule="exact"/>
              <w:rPr>
                <w:rFonts w:hint="default" w:ascii="Times New Roman" w:hAnsi="Times New Roman" w:eastAsia="仿宋" w:cs="Times New Roman"/>
                <w:sz w:val="24"/>
              </w:rPr>
            </w:pPr>
          </w:p>
        </w:tc>
        <w:tc>
          <w:tcPr>
            <w:tcW w:w="475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hint="default" w:ascii="Times New Roman" w:hAnsi="Times New Roman" w:eastAsia="仿宋" w:cs="Times New Roman"/>
                <w:sz w:val="24"/>
              </w:rPr>
            </w:pPr>
            <w:r>
              <w:rPr>
                <w:rFonts w:hint="default" w:ascii="Times New Roman" w:hAnsi="Times New Roman" w:eastAsia="仿宋" w:cs="Times New Roman"/>
                <w:sz w:val="24"/>
              </w:rPr>
              <w:t>1</w:t>
            </w:r>
            <w:r>
              <w:rPr>
                <w:rFonts w:hint="eastAsia" w:ascii="Times New Roman" w:hAnsi="Times New Roman" w:eastAsia="仿宋" w:cs="Times New Roman"/>
                <w:sz w:val="24"/>
                <w:lang w:val="en-US" w:eastAsia="zh-CN"/>
              </w:rPr>
              <w:t>2</w:t>
            </w:r>
            <w:r>
              <w:rPr>
                <w:rFonts w:hint="default" w:ascii="Times New Roman" w:hAnsi="Times New Roman" w:eastAsia="仿宋" w:cs="Times New Roman"/>
                <w:sz w:val="24"/>
              </w:rPr>
              <w:t>.保障和改善民生，努力协调解决群众最关心最直接最现实的利益问题，加强对困难群体的关爱服务，加强对社区物业管理的指导监督。</w:t>
            </w:r>
          </w:p>
        </w:tc>
        <w:tc>
          <w:tcPr>
            <w:tcW w:w="2048" w:type="dxa"/>
            <w:vMerge w:val="continue"/>
            <w:tcBorders>
              <w:left w:val="single" w:color="000000" w:sz="4" w:space="0"/>
              <w:right w:val="single" w:color="000000" w:sz="4" w:space="0"/>
            </w:tcBorders>
            <w:noWrap w:val="0"/>
            <w:vAlign w:val="center"/>
          </w:tcPr>
          <w:p>
            <w:pPr>
              <w:spacing w:line="280" w:lineRule="exact"/>
              <w:rPr>
                <w:rFonts w:hint="default" w:ascii="Times New Roman" w:hAnsi="Times New Roman" w:eastAsia="仿宋" w:cs="Times New Roman"/>
                <w:sz w:val="24"/>
              </w:rPr>
            </w:pPr>
          </w:p>
        </w:tc>
        <w:tc>
          <w:tcPr>
            <w:tcW w:w="2925" w:type="dxa"/>
            <w:gridSpan w:val="2"/>
            <w:vMerge w:val="continue"/>
            <w:tcBorders>
              <w:left w:val="single" w:color="000000" w:sz="4" w:space="0"/>
              <w:right w:val="single" w:color="000000" w:sz="4" w:space="0"/>
            </w:tcBorders>
            <w:noWrap w:val="0"/>
            <w:vAlign w:val="center"/>
          </w:tcPr>
          <w:p>
            <w:pPr>
              <w:spacing w:line="280" w:lineRule="exact"/>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959" w:hRule="atLeast"/>
        </w:trPr>
        <w:tc>
          <w:tcPr>
            <w:tcW w:w="1383" w:type="dxa"/>
            <w:vMerge w:val="continue"/>
            <w:tcBorders>
              <w:left w:val="single" w:color="000000" w:sz="4" w:space="0"/>
              <w:right w:val="single" w:color="000000" w:sz="4" w:space="0"/>
            </w:tcBorders>
            <w:noWrap w:val="0"/>
            <w:vAlign w:val="center"/>
          </w:tcPr>
          <w:p>
            <w:pPr>
              <w:spacing w:line="280" w:lineRule="exact"/>
              <w:rPr>
                <w:rFonts w:hint="default" w:ascii="Times New Roman" w:hAnsi="Times New Roman" w:eastAsia="仿宋_GB2312" w:cs="Times New Roman"/>
                <w:sz w:val="24"/>
              </w:rPr>
            </w:pPr>
          </w:p>
        </w:tc>
        <w:tc>
          <w:tcPr>
            <w:tcW w:w="1725"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80" w:lineRule="exact"/>
              <w:rPr>
                <w:rFonts w:hint="default" w:ascii="Times New Roman" w:hAnsi="Times New Roman" w:eastAsia="仿宋" w:cs="Times New Roman"/>
                <w:sz w:val="24"/>
              </w:rPr>
            </w:pPr>
          </w:p>
        </w:tc>
        <w:tc>
          <w:tcPr>
            <w:tcW w:w="475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hint="default" w:ascii="Times New Roman" w:hAnsi="Times New Roman" w:eastAsia="仿宋" w:cs="Times New Roman"/>
                <w:sz w:val="24"/>
              </w:rPr>
            </w:pPr>
            <w:r>
              <w:rPr>
                <w:rFonts w:hint="default" w:ascii="Times New Roman" w:hAnsi="Times New Roman" w:eastAsia="仿宋" w:cs="Times New Roman"/>
                <w:sz w:val="24"/>
              </w:rPr>
              <w:t>1</w:t>
            </w:r>
            <w:r>
              <w:rPr>
                <w:rFonts w:hint="eastAsia" w:ascii="Times New Roman" w:hAnsi="Times New Roman" w:eastAsia="仿宋" w:cs="Times New Roman"/>
                <w:sz w:val="24"/>
                <w:lang w:val="en-US" w:eastAsia="zh-CN"/>
              </w:rPr>
              <w:t>3</w:t>
            </w:r>
            <w:r>
              <w:rPr>
                <w:rFonts w:hint="default" w:ascii="Times New Roman" w:hAnsi="Times New Roman" w:eastAsia="仿宋" w:cs="Times New Roman"/>
                <w:sz w:val="24"/>
              </w:rPr>
              <w:t>.依法严厉打击社区黑恶势力、宗族恶势力、非法宗教活动和宗教极端势力，严防其侵蚀基层干部和基层政权。</w:t>
            </w:r>
          </w:p>
        </w:tc>
        <w:tc>
          <w:tcPr>
            <w:tcW w:w="2048" w:type="dxa"/>
            <w:vMerge w:val="continue"/>
            <w:tcBorders>
              <w:left w:val="single" w:color="000000" w:sz="4" w:space="0"/>
              <w:right w:val="single" w:color="000000" w:sz="4" w:space="0"/>
            </w:tcBorders>
            <w:noWrap w:val="0"/>
            <w:vAlign w:val="center"/>
          </w:tcPr>
          <w:p>
            <w:pPr>
              <w:spacing w:line="280" w:lineRule="exact"/>
              <w:rPr>
                <w:rFonts w:hint="default" w:ascii="Times New Roman" w:hAnsi="Times New Roman" w:eastAsia="仿宋" w:cs="Times New Roman"/>
                <w:sz w:val="24"/>
              </w:rPr>
            </w:pPr>
          </w:p>
        </w:tc>
        <w:tc>
          <w:tcPr>
            <w:tcW w:w="2925" w:type="dxa"/>
            <w:gridSpan w:val="2"/>
            <w:vMerge w:val="continue"/>
            <w:tcBorders>
              <w:left w:val="single" w:color="000000" w:sz="4" w:space="0"/>
              <w:right w:val="single" w:color="000000" w:sz="4" w:space="0"/>
            </w:tcBorders>
            <w:noWrap w:val="0"/>
            <w:vAlign w:val="center"/>
          </w:tcPr>
          <w:p>
            <w:pPr>
              <w:spacing w:line="280" w:lineRule="exact"/>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727" w:hRule="atLeast"/>
        </w:trPr>
        <w:tc>
          <w:tcPr>
            <w:tcW w:w="1383" w:type="dxa"/>
            <w:vMerge w:val="continue"/>
            <w:tcBorders>
              <w:left w:val="single" w:color="000000" w:sz="4" w:space="0"/>
              <w:bottom w:val="single" w:color="auto" w:sz="4" w:space="0"/>
              <w:right w:val="single" w:color="000000" w:sz="4" w:space="0"/>
            </w:tcBorders>
            <w:noWrap w:val="0"/>
            <w:vAlign w:val="center"/>
          </w:tcPr>
          <w:p>
            <w:pPr>
              <w:spacing w:line="280" w:lineRule="exact"/>
              <w:rPr>
                <w:rFonts w:hint="default" w:ascii="Times New Roman" w:hAnsi="Times New Roman" w:eastAsia="仿宋_GB2312" w:cs="Times New Roman"/>
                <w:sz w:val="24"/>
              </w:rPr>
            </w:pPr>
          </w:p>
        </w:tc>
        <w:tc>
          <w:tcPr>
            <w:tcW w:w="1725"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80" w:lineRule="exact"/>
              <w:rPr>
                <w:rFonts w:hint="default" w:ascii="Times New Roman" w:hAnsi="Times New Roman" w:eastAsia="仿宋" w:cs="Times New Roman"/>
                <w:sz w:val="24"/>
              </w:rPr>
            </w:pPr>
          </w:p>
        </w:tc>
        <w:tc>
          <w:tcPr>
            <w:tcW w:w="475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hint="default" w:ascii="Times New Roman" w:hAnsi="Times New Roman" w:eastAsia="仿宋" w:cs="Times New Roman"/>
                <w:sz w:val="24"/>
              </w:rPr>
            </w:pPr>
            <w:r>
              <w:rPr>
                <w:rFonts w:hint="eastAsia" w:ascii="Times New Roman" w:hAnsi="Times New Roman" w:eastAsia="仿宋" w:cs="Times New Roman"/>
                <w:sz w:val="24"/>
                <w:lang w:val="en-US" w:eastAsia="zh-CN"/>
              </w:rPr>
              <w:t>14</w:t>
            </w:r>
            <w:r>
              <w:rPr>
                <w:rFonts w:hint="default" w:ascii="Times New Roman" w:hAnsi="Times New Roman" w:eastAsia="仿宋" w:cs="Times New Roman"/>
                <w:sz w:val="24"/>
              </w:rPr>
              <w:t>.加强生态文明建设，加强污染防治，保护生态环境，建设美丽</w:t>
            </w:r>
            <w:r>
              <w:rPr>
                <w:rFonts w:hint="eastAsia" w:ascii="Times New Roman" w:hAnsi="Times New Roman" w:eastAsia="仿宋" w:cs="Times New Roman"/>
                <w:sz w:val="24"/>
                <w:lang w:eastAsia="zh-CN"/>
              </w:rPr>
              <w:t>社区</w:t>
            </w:r>
            <w:r>
              <w:rPr>
                <w:rFonts w:hint="default" w:ascii="Times New Roman" w:hAnsi="Times New Roman" w:eastAsia="仿宋" w:cs="Times New Roman"/>
                <w:sz w:val="24"/>
              </w:rPr>
              <w:t>。</w:t>
            </w:r>
          </w:p>
        </w:tc>
        <w:tc>
          <w:tcPr>
            <w:tcW w:w="2048" w:type="dxa"/>
            <w:vMerge w:val="continue"/>
            <w:tcBorders>
              <w:left w:val="single" w:color="000000" w:sz="4" w:space="0"/>
              <w:bottom w:val="single" w:color="000000" w:sz="4" w:space="0"/>
              <w:right w:val="single" w:color="000000" w:sz="4" w:space="0"/>
            </w:tcBorders>
            <w:noWrap w:val="0"/>
            <w:vAlign w:val="center"/>
          </w:tcPr>
          <w:p>
            <w:pPr>
              <w:spacing w:line="280" w:lineRule="exact"/>
              <w:rPr>
                <w:rFonts w:hint="default" w:ascii="Times New Roman" w:hAnsi="Times New Roman" w:eastAsia="仿宋" w:cs="Times New Roman"/>
                <w:sz w:val="24"/>
              </w:rPr>
            </w:pPr>
          </w:p>
        </w:tc>
        <w:tc>
          <w:tcPr>
            <w:tcW w:w="2925" w:type="dxa"/>
            <w:gridSpan w:val="2"/>
            <w:vMerge w:val="continue"/>
            <w:tcBorders>
              <w:left w:val="single" w:color="000000" w:sz="4" w:space="0"/>
              <w:bottom w:val="single" w:color="auto" w:sz="4" w:space="0"/>
              <w:right w:val="single" w:color="000000" w:sz="4" w:space="0"/>
            </w:tcBorders>
            <w:noWrap w:val="0"/>
            <w:vAlign w:val="center"/>
          </w:tcPr>
          <w:p>
            <w:pPr>
              <w:spacing w:line="280" w:lineRule="exact"/>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427" w:hRule="atLeast"/>
        </w:trPr>
        <w:tc>
          <w:tcPr>
            <w:tcW w:w="1383" w:type="dxa"/>
            <w:tcBorders>
              <w:top w:val="single" w:color="auto" w:sz="4" w:space="0"/>
              <w:left w:val="single" w:color="000000" w:sz="4" w:space="0"/>
              <w:right w:val="single" w:color="000000" w:sz="4" w:space="0"/>
            </w:tcBorders>
            <w:noWrap w:val="0"/>
            <w:vAlign w:val="center"/>
          </w:tcPr>
          <w:p>
            <w:pPr>
              <w:autoSpaceDN w:val="0"/>
              <w:spacing w:line="320" w:lineRule="exact"/>
              <w:jc w:val="center"/>
              <w:textAlignment w:val="center"/>
              <w:rPr>
                <w:rFonts w:hint="default" w:ascii="Times New Roman" w:hAnsi="Times New Roman" w:eastAsia="黑体" w:cs="Times New Roman"/>
                <w:color w:val="000000"/>
                <w:kern w:val="2"/>
                <w:sz w:val="32"/>
                <w:szCs w:val="24"/>
                <w:lang w:val="en-US" w:eastAsia="zh-CN" w:bidi="ar-SA"/>
              </w:rPr>
            </w:pPr>
            <w:r>
              <w:rPr>
                <w:rFonts w:hint="default" w:ascii="Times New Roman" w:hAnsi="Times New Roman" w:eastAsia="黑体" w:cs="Times New Roman"/>
                <w:color w:val="000000"/>
                <w:sz w:val="28"/>
                <w:szCs w:val="22"/>
              </w:rPr>
              <w:t>类别</w:t>
            </w:r>
          </w:p>
        </w:tc>
        <w:tc>
          <w:tcPr>
            <w:tcW w:w="1725" w:type="dxa"/>
            <w:tcBorders>
              <w:top w:val="single" w:color="auto" w:sz="4" w:space="0"/>
              <w:left w:val="single" w:color="000000" w:sz="4" w:space="0"/>
              <w:bottom w:val="single" w:color="auto" w:sz="4" w:space="0"/>
              <w:right w:val="single" w:color="000000" w:sz="4" w:space="0"/>
            </w:tcBorders>
            <w:noWrap w:val="0"/>
            <w:vAlign w:val="center"/>
          </w:tcPr>
          <w:p>
            <w:pPr>
              <w:autoSpaceDN w:val="0"/>
              <w:spacing w:line="320" w:lineRule="exact"/>
              <w:jc w:val="center"/>
              <w:textAlignment w:val="center"/>
              <w:rPr>
                <w:rFonts w:hint="default" w:ascii="Times New Roman" w:hAnsi="Times New Roman" w:eastAsia="黑体" w:cs="Times New Roman"/>
                <w:color w:val="000000"/>
                <w:kern w:val="2"/>
                <w:sz w:val="32"/>
                <w:szCs w:val="24"/>
                <w:lang w:val="en-US" w:eastAsia="zh-CN" w:bidi="ar-SA"/>
              </w:rPr>
            </w:pPr>
            <w:r>
              <w:rPr>
                <w:rFonts w:hint="default" w:ascii="Times New Roman" w:hAnsi="Times New Roman" w:eastAsia="黑体" w:cs="Times New Roman"/>
                <w:color w:val="000000"/>
                <w:sz w:val="28"/>
                <w:szCs w:val="22"/>
              </w:rPr>
              <w:t>工作事项</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default" w:ascii="Times New Roman" w:hAnsi="Times New Roman" w:eastAsia="黑体" w:cs="Times New Roman"/>
                <w:color w:val="000000"/>
                <w:kern w:val="2"/>
                <w:sz w:val="32"/>
                <w:szCs w:val="24"/>
                <w:lang w:val="en-US" w:eastAsia="zh-CN" w:bidi="ar-SA"/>
              </w:rPr>
            </w:pPr>
            <w:r>
              <w:rPr>
                <w:rFonts w:hint="default" w:ascii="Times New Roman" w:hAnsi="Times New Roman" w:eastAsia="黑体" w:cs="Times New Roman"/>
                <w:color w:val="000000"/>
                <w:sz w:val="28"/>
                <w:szCs w:val="22"/>
              </w:rPr>
              <w:t>工作内容</w:t>
            </w:r>
          </w:p>
        </w:tc>
        <w:tc>
          <w:tcPr>
            <w:tcW w:w="2048" w:type="dxa"/>
            <w:tcBorders>
              <w:top w:val="single" w:color="000000" w:sz="4" w:space="0"/>
              <w:left w:val="single" w:color="000000" w:sz="4" w:space="0"/>
              <w:right w:val="single" w:color="000000" w:sz="4" w:space="0"/>
            </w:tcBorders>
            <w:noWrap w:val="0"/>
            <w:vAlign w:val="center"/>
          </w:tcPr>
          <w:p>
            <w:pPr>
              <w:autoSpaceDN w:val="0"/>
              <w:spacing w:line="320" w:lineRule="exact"/>
              <w:jc w:val="center"/>
              <w:textAlignment w:val="center"/>
              <w:rPr>
                <w:rFonts w:hint="default" w:ascii="Times New Roman" w:hAnsi="Times New Roman" w:eastAsia="黑体" w:cs="Times New Roman"/>
                <w:color w:val="000000"/>
                <w:kern w:val="2"/>
                <w:sz w:val="32"/>
                <w:szCs w:val="24"/>
                <w:lang w:val="en-US" w:eastAsia="zh-CN" w:bidi="ar-SA"/>
              </w:rPr>
            </w:pPr>
            <w:r>
              <w:rPr>
                <w:rFonts w:hint="default" w:ascii="Times New Roman" w:hAnsi="Times New Roman" w:eastAsia="黑体" w:cs="Times New Roman"/>
                <w:color w:val="000000"/>
                <w:sz w:val="28"/>
                <w:szCs w:val="22"/>
              </w:rPr>
              <w:t>指导单位</w:t>
            </w:r>
          </w:p>
        </w:tc>
        <w:tc>
          <w:tcPr>
            <w:tcW w:w="2925" w:type="dxa"/>
            <w:gridSpan w:val="2"/>
            <w:tcBorders>
              <w:top w:val="single" w:color="auto" w:sz="4" w:space="0"/>
              <w:left w:val="single" w:color="000000" w:sz="4" w:space="0"/>
              <w:right w:val="single" w:color="000000" w:sz="4" w:space="0"/>
            </w:tcBorders>
            <w:noWrap w:val="0"/>
            <w:vAlign w:val="center"/>
          </w:tcPr>
          <w:p>
            <w:pPr>
              <w:autoSpaceDN w:val="0"/>
              <w:spacing w:line="320" w:lineRule="exact"/>
              <w:jc w:val="center"/>
              <w:textAlignment w:val="center"/>
              <w:rPr>
                <w:rFonts w:hint="default" w:ascii="Times New Roman" w:hAnsi="Times New Roman" w:eastAsia="黑体" w:cs="Times New Roman"/>
                <w:color w:val="000000"/>
                <w:kern w:val="2"/>
                <w:sz w:val="32"/>
                <w:szCs w:val="24"/>
                <w:lang w:val="en-US" w:eastAsia="zh-CN" w:bidi="ar-SA"/>
              </w:rPr>
            </w:pPr>
            <w:r>
              <w:rPr>
                <w:rFonts w:hint="default" w:ascii="Times New Roman" w:hAnsi="Times New Roman" w:eastAsia="黑体" w:cs="Times New Roman"/>
                <w:color w:val="000000"/>
                <w:sz w:val="28"/>
                <w:szCs w:val="22"/>
              </w:rPr>
              <w:t>法律法规及政策依据</w:t>
            </w:r>
          </w:p>
        </w:tc>
      </w:tr>
      <w:tr>
        <w:tblPrEx>
          <w:tblCellMar>
            <w:top w:w="0" w:type="dxa"/>
            <w:left w:w="108" w:type="dxa"/>
            <w:bottom w:w="0" w:type="dxa"/>
            <w:right w:w="108" w:type="dxa"/>
          </w:tblCellMar>
        </w:tblPrEx>
        <w:trPr>
          <w:trHeight w:val="795" w:hRule="atLeast"/>
        </w:trPr>
        <w:tc>
          <w:tcPr>
            <w:tcW w:w="1383" w:type="dxa"/>
            <w:vMerge w:val="restart"/>
            <w:tcBorders>
              <w:top w:val="single" w:color="auto" w:sz="4" w:space="0"/>
              <w:left w:val="single" w:color="000000" w:sz="4" w:space="0"/>
              <w:right w:val="single" w:color="000000" w:sz="4" w:space="0"/>
            </w:tcBorders>
            <w:noWrap w:val="0"/>
            <w:vAlign w:val="center"/>
          </w:tcPr>
          <w:p>
            <w:pPr>
              <w:rPr>
                <w:rFonts w:hint="default" w:ascii="Times New Roman" w:hAnsi="Times New Roman" w:cs="Times New Roman"/>
              </w:rPr>
            </w:pPr>
            <w:r>
              <w:rPr>
                <w:rFonts w:hint="default" w:ascii="Times New Roman" w:hAnsi="Times New Roman" w:eastAsia="黑体" w:cs="Times New Roman"/>
                <w:color w:val="000000"/>
                <w:sz w:val="24"/>
              </w:rPr>
              <w:t>一、社区党组织依法履行职责主要事项</w:t>
            </w:r>
          </w:p>
        </w:tc>
        <w:tc>
          <w:tcPr>
            <w:tcW w:w="1725" w:type="dxa"/>
            <w:vMerge w:val="restart"/>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 w:cs="Times New Roman"/>
                <w:sz w:val="24"/>
              </w:rPr>
            </w:pPr>
            <w:r>
              <w:rPr>
                <w:rFonts w:hint="default" w:ascii="Times New Roman" w:hAnsi="Times New Roman" w:eastAsia="仿宋" w:cs="Times New Roman"/>
                <w:sz w:val="24"/>
              </w:rPr>
              <w:t>（</w:t>
            </w:r>
            <w:r>
              <w:rPr>
                <w:rFonts w:hint="eastAsia" w:ascii="Times New Roman" w:hAnsi="Times New Roman" w:eastAsia="仿宋" w:cs="Times New Roman"/>
                <w:sz w:val="24"/>
                <w:lang w:eastAsia="zh-CN"/>
              </w:rPr>
              <w:t>四</w:t>
            </w:r>
            <w:r>
              <w:rPr>
                <w:rFonts w:hint="default" w:ascii="Times New Roman" w:hAnsi="Times New Roman" w:eastAsia="仿宋" w:cs="Times New Roman"/>
                <w:sz w:val="24"/>
              </w:rPr>
              <w:t>）</w:t>
            </w:r>
          </w:p>
          <w:p>
            <w:pPr>
              <w:jc w:val="center"/>
              <w:rPr>
                <w:rFonts w:hint="default" w:ascii="Times New Roman" w:hAnsi="Times New Roman" w:eastAsia="仿宋" w:cs="Times New Roman"/>
                <w:sz w:val="24"/>
              </w:rPr>
            </w:pPr>
            <w:r>
              <w:rPr>
                <w:rFonts w:hint="default" w:ascii="Times New Roman" w:hAnsi="Times New Roman" w:eastAsia="仿宋" w:cs="Times New Roman"/>
                <w:sz w:val="24"/>
              </w:rPr>
              <w:t>加强自身建设</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hint="default" w:ascii="Times New Roman" w:hAnsi="Times New Roman" w:eastAsia="仿宋" w:cs="Times New Roman"/>
                <w:sz w:val="24"/>
              </w:rPr>
            </w:pPr>
            <w:r>
              <w:rPr>
                <w:rFonts w:hint="eastAsia" w:ascii="Times New Roman" w:hAnsi="Times New Roman" w:eastAsia="仿宋" w:cs="Times New Roman"/>
                <w:sz w:val="24"/>
                <w:lang w:val="en-US" w:eastAsia="zh-CN"/>
              </w:rPr>
              <w:t>15</w:t>
            </w:r>
            <w:r>
              <w:rPr>
                <w:rFonts w:hint="default" w:ascii="Times New Roman" w:hAnsi="Times New Roman" w:eastAsia="仿宋" w:cs="Times New Roman"/>
                <w:sz w:val="24"/>
              </w:rPr>
              <w:t>.加强党支部标准化、规范化建设，推进党组织延伸覆盖，增强党组织政治功能和组织功能。</w:t>
            </w:r>
          </w:p>
        </w:tc>
        <w:tc>
          <w:tcPr>
            <w:tcW w:w="2048" w:type="dxa"/>
            <w:vMerge w:val="restart"/>
            <w:tcBorders>
              <w:top w:val="single" w:color="000000" w:sz="4" w:space="0"/>
              <w:left w:val="single" w:color="000000" w:sz="4" w:space="0"/>
              <w:right w:val="single" w:color="000000" w:sz="4" w:space="0"/>
            </w:tcBorders>
            <w:noWrap w:val="0"/>
            <w:vAlign w:val="center"/>
          </w:tcPr>
          <w:p>
            <w:pPr>
              <w:spacing w:line="260" w:lineRule="exact"/>
              <w:rPr>
                <w:rFonts w:hint="default" w:ascii="Times New Roman" w:hAnsi="Times New Roman" w:eastAsia="仿宋" w:cs="Times New Roman"/>
                <w:sz w:val="24"/>
              </w:rPr>
            </w:pPr>
            <w:r>
              <w:rPr>
                <w:rFonts w:hint="eastAsia" w:ascii="Times New Roman" w:hAnsi="Times New Roman" w:eastAsia="仿宋" w:cs="Times New Roman"/>
                <w:sz w:val="24"/>
                <w:lang w:eastAsia="zh-CN"/>
              </w:rPr>
              <w:t>区委</w:t>
            </w:r>
            <w:r>
              <w:rPr>
                <w:rFonts w:hint="default" w:ascii="Times New Roman" w:hAnsi="Times New Roman" w:eastAsia="仿宋" w:cs="Times New Roman"/>
                <w:sz w:val="24"/>
              </w:rPr>
              <w:t>组织</w:t>
            </w:r>
            <w:r>
              <w:rPr>
                <w:rFonts w:hint="eastAsia" w:ascii="Times New Roman" w:hAnsi="Times New Roman" w:eastAsia="仿宋" w:cs="Times New Roman"/>
                <w:sz w:val="24"/>
                <w:lang w:eastAsia="zh-CN"/>
              </w:rPr>
              <w:t>部</w:t>
            </w:r>
            <w:r>
              <w:rPr>
                <w:rFonts w:hint="default" w:ascii="Times New Roman" w:hAnsi="Times New Roman" w:eastAsia="仿宋" w:cs="Times New Roman"/>
                <w:sz w:val="24"/>
              </w:rPr>
              <w:t>、</w:t>
            </w:r>
            <w:r>
              <w:rPr>
                <w:rFonts w:hint="eastAsia" w:ascii="Times New Roman" w:hAnsi="Times New Roman" w:eastAsia="仿宋" w:cs="Times New Roman"/>
                <w:sz w:val="24"/>
                <w:lang w:eastAsia="zh-CN"/>
              </w:rPr>
              <w:t>区</w:t>
            </w:r>
            <w:r>
              <w:rPr>
                <w:rFonts w:hint="default" w:ascii="Times New Roman" w:hAnsi="Times New Roman" w:eastAsia="仿宋" w:cs="Times New Roman"/>
                <w:sz w:val="24"/>
              </w:rPr>
              <w:t>民政</w:t>
            </w:r>
            <w:r>
              <w:rPr>
                <w:rFonts w:hint="eastAsia" w:ascii="Times New Roman" w:hAnsi="Times New Roman" w:eastAsia="仿宋" w:cs="Times New Roman"/>
                <w:sz w:val="24"/>
                <w:lang w:eastAsia="zh-CN"/>
              </w:rPr>
              <w:t>局</w:t>
            </w:r>
          </w:p>
        </w:tc>
        <w:tc>
          <w:tcPr>
            <w:tcW w:w="2925" w:type="dxa"/>
            <w:gridSpan w:val="2"/>
            <w:vMerge w:val="restart"/>
            <w:tcBorders>
              <w:top w:val="single" w:color="auto" w:sz="4" w:space="0"/>
              <w:left w:val="single" w:color="000000" w:sz="4" w:space="0"/>
              <w:right w:val="single" w:color="000000" w:sz="4" w:space="0"/>
            </w:tcBorders>
            <w:noWrap w:val="0"/>
            <w:vAlign w:val="center"/>
          </w:tcPr>
          <w:p>
            <w:pPr>
              <w:autoSpaceDN w:val="0"/>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sz w:val="24"/>
              </w:rPr>
              <w:t>《中国共产党支部工作条例（试行）》、《关于深化城市基层党建引领基层治理的若干措施（试行）》、《关于加强和改进城市基层党的建设工作的意见》、国务院有关文件、市委有关文件</w:t>
            </w:r>
          </w:p>
        </w:tc>
      </w:tr>
      <w:tr>
        <w:tblPrEx>
          <w:tblCellMar>
            <w:top w:w="0" w:type="dxa"/>
            <w:left w:w="108" w:type="dxa"/>
            <w:bottom w:w="0" w:type="dxa"/>
            <w:right w:w="108" w:type="dxa"/>
          </w:tblCellMar>
        </w:tblPrEx>
        <w:trPr>
          <w:trHeight w:val="583" w:hRule="atLeast"/>
        </w:trPr>
        <w:tc>
          <w:tcPr>
            <w:tcW w:w="1383" w:type="dxa"/>
            <w:vMerge w:val="continue"/>
            <w:tcBorders>
              <w:left w:val="single" w:color="000000" w:sz="4" w:space="0"/>
              <w:right w:val="single" w:color="000000" w:sz="4" w:space="0"/>
            </w:tcBorders>
            <w:noWrap w:val="0"/>
            <w:vAlign w:val="center"/>
          </w:tcPr>
          <w:p>
            <w:pPr>
              <w:spacing w:line="280" w:lineRule="exact"/>
              <w:rPr>
                <w:rFonts w:hint="default" w:ascii="Times New Roman" w:hAnsi="Times New Roman" w:cs="Times New Roman"/>
              </w:rPr>
            </w:pPr>
          </w:p>
        </w:tc>
        <w:tc>
          <w:tcPr>
            <w:tcW w:w="1725"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80" w:lineRule="exact"/>
              <w:rPr>
                <w:rFonts w:hint="default" w:ascii="Times New Roman" w:hAnsi="Times New Roman" w:eastAsia="仿宋" w:cs="Times New Roman"/>
              </w:rPr>
            </w:pPr>
          </w:p>
        </w:tc>
        <w:tc>
          <w:tcPr>
            <w:tcW w:w="475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hint="default" w:ascii="Times New Roman" w:hAnsi="Times New Roman" w:eastAsia="仿宋" w:cs="Times New Roman"/>
                <w:sz w:val="24"/>
              </w:rPr>
            </w:pPr>
            <w:r>
              <w:rPr>
                <w:rFonts w:hint="eastAsia" w:ascii="Times New Roman" w:hAnsi="Times New Roman" w:eastAsia="仿宋" w:cs="Times New Roman"/>
                <w:spacing w:val="-6"/>
                <w:sz w:val="24"/>
                <w:lang w:val="en-US" w:eastAsia="zh-CN"/>
              </w:rPr>
              <w:t>16</w:t>
            </w:r>
            <w:r>
              <w:rPr>
                <w:rFonts w:hint="default" w:ascii="Times New Roman" w:hAnsi="Times New Roman" w:eastAsia="仿宋" w:cs="Times New Roman"/>
                <w:spacing w:val="-6"/>
                <w:sz w:val="24"/>
              </w:rPr>
              <w:t>.研究制定社区党组织年度工作计划，明确“两委”班子成员的职责和任务分工。</w:t>
            </w:r>
          </w:p>
        </w:tc>
        <w:tc>
          <w:tcPr>
            <w:tcW w:w="2048" w:type="dxa"/>
            <w:vMerge w:val="continue"/>
            <w:tcBorders>
              <w:left w:val="single" w:color="000000" w:sz="4" w:space="0"/>
              <w:right w:val="single" w:color="000000" w:sz="4" w:space="0"/>
            </w:tcBorders>
            <w:noWrap w:val="0"/>
            <w:vAlign w:val="center"/>
          </w:tcPr>
          <w:p>
            <w:pPr>
              <w:spacing w:line="280" w:lineRule="exact"/>
              <w:rPr>
                <w:rFonts w:hint="default" w:ascii="Times New Roman" w:hAnsi="Times New Roman" w:eastAsia="仿宋_GB2312" w:cs="Times New Roman"/>
                <w:sz w:val="24"/>
              </w:rPr>
            </w:pPr>
          </w:p>
        </w:tc>
        <w:tc>
          <w:tcPr>
            <w:tcW w:w="2925" w:type="dxa"/>
            <w:gridSpan w:val="2"/>
            <w:vMerge w:val="continue"/>
            <w:tcBorders>
              <w:left w:val="single" w:color="000000" w:sz="4" w:space="0"/>
              <w:right w:val="single" w:color="000000" w:sz="4" w:space="0"/>
            </w:tcBorders>
            <w:noWrap w:val="0"/>
            <w:vAlign w:val="center"/>
          </w:tcPr>
          <w:p>
            <w:pPr>
              <w:spacing w:line="280" w:lineRule="exact"/>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795" w:hRule="atLeast"/>
        </w:trPr>
        <w:tc>
          <w:tcPr>
            <w:tcW w:w="1383" w:type="dxa"/>
            <w:vMerge w:val="continue"/>
            <w:tcBorders>
              <w:left w:val="single" w:color="000000" w:sz="4" w:space="0"/>
              <w:right w:val="single" w:color="000000" w:sz="4" w:space="0"/>
            </w:tcBorders>
            <w:noWrap w:val="0"/>
            <w:vAlign w:val="center"/>
          </w:tcPr>
          <w:p>
            <w:pPr>
              <w:spacing w:line="280" w:lineRule="exact"/>
              <w:rPr>
                <w:rFonts w:hint="default" w:ascii="Times New Roman" w:hAnsi="Times New Roman" w:eastAsia="仿宋_GB2312" w:cs="Times New Roman"/>
                <w:sz w:val="24"/>
              </w:rPr>
            </w:pPr>
          </w:p>
        </w:tc>
        <w:tc>
          <w:tcPr>
            <w:tcW w:w="1725"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80" w:lineRule="exact"/>
              <w:rPr>
                <w:rFonts w:hint="default" w:ascii="Times New Roman" w:hAnsi="Times New Roman" w:eastAsia="仿宋" w:cs="Times New Roman"/>
                <w:sz w:val="24"/>
              </w:rPr>
            </w:pPr>
          </w:p>
        </w:tc>
        <w:tc>
          <w:tcPr>
            <w:tcW w:w="475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hint="default" w:ascii="Times New Roman" w:hAnsi="Times New Roman" w:eastAsia="仿宋" w:cs="Times New Roman"/>
                <w:sz w:val="24"/>
              </w:rPr>
            </w:pPr>
            <w:r>
              <w:rPr>
                <w:rFonts w:hint="eastAsia" w:ascii="Times New Roman" w:hAnsi="Times New Roman" w:eastAsia="仿宋" w:cs="Times New Roman"/>
                <w:sz w:val="24"/>
                <w:lang w:val="en-US" w:eastAsia="zh-CN"/>
              </w:rPr>
              <w:t>17</w:t>
            </w:r>
            <w:r>
              <w:rPr>
                <w:rFonts w:hint="default" w:ascii="Times New Roman" w:hAnsi="Times New Roman" w:eastAsia="仿宋" w:cs="Times New Roman"/>
                <w:sz w:val="24"/>
              </w:rPr>
              <w:t>.严格落实</w:t>
            </w:r>
            <w:r>
              <w:rPr>
                <w:rFonts w:hint="eastAsia" w:ascii="Times New Roman" w:hAnsi="Times New Roman" w:eastAsia="仿宋" w:cs="Times New Roman"/>
                <w:sz w:val="24"/>
                <w:lang w:eastAsia="zh-CN"/>
              </w:rPr>
              <w:t>社区</w:t>
            </w:r>
            <w:r>
              <w:rPr>
                <w:rFonts w:hint="default" w:ascii="Times New Roman" w:hAnsi="Times New Roman" w:eastAsia="仿宋" w:cs="Times New Roman"/>
                <w:sz w:val="24"/>
              </w:rPr>
              <w:t>重大事务“四议两公开”等议事决策程序，执行党务、居务、财务公开制度，加强民主监督。</w:t>
            </w:r>
          </w:p>
        </w:tc>
        <w:tc>
          <w:tcPr>
            <w:tcW w:w="2048" w:type="dxa"/>
            <w:vMerge w:val="continue"/>
            <w:tcBorders>
              <w:left w:val="single" w:color="000000" w:sz="4" w:space="0"/>
              <w:right w:val="single" w:color="000000" w:sz="4" w:space="0"/>
            </w:tcBorders>
            <w:noWrap w:val="0"/>
            <w:vAlign w:val="center"/>
          </w:tcPr>
          <w:p>
            <w:pPr>
              <w:spacing w:line="280" w:lineRule="exact"/>
              <w:rPr>
                <w:rFonts w:hint="default" w:ascii="Times New Roman" w:hAnsi="Times New Roman" w:eastAsia="仿宋_GB2312" w:cs="Times New Roman"/>
                <w:sz w:val="24"/>
              </w:rPr>
            </w:pPr>
          </w:p>
        </w:tc>
        <w:tc>
          <w:tcPr>
            <w:tcW w:w="2925" w:type="dxa"/>
            <w:gridSpan w:val="2"/>
            <w:vMerge w:val="continue"/>
            <w:tcBorders>
              <w:left w:val="single" w:color="000000" w:sz="4" w:space="0"/>
              <w:right w:val="single" w:color="000000" w:sz="4" w:space="0"/>
            </w:tcBorders>
            <w:noWrap w:val="0"/>
            <w:vAlign w:val="center"/>
          </w:tcPr>
          <w:p>
            <w:pPr>
              <w:spacing w:line="280" w:lineRule="exact"/>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604" w:hRule="atLeast"/>
        </w:trPr>
        <w:tc>
          <w:tcPr>
            <w:tcW w:w="1383" w:type="dxa"/>
            <w:vMerge w:val="continue"/>
            <w:tcBorders>
              <w:left w:val="single" w:color="000000" w:sz="4" w:space="0"/>
              <w:right w:val="single" w:color="000000" w:sz="4" w:space="0"/>
            </w:tcBorders>
            <w:noWrap w:val="0"/>
            <w:vAlign w:val="center"/>
          </w:tcPr>
          <w:p>
            <w:pPr>
              <w:spacing w:line="280" w:lineRule="exact"/>
              <w:rPr>
                <w:rFonts w:hint="default" w:ascii="Times New Roman" w:hAnsi="Times New Roman" w:eastAsia="仿宋_GB2312" w:cs="Times New Roman"/>
                <w:sz w:val="24"/>
              </w:rPr>
            </w:pPr>
          </w:p>
        </w:tc>
        <w:tc>
          <w:tcPr>
            <w:tcW w:w="1725"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80" w:lineRule="exact"/>
              <w:rPr>
                <w:rFonts w:hint="default" w:ascii="Times New Roman" w:hAnsi="Times New Roman" w:eastAsia="仿宋" w:cs="Times New Roman"/>
                <w:sz w:val="24"/>
              </w:rPr>
            </w:pPr>
          </w:p>
        </w:tc>
        <w:tc>
          <w:tcPr>
            <w:tcW w:w="475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hint="default" w:ascii="Times New Roman" w:hAnsi="Times New Roman" w:eastAsia="仿宋" w:cs="Times New Roman"/>
                <w:spacing w:val="-6"/>
                <w:sz w:val="24"/>
              </w:rPr>
            </w:pPr>
            <w:r>
              <w:rPr>
                <w:rFonts w:hint="eastAsia" w:ascii="Times New Roman" w:hAnsi="Times New Roman" w:eastAsia="仿宋" w:cs="Times New Roman"/>
                <w:spacing w:val="-6"/>
                <w:sz w:val="24"/>
                <w:lang w:val="en-US" w:eastAsia="zh-CN"/>
              </w:rPr>
              <w:t>18</w:t>
            </w:r>
            <w:r>
              <w:rPr>
                <w:rFonts w:hint="default" w:ascii="Times New Roman" w:hAnsi="Times New Roman" w:eastAsia="仿宋" w:cs="Times New Roman"/>
                <w:spacing w:val="-6"/>
                <w:sz w:val="24"/>
              </w:rPr>
              <w:t>.严格党的组织生活，加强党员教育、管理、监督和服务，做好经常性的发展党员工作。</w:t>
            </w:r>
          </w:p>
        </w:tc>
        <w:tc>
          <w:tcPr>
            <w:tcW w:w="2048" w:type="dxa"/>
            <w:vMerge w:val="continue"/>
            <w:tcBorders>
              <w:left w:val="single" w:color="000000" w:sz="4" w:space="0"/>
              <w:right w:val="single" w:color="000000" w:sz="4" w:space="0"/>
            </w:tcBorders>
            <w:noWrap w:val="0"/>
            <w:vAlign w:val="center"/>
          </w:tcPr>
          <w:p>
            <w:pPr>
              <w:spacing w:line="280" w:lineRule="exact"/>
              <w:rPr>
                <w:rFonts w:hint="default" w:ascii="Times New Roman" w:hAnsi="Times New Roman" w:eastAsia="仿宋_GB2312" w:cs="Times New Roman"/>
                <w:sz w:val="24"/>
              </w:rPr>
            </w:pPr>
          </w:p>
        </w:tc>
        <w:tc>
          <w:tcPr>
            <w:tcW w:w="2925" w:type="dxa"/>
            <w:gridSpan w:val="2"/>
            <w:vMerge w:val="continue"/>
            <w:tcBorders>
              <w:left w:val="single" w:color="000000" w:sz="4" w:space="0"/>
              <w:right w:val="single" w:color="000000" w:sz="4" w:space="0"/>
            </w:tcBorders>
            <w:noWrap w:val="0"/>
            <w:vAlign w:val="center"/>
          </w:tcPr>
          <w:p>
            <w:pPr>
              <w:spacing w:line="280" w:lineRule="exact"/>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598" w:hRule="atLeast"/>
        </w:trPr>
        <w:tc>
          <w:tcPr>
            <w:tcW w:w="1383" w:type="dxa"/>
            <w:vMerge w:val="continue"/>
            <w:tcBorders>
              <w:left w:val="single" w:color="000000" w:sz="4" w:space="0"/>
              <w:right w:val="single" w:color="000000" w:sz="4" w:space="0"/>
            </w:tcBorders>
            <w:noWrap w:val="0"/>
            <w:vAlign w:val="center"/>
          </w:tcPr>
          <w:p>
            <w:pPr>
              <w:spacing w:line="280" w:lineRule="exact"/>
              <w:rPr>
                <w:rFonts w:hint="default" w:ascii="Times New Roman" w:hAnsi="Times New Roman" w:eastAsia="仿宋_GB2312" w:cs="Times New Roman"/>
                <w:sz w:val="24"/>
              </w:rPr>
            </w:pPr>
          </w:p>
        </w:tc>
        <w:tc>
          <w:tcPr>
            <w:tcW w:w="1725"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80" w:lineRule="exact"/>
              <w:rPr>
                <w:rFonts w:hint="default" w:ascii="Times New Roman" w:hAnsi="Times New Roman" w:eastAsia="仿宋" w:cs="Times New Roman"/>
                <w:sz w:val="24"/>
              </w:rPr>
            </w:pPr>
          </w:p>
        </w:tc>
        <w:tc>
          <w:tcPr>
            <w:tcW w:w="475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hint="default" w:ascii="Times New Roman" w:hAnsi="Times New Roman" w:eastAsia="仿宋" w:cs="Times New Roman"/>
                <w:spacing w:val="-6"/>
                <w:sz w:val="24"/>
              </w:rPr>
            </w:pPr>
            <w:r>
              <w:rPr>
                <w:rFonts w:hint="eastAsia" w:ascii="Times New Roman" w:hAnsi="Times New Roman" w:eastAsia="仿宋" w:cs="Times New Roman"/>
                <w:spacing w:val="-6"/>
                <w:sz w:val="24"/>
                <w:lang w:val="en-US" w:eastAsia="zh-CN"/>
              </w:rPr>
              <w:t>19</w:t>
            </w:r>
            <w:r>
              <w:rPr>
                <w:rFonts w:hint="default" w:ascii="Times New Roman" w:hAnsi="Times New Roman" w:eastAsia="仿宋" w:cs="Times New Roman"/>
                <w:spacing w:val="-6"/>
                <w:sz w:val="24"/>
              </w:rPr>
              <w:t>.加强对社区工作者的管理，做好优秀后备人才和招才引智工作。</w:t>
            </w:r>
          </w:p>
        </w:tc>
        <w:tc>
          <w:tcPr>
            <w:tcW w:w="2048" w:type="dxa"/>
            <w:vMerge w:val="continue"/>
            <w:tcBorders>
              <w:left w:val="single" w:color="000000" w:sz="4" w:space="0"/>
              <w:right w:val="single" w:color="000000" w:sz="4" w:space="0"/>
            </w:tcBorders>
            <w:noWrap w:val="0"/>
            <w:vAlign w:val="center"/>
          </w:tcPr>
          <w:p>
            <w:pPr>
              <w:spacing w:line="280" w:lineRule="exact"/>
              <w:rPr>
                <w:rFonts w:hint="default" w:ascii="Times New Roman" w:hAnsi="Times New Roman" w:eastAsia="仿宋_GB2312" w:cs="Times New Roman"/>
                <w:sz w:val="24"/>
              </w:rPr>
            </w:pPr>
          </w:p>
        </w:tc>
        <w:tc>
          <w:tcPr>
            <w:tcW w:w="2925" w:type="dxa"/>
            <w:gridSpan w:val="2"/>
            <w:vMerge w:val="continue"/>
            <w:tcBorders>
              <w:left w:val="single" w:color="000000" w:sz="4" w:space="0"/>
              <w:right w:val="single" w:color="000000" w:sz="4" w:space="0"/>
            </w:tcBorders>
            <w:noWrap w:val="0"/>
            <w:vAlign w:val="center"/>
          </w:tcPr>
          <w:p>
            <w:pPr>
              <w:spacing w:line="280" w:lineRule="exact"/>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583" w:hRule="atLeast"/>
        </w:trPr>
        <w:tc>
          <w:tcPr>
            <w:tcW w:w="1383" w:type="dxa"/>
            <w:vMerge w:val="continue"/>
            <w:tcBorders>
              <w:left w:val="single" w:color="000000" w:sz="4" w:space="0"/>
              <w:bottom w:val="single" w:color="auto" w:sz="4" w:space="0"/>
              <w:right w:val="single" w:color="000000" w:sz="4" w:space="0"/>
            </w:tcBorders>
            <w:noWrap w:val="0"/>
            <w:vAlign w:val="center"/>
          </w:tcPr>
          <w:p>
            <w:pPr>
              <w:spacing w:line="280" w:lineRule="exact"/>
              <w:rPr>
                <w:rFonts w:hint="default" w:ascii="Times New Roman" w:hAnsi="Times New Roman" w:eastAsia="仿宋_GB2312" w:cs="Times New Roman"/>
                <w:sz w:val="24"/>
              </w:rPr>
            </w:pPr>
          </w:p>
        </w:tc>
        <w:tc>
          <w:tcPr>
            <w:tcW w:w="1725" w:type="dxa"/>
            <w:vMerge w:val="continue"/>
            <w:tcBorders>
              <w:top w:val="single" w:color="auto" w:sz="4" w:space="0"/>
              <w:left w:val="single" w:color="000000" w:sz="4" w:space="0"/>
              <w:bottom w:val="single" w:color="auto" w:sz="4" w:space="0"/>
              <w:right w:val="single" w:color="000000" w:sz="4" w:space="0"/>
            </w:tcBorders>
            <w:noWrap w:val="0"/>
            <w:vAlign w:val="center"/>
          </w:tcPr>
          <w:p>
            <w:pPr>
              <w:spacing w:line="280" w:lineRule="exact"/>
              <w:rPr>
                <w:rFonts w:hint="default" w:ascii="Times New Roman" w:hAnsi="Times New Roman" w:eastAsia="仿宋" w:cs="Times New Roman"/>
                <w:sz w:val="24"/>
              </w:rPr>
            </w:pPr>
          </w:p>
        </w:tc>
        <w:tc>
          <w:tcPr>
            <w:tcW w:w="4752"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hint="default" w:ascii="Times New Roman" w:hAnsi="Times New Roman" w:eastAsia="仿宋" w:cs="Times New Roman"/>
                <w:sz w:val="24"/>
              </w:rPr>
            </w:pPr>
            <w:r>
              <w:rPr>
                <w:rFonts w:hint="eastAsia" w:ascii="Times New Roman" w:hAnsi="Times New Roman" w:eastAsia="仿宋" w:cs="Times New Roman"/>
                <w:sz w:val="24"/>
                <w:lang w:val="en-US" w:eastAsia="zh-CN"/>
              </w:rPr>
              <w:t>20</w:t>
            </w:r>
            <w:r>
              <w:rPr>
                <w:rFonts w:hint="default" w:ascii="Times New Roman" w:hAnsi="Times New Roman" w:eastAsia="仿宋" w:cs="Times New Roman"/>
                <w:sz w:val="24"/>
              </w:rPr>
              <w:t>.加强对社区干部和社会组织负责人的教育、管理和监督。</w:t>
            </w:r>
          </w:p>
        </w:tc>
        <w:tc>
          <w:tcPr>
            <w:tcW w:w="2048" w:type="dxa"/>
            <w:vMerge w:val="continue"/>
            <w:tcBorders>
              <w:left w:val="single" w:color="000000" w:sz="4" w:space="0"/>
              <w:bottom w:val="single" w:color="000000" w:sz="4" w:space="0"/>
              <w:right w:val="single" w:color="000000" w:sz="4" w:space="0"/>
            </w:tcBorders>
            <w:noWrap w:val="0"/>
            <w:vAlign w:val="center"/>
          </w:tcPr>
          <w:p>
            <w:pPr>
              <w:spacing w:line="280" w:lineRule="exact"/>
              <w:rPr>
                <w:rFonts w:hint="default" w:ascii="Times New Roman" w:hAnsi="Times New Roman" w:eastAsia="仿宋_GB2312" w:cs="Times New Roman"/>
                <w:sz w:val="24"/>
              </w:rPr>
            </w:pPr>
          </w:p>
        </w:tc>
        <w:tc>
          <w:tcPr>
            <w:tcW w:w="2925" w:type="dxa"/>
            <w:gridSpan w:val="2"/>
            <w:vMerge w:val="continue"/>
            <w:tcBorders>
              <w:left w:val="single" w:color="000000" w:sz="4" w:space="0"/>
              <w:bottom w:val="single" w:color="000000" w:sz="4" w:space="0"/>
              <w:right w:val="single" w:color="000000" w:sz="4" w:space="0"/>
            </w:tcBorders>
            <w:noWrap w:val="0"/>
            <w:vAlign w:val="center"/>
          </w:tcPr>
          <w:p>
            <w:pPr>
              <w:spacing w:line="280" w:lineRule="exact"/>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1318" w:hRule="atLeast"/>
        </w:trPr>
        <w:tc>
          <w:tcPr>
            <w:tcW w:w="1383"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二、居民委员会依法履行职责主要事项</w:t>
            </w:r>
          </w:p>
        </w:tc>
        <w:tc>
          <w:tcPr>
            <w:tcW w:w="1725" w:type="dxa"/>
            <w:vMerge w:val="restart"/>
            <w:tcBorders>
              <w:top w:val="single" w:color="000000" w:sz="4" w:space="0"/>
              <w:bottom w:val="single" w:color="000000" w:sz="4" w:space="0"/>
            </w:tcBorders>
            <w:noWrap w:val="0"/>
            <w:vAlign w:val="center"/>
          </w:tcPr>
          <w:p>
            <w:pPr>
              <w:autoSpaceDN w:val="0"/>
              <w:jc w:val="center"/>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（一）</w:t>
            </w:r>
          </w:p>
          <w:p>
            <w:pPr>
              <w:autoSpaceDN w:val="0"/>
              <w:jc w:val="center"/>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自我教育</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lang w:val="en-US" w:eastAsia="zh-CN"/>
              </w:rPr>
              <w:t>2</w:t>
            </w:r>
            <w:r>
              <w:rPr>
                <w:rFonts w:hint="eastAsia" w:ascii="Times New Roman" w:hAnsi="Times New Roman" w:eastAsia="仿宋" w:cs="Times New Roman"/>
                <w:color w:val="000000"/>
                <w:sz w:val="24"/>
                <w:lang w:val="en-US" w:eastAsia="zh-CN"/>
              </w:rPr>
              <w:t>1</w:t>
            </w:r>
            <w:r>
              <w:rPr>
                <w:rFonts w:hint="default" w:ascii="Times New Roman" w:hAnsi="Times New Roman" w:eastAsia="仿宋" w:cs="Times New Roman"/>
                <w:color w:val="000000"/>
                <w:sz w:val="24"/>
              </w:rPr>
              <w:t>.宣传宪法、法律、法规和国家的政策，维护居民的合法权益，发展文化教育，普及科技知识，促进男女平等，开展多种形式的社会主义精神文明建设活动。</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eastAsia="仿宋" w:cs="Times New Roman"/>
                <w:color w:val="000000"/>
                <w:sz w:val="24"/>
              </w:rPr>
            </w:pP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rPr>
              <w:t>司法</w:t>
            </w:r>
            <w:r>
              <w:rPr>
                <w:rFonts w:hint="eastAsia" w:ascii="Times New Roman" w:hAnsi="Times New Roman" w:eastAsia="仿宋" w:cs="Times New Roman"/>
                <w:color w:val="000000"/>
                <w:sz w:val="24"/>
                <w:lang w:eastAsia="zh-CN"/>
              </w:rPr>
              <w:t>局</w:t>
            </w:r>
            <w:r>
              <w:rPr>
                <w:rFonts w:hint="default" w:ascii="Times New Roman" w:hAnsi="Times New Roman" w:eastAsia="仿宋" w:cs="Times New Roman"/>
                <w:color w:val="000000"/>
                <w:sz w:val="24"/>
              </w:rPr>
              <w:t>、</w:t>
            </w:r>
            <w:r>
              <w:rPr>
                <w:rFonts w:hint="eastAsia" w:ascii="Times New Roman" w:hAnsi="Times New Roman" w:eastAsia="仿宋" w:cs="Times New Roman"/>
                <w:color w:val="000000"/>
                <w:sz w:val="24"/>
                <w:lang w:eastAsia="zh-CN"/>
              </w:rPr>
              <w:t>区委</w:t>
            </w:r>
            <w:r>
              <w:rPr>
                <w:rFonts w:hint="default" w:ascii="Times New Roman" w:hAnsi="Times New Roman" w:eastAsia="仿宋" w:cs="Times New Roman"/>
                <w:color w:val="000000"/>
                <w:sz w:val="24"/>
              </w:rPr>
              <w:t>宣传</w:t>
            </w:r>
            <w:r>
              <w:rPr>
                <w:rFonts w:hint="eastAsia" w:ascii="Times New Roman" w:hAnsi="Times New Roman" w:eastAsia="仿宋" w:cs="Times New Roman"/>
                <w:color w:val="000000"/>
                <w:sz w:val="24"/>
                <w:lang w:eastAsia="zh-CN"/>
              </w:rPr>
              <w:t>部</w:t>
            </w:r>
            <w:r>
              <w:rPr>
                <w:rFonts w:hint="default" w:ascii="Times New Roman" w:hAnsi="Times New Roman" w:eastAsia="仿宋" w:cs="Times New Roman"/>
                <w:color w:val="000000"/>
                <w:sz w:val="24"/>
                <w:lang w:eastAsia="zh-CN"/>
              </w:rPr>
              <w:t>、</w:t>
            </w: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lang w:eastAsia="zh-CN"/>
              </w:rPr>
              <w:t>科技</w:t>
            </w:r>
            <w:r>
              <w:rPr>
                <w:rFonts w:hint="eastAsia" w:ascii="Times New Roman" w:hAnsi="Times New Roman" w:eastAsia="仿宋" w:cs="Times New Roman"/>
                <w:color w:val="000000"/>
                <w:sz w:val="24"/>
                <w:lang w:eastAsia="zh-CN"/>
              </w:rPr>
              <w:t>局</w:t>
            </w:r>
            <w:r>
              <w:rPr>
                <w:rFonts w:hint="default" w:ascii="Times New Roman" w:hAnsi="Times New Roman" w:eastAsia="仿宋" w:cs="Times New Roman"/>
                <w:color w:val="000000"/>
                <w:sz w:val="24"/>
              </w:rPr>
              <w:t>、</w:t>
            </w: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rPr>
              <w:t>妇联、</w:t>
            </w: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rPr>
              <w:t>科协等</w:t>
            </w:r>
          </w:p>
        </w:tc>
        <w:tc>
          <w:tcPr>
            <w:tcW w:w="2925" w:type="dxa"/>
            <w:gridSpan w:val="2"/>
            <w:vMerge w:val="restart"/>
            <w:tcBorders>
              <w:top w:val="single" w:color="000000" w:sz="4" w:space="0"/>
              <w:left w:val="single" w:color="000000" w:sz="4" w:space="0"/>
              <w:right w:val="single" w:color="000000" w:sz="4" w:space="0"/>
            </w:tcBorders>
            <w:noWrap w:val="0"/>
            <w:vAlign w:val="center"/>
          </w:tcPr>
          <w:p>
            <w:pPr>
              <w:autoSpaceDN w:val="0"/>
              <w:spacing w:line="280" w:lineRule="exact"/>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w:t>
            </w:r>
            <w:r>
              <w:rPr>
                <w:rFonts w:hint="default" w:ascii="Times New Roman" w:hAnsi="Times New Roman" w:eastAsia="仿宋" w:cs="Times New Roman"/>
                <w:color w:val="000000"/>
                <w:sz w:val="24"/>
                <w:lang w:eastAsia="zh-CN"/>
              </w:rPr>
              <w:t>中华人民共和国城市居民委员会组织法</w:t>
            </w:r>
            <w:r>
              <w:rPr>
                <w:rFonts w:hint="default" w:ascii="Times New Roman" w:hAnsi="Times New Roman" w:eastAsia="仿宋" w:cs="Times New Roman"/>
                <w:color w:val="000000"/>
                <w:sz w:val="24"/>
              </w:rPr>
              <w:t>》、《天津市实施〈中华人民共和国城市居民委员会组织法〉办法》等</w:t>
            </w:r>
          </w:p>
        </w:tc>
      </w:tr>
      <w:tr>
        <w:tblPrEx>
          <w:tblCellMar>
            <w:top w:w="0" w:type="dxa"/>
            <w:left w:w="108" w:type="dxa"/>
            <w:bottom w:w="0" w:type="dxa"/>
            <w:right w:w="108" w:type="dxa"/>
          </w:tblCellMar>
        </w:tblPrEx>
        <w:trPr>
          <w:trHeight w:val="594" w:hRule="atLeast"/>
        </w:trPr>
        <w:tc>
          <w:tcPr>
            <w:tcW w:w="138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rPr>
            </w:pPr>
          </w:p>
        </w:tc>
        <w:tc>
          <w:tcPr>
            <w:tcW w:w="1725" w:type="dxa"/>
            <w:vMerge w:val="continue"/>
            <w:tcBorders>
              <w:top w:val="single" w:color="000000" w:sz="4" w:space="0"/>
              <w:bottom w:val="single" w:color="000000" w:sz="4" w:space="0"/>
            </w:tcBorders>
            <w:noWrap w:val="0"/>
            <w:vAlign w:val="center"/>
          </w:tcPr>
          <w:p>
            <w:pPr>
              <w:rPr>
                <w:rFonts w:hint="default" w:ascii="Times New Roman" w:hAnsi="Times New Roman" w:cs="Times New Roman"/>
              </w:rPr>
            </w:pPr>
          </w:p>
        </w:tc>
        <w:tc>
          <w:tcPr>
            <w:tcW w:w="475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w:t>
            </w:r>
            <w:r>
              <w:rPr>
                <w:rFonts w:hint="eastAsia" w:ascii="Times New Roman" w:hAnsi="Times New Roman" w:eastAsia="仿宋" w:cs="Times New Roman"/>
                <w:color w:val="000000"/>
                <w:sz w:val="24"/>
                <w:lang w:val="en-US" w:eastAsia="zh-CN"/>
              </w:rPr>
              <w:t>2</w:t>
            </w:r>
            <w:r>
              <w:rPr>
                <w:rFonts w:hint="default" w:ascii="Times New Roman" w:hAnsi="Times New Roman" w:eastAsia="仿宋" w:cs="Times New Roman"/>
                <w:color w:val="000000"/>
                <w:sz w:val="24"/>
              </w:rPr>
              <w:t>.多民族居住地区的居民委员会，应当教育居民互相帮助，互相尊重，加强民族团结。</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Times New Roman" w:hAnsi="Times New Roman" w:eastAsia="仿宋" w:cs="Times New Roman"/>
                <w:color w:val="000000"/>
                <w:sz w:val="24"/>
                <w:szCs w:val="24"/>
                <w:lang w:eastAsia="zh-CN"/>
              </w:rPr>
            </w:pPr>
            <w:r>
              <w:rPr>
                <w:rFonts w:hint="eastAsia" w:ascii="Times New Roman" w:hAnsi="Times New Roman" w:eastAsia="仿宋" w:cs="Times New Roman"/>
                <w:color w:val="000000"/>
                <w:sz w:val="24"/>
                <w:szCs w:val="24"/>
                <w:lang w:eastAsia="zh-CN"/>
              </w:rPr>
              <w:t>区民宗办</w:t>
            </w:r>
          </w:p>
        </w:tc>
        <w:tc>
          <w:tcPr>
            <w:tcW w:w="2925" w:type="dxa"/>
            <w:gridSpan w:val="2"/>
            <w:vMerge w:val="continue"/>
            <w:tcBorders>
              <w:left w:val="single" w:color="000000" w:sz="4" w:space="0"/>
              <w:right w:val="single" w:color="000000" w:sz="4" w:space="0"/>
            </w:tcBorders>
            <w:noWrap w:val="0"/>
            <w:vAlign w:val="center"/>
          </w:tcPr>
          <w:p>
            <w:pPr>
              <w:autoSpaceDN w:val="0"/>
              <w:spacing w:line="280" w:lineRule="exact"/>
              <w:jc w:val="left"/>
              <w:textAlignment w:val="center"/>
              <w:rPr>
                <w:rFonts w:hint="default" w:ascii="Times New Roman" w:hAnsi="Times New Roman" w:eastAsia="仿宋" w:cs="Times New Roman"/>
                <w:color w:val="000000"/>
                <w:sz w:val="24"/>
              </w:rPr>
            </w:pPr>
          </w:p>
        </w:tc>
      </w:tr>
      <w:tr>
        <w:tblPrEx>
          <w:tblCellMar>
            <w:top w:w="0" w:type="dxa"/>
            <w:left w:w="108" w:type="dxa"/>
            <w:bottom w:w="0" w:type="dxa"/>
            <w:right w:w="108" w:type="dxa"/>
          </w:tblCellMar>
        </w:tblPrEx>
        <w:trPr>
          <w:trHeight w:val="2246" w:hRule="atLeast"/>
        </w:trPr>
        <w:tc>
          <w:tcPr>
            <w:tcW w:w="138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仿宋" w:cs="Times New Roman"/>
                <w:color w:val="000000"/>
                <w:sz w:val="24"/>
                <w:highlight w:val="yellow"/>
              </w:rPr>
            </w:pPr>
          </w:p>
        </w:tc>
        <w:tc>
          <w:tcPr>
            <w:tcW w:w="1725" w:type="dxa"/>
            <w:vMerge w:val="continue"/>
            <w:tcBorders>
              <w:top w:val="single" w:color="000000" w:sz="4" w:space="0"/>
              <w:bottom w:val="single" w:color="000000" w:sz="4" w:space="0"/>
            </w:tcBorders>
            <w:noWrap w:val="0"/>
            <w:vAlign w:val="center"/>
          </w:tcPr>
          <w:p>
            <w:pPr>
              <w:rPr>
                <w:rFonts w:hint="default" w:ascii="Times New Roman" w:hAnsi="Times New Roman" w:eastAsia="仿宋" w:cs="Times New Roman"/>
                <w:color w:val="000000"/>
                <w:sz w:val="24"/>
              </w:rPr>
            </w:pPr>
          </w:p>
        </w:tc>
        <w:tc>
          <w:tcPr>
            <w:tcW w:w="475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eastAsia="仿宋" w:cs="Times New Roman"/>
                <w:color w:val="000000"/>
                <w:sz w:val="24"/>
              </w:rPr>
            </w:pPr>
            <w:r>
              <w:rPr>
                <w:rFonts w:hint="eastAsia" w:ascii="Times New Roman" w:hAnsi="Times New Roman" w:eastAsia="仿宋" w:cs="Times New Roman"/>
                <w:color w:val="000000"/>
                <w:sz w:val="24"/>
                <w:lang w:val="en-US" w:eastAsia="zh-CN"/>
              </w:rPr>
              <w:t>23</w:t>
            </w:r>
            <w:r>
              <w:rPr>
                <w:rFonts w:hint="default" w:ascii="Times New Roman" w:hAnsi="Times New Roman" w:eastAsia="仿宋" w:cs="Times New Roman"/>
                <w:color w:val="000000"/>
                <w:sz w:val="24"/>
              </w:rPr>
              <w:t>.教育和推动居民履行法定义务、实行计划生育、接受义务教育、服兵役，爱护公共财产。开展国防、法制、生态环境、卫生健康、消防安全、移风易俗、应急、防灾减灾、青少年等其他法律法规规定的宣传教育。</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Times New Roman" w:hAnsi="Times New Roman" w:eastAsia="仿宋" w:cs="Times New Roman"/>
                <w:color w:val="000000"/>
                <w:sz w:val="24"/>
                <w:szCs w:val="24"/>
                <w:lang w:eastAsia="zh-CN"/>
              </w:rPr>
            </w:pPr>
            <w:r>
              <w:rPr>
                <w:rFonts w:hint="eastAsia" w:ascii="Times New Roman" w:hAnsi="Times New Roman" w:eastAsia="仿宋" w:cs="Times New Roman"/>
                <w:color w:val="000000"/>
                <w:sz w:val="24"/>
                <w:szCs w:val="24"/>
                <w:lang w:eastAsia="zh-CN"/>
              </w:rPr>
              <w:t>区</w:t>
            </w:r>
            <w:r>
              <w:rPr>
                <w:rFonts w:hint="default" w:ascii="Times New Roman" w:hAnsi="Times New Roman" w:eastAsia="仿宋" w:cs="Times New Roman"/>
                <w:color w:val="000000"/>
                <w:sz w:val="24"/>
                <w:szCs w:val="24"/>
              </w:rPr>
              <w:t>教育</w:t>
            </w:r>
            <w:r>
              <w:rPr>
                <w:rFonts w:hint="eastAsia" w:ascii="Times New Roman" w:hAnsi="Times New Roman" w:eastAsia="仿宋" w:cs="Times New Roman"/>
                <w:color w:val="000000"/>
                <w:sz w:val="24"/>
                <w:szCs w:val="24"/>
                <w:lang w:eastAsia="zh-CN"/>
              </w:rPr>
              <w:t>局</w:t>
            </w:r>
            <w:r>
              <w:rPr>
                <w:rFonts w:hint="default" w:ascii="Times New Roman" w:hAnsi="Times New Roman" w:eastAsia="仿宋" w:cs="Times New Roman"/>
                <w:color w:val="000000"/>
                <w:sz w:val="24"/>
                <w:szCs w:val="24"/>
              </w:rPr>
              <w:t>、</w:t>
            </w:r>
            <w:r>
              <w:rPr>
                <w:rFonts w:hint="eastAsia" w:ascii="Times New Roman" w:hAnsi="Times New Roman" w:eastAsia="仿宋" w:cs="Times New Roman"/>
                <w:color w:val="000000"/>
                <w:sz w:val="24"/>
                <w:szCs w:val="24"/>
                <w:lang w:eastAsia="zh-CN"/>
              </w:rPr>
              <w:t>区</w:t>
            </w:r>
            <w:r>
              <w:rPr>
                <w:rFonts w:hint="default" w:ascii="Times New Roman" w:hAnsi="Times New Roman" w:eastAsia="仿宋" w:cs="Times New Roman"/>
                <w:color w:val="000000"/>
                <w:sz w:val="24"/>
                <w:szCs w:val="24"/>
                <w:highlight w:val="none"/>
              </w:rPr>
              <w:t>国防动员</w:t>
            </w:r>
            <w:r>
              <w:rPr>
                <w:rFonts w:hint="eastAsia" w:ascii="Times New Roman" w:hAnsi="Times New Roman" w:eastAsia="仿宋" w:cs="Times New Roman"/>
                <w:color w:val="000000"/>
                <w:sz w:val="24"/>
                <w:szCs w:val="24"/>
                <w:highlight w:val="none"/>
                <w:lang w:eastAsia="zh-CN"/>
              </w:rPr>
              <w:t>办</w:t>
            </w:r>
            <w:r>
              <w:rPr>
                <w:rFonts w:hint="default" w:ascii="Times New Roman" w:hAnsi="Times New Roman" w:eastAsia="仿宋" w:cs="Times New Roman"/>
                <w:color w:val="000000"/>
                <w:sz w:val="24"/>
                <w:szCs w:val="24"/>
              </w:rPr>
              <w:t>、</w:t>
            </w:r>
            <w:r>
              <w:rPr>
                <w:rFonts w:hint="eastAsia" w:ascii="Times New Roman" w:hAnsi="Times New Roman" w:eastAsia="仿宋" w:cs="Times New Roman"/>
                <w:color w:val="000000"/>
                <w:sz w:val="24"/>
                <w:szCs w:val="24"/>
                <w:lang w:eastAsia="zh-CN"/>
              </w:rPr>
              <w:t>区</w:t>
            </w:r>
            <w:r>
              <w:rPr>
                <w:rFonts w:hint="default" w:ascii="Times New Roman" w:hAnsi="Times New Roman" w:eastAsia="仿宋" w:cs="Times New Roman"/>
                <w:color w:val="000000"/>
                <w:sz w:val="24"/>
                <w:szCs w:val="24"/>
              </w:rPr>
              <w:t>司法</w:t>
            </w:r>
            <w:r>
              <w:rPr>
                <w:rFonts w:hint="eastAsia" w:ascii="Times New Roman" w:hAnsi="Times New Roman" w:eastAsia="仿宋" w:cs="Times New Roman"/>
                <w:color w:val="000000"/>
                <w:sz w:val="24"/>
                <w:szCs w:val="24"/>
                <w:lang w:eastAsia="zh-CN"/>
              </w:rPr>
              <w:t>局</w:t>
            </w:r>
            <w:r>
              <w:rPr>
                <w:rFonts w:hint="default" w:ascii="Times New Roman" w:hAnsi="Times New Roman" w:eastAsia="仿宋" w:cs="Times New Roman"/>
                <w:color w:val="000000"/>
                <w:sz w:val="24"/>
                <w:szCs w:val="24"/>
              </w:rPr>
              <w:t>、</w:t>
            </w:r>
            <w:r>
              <w:rPr>
                <w:rFonts w:hint="eastAsia" w:ascii="Times New Roman" w:hAnsi="Times New Roman" w:eastAsia="仿宋" w:cs="Times New Roman"/>
                <w:color w:val="000000"/>
                <w:sz w:val="24"/>
                <w:szCs w:val="24"/>
                <w:lang w:eastAsia="zh-CN"/>
              </w:rPr>
              <w:t>区</w:t>
            </w:r>
            <w:r>
              <w:rPr>
                <w:rFonts w:hint="default" w:ascii="Times New Roman" w:hAnsi="Times New Roman" w:eastAsia="仿宋" w:cs="Times New Roman"/>
                <w:color w:val="000000"/>
                <w:sz w:val="24"/>
                <w:szCs w:val="24"/>
              </w:rPr>
              <w:t>民政</w:t>
            </w:r>
            <w:r>
              <w:rPr>
                <w:rFonts w:hint="eastAsia" w:ascii="Times New Roman" w:hAnsi="Times New Roman" w:eastAsia="仿宋" w:cs="Times New Roman"/>
                <w:color w:val="000000"/>
                <w:sz w:val="24"/>
                <w:szCs w:val="24"/>
                <w:lang w:eastAsia="zh-CN"/>
              </w:rPr>
              <w:t>局</w:t>
            </w:r>
            <w:r>
              <w:rPr>
                <w:rFonts w:hint="default" w:ascii="Times New Roman" w:hAnsi="Times New Roman" w:eastAsia="仿宋" w:cs="Times New Roman"/>
                <w:color w:val="000000"/>
                <w:sz w:val="24"/>
                <w:szCs w:val="24"/>
              </w:rPr>
              <w:t>、</w:t>
            </w:r>
            <w:r>
              <w:rPr>
                <w:rFonts w:hint="eastAsia" w:ascii="Times New Roman" w:hAnsi="Times New Roman" w:eastAsia="仿宋" w:cs="Times New Roman"/>
                <w:color w:val="000000"/>
                <w:sz w:val="24"/>
                <w:szCs w:val="24"/>
                <w:lang w:eastAsia="zh-CN"/>
              </w:rPr>
              <w:t>区</w:t>
            </w:r>
            <w:r>
              <w:rPr>
                <w:rFonts w:hint="default" w:ascii="Times New Roman" w:hAnsi="Times New Roman" w:eastAsia="仿宋" w:cs="Times New Roman"/>
                <w:color w:val="000000"/>
                <w:sz w:val="24"/>
                <w:szCs w:val="24"/>
              </w:rPr>
              <w:t>卫生健康</w:t>
            </w:r>
            <w:r>
              <w:rPr>
                <w:rFonts w:hint="eastAsia" w:ascii="Times New Roman" w:hAnsi="Times New Roman" w:eastAsia="仿宋" w:cs="Times New Roman"/>
                <w:color w:val="000000"/>
                <w:sz w:val="24"/>
                <w:szCs w:val="24"/>
                <w:lang w:eastAsia="zh-CN"/>
              </w:rPr>
              <w:t>委</w:t>
            </w:r>
            <w:r>
              <w:rPr>
                <w:rFonts w:hint="default" w:ascii="Times New Roman" w:hAnsi="Times New Roman" w:eastAsia="仿宋" w:cs="Times New Roman"/>
                <w:color w:val="000000"/>
                <w:sz w:val="24"/>
                <w:szCs w:val="24"/>
              </w:rPr>
              <w:t>、</w:t>
            </w:r>
            <w:r>
              <w:rPr>
                <w:rFonts w:hint="eastAsia" w:ascii="Times New Roman" w:hAnsi="Times New Roman" w:eastAsia="仿宋" w:cs="Times New Roman"/>
                <w:color w:val="000000"/>
                <w:sz w:val="24"/>
                <w:szCs w:val="24"/>
                <w:lang w:eastAsia="zh-CN"/>
              </w:rPr>
              <w:t>区</w:t>
            </w:r>
            <w:r>
              <w:rPr>
                <w:rFonts w:hint="default" w:ascii="Times New Roman" w:hAnsi="Times New Roman" w:eastAsia="仿宋" w:cs="Times New Roman"/>
                <w:color w:val="000000"/>
                <w:sz w:val="24"/>
                <w:szCs w:val="24"/>
              </w:rPr>
              <w:t>生态环境</w:t>
            </w:r>
            <w:r>
              <w:rPr>
                <w:rFonts w:hint="eastAsia" w:ascii="Times New Roman" w:hAnsi="Times New Roman" w:eastAsia="仿宋" w:cs="Times New Roman"/>
                <w:color w:val="000000"/>
                <w:sz w:val="24"/>
                <w:szCs w:val="24"/>
                <w:lang w:eastAsia="zh-CN"/>
              </w:rPr>
              <w:t>局</w:t>
            </w:r>
            <w:r>
              <w:rPr>
                <w:rFonts w:hint="default" w:ascii="Times New Roman" w:hAnsi="Times New Roman" w:eastAsia="仿宋" w:cs="Times New Roman"/>
                <w:color w:val="000000"/>
                <w:sz w:val="24"/>
                <w:szCs w:val="24"/>
              </w:rPr>
              <w:t>、</w:t>
            </w:r>
            <w:r>
              <w:rPr>
                <w:rFonts w:hint="eastAsia" w:ascii="Times New Roman" w:hAnsi="Times New Roman" w:eastAsia="仿宋" w:cs="Times New Roman"/>
                <w:color w:val="000000"/>
                <w:sz w:val="24"/>
                <w:szCs w:val="24"/>
                <w:lang w:eastAsia="zh-CN"/>
              </w:rPr>
              <w:t>区</w:t>
            </w:r>
            <w:r>
              <w:rPr>
                <w:rFonts w:hint="default" w:ascii="Times New Roman" w:hAnsi="Times New Roman" w:eastAsia="仿宋" w:cs="Times New Roman"/>
                <w:color w:val="000000"/>
                <w:sz w:val="24"/>
                <w:szCs w:val="24"/>
              </w:rPr>
              <w:t>应急管理</w:t>
            </w:r>
            <w:r>
              <w:rPr>
                <w:rFonts w:hint="eastAsia" w:ascii="Times New Roman" w:hAnsi="Times New Roman" w:eastAsia="仿宋" w:cs="Times New Roman"/>
                <w:color w:val="000000"/>
                <w:sz w:val="24"/>
                <w:szCs w:val="24"/>
                <w:lang w:eastAsia="zh-CN"/>
              </w:rPr>
              <w:t>局</w:t>
            </w:r>
            <w:r>
              <w:rPr>
                <w:rFonts w:hint="default" w:ascii="Times New Roman" w:hAnsi="Times New Roman" w:eastAsia="仿宋" w:cs="Times New Roman"/>
                <w:color w:val="000000"/>
                <w:sz w:val="24"/>
                <w:szCs w:val="24"/>
              </w:rPr>
              <w:t>、</w:t>
            </w:r>
            <w:r>
              <w:rPr>
                <w:rFonts w:hint="eastAsia" w:ascii="Times New Roman" w:hAnsi="Times New Roman" w:eastAsia="仿宋" w:cs="Times New Roman"/>
                <w:color w:val="000000"/>
                <w:sz w:val="24"/>
                <w:szCs w:val="24"/>
                <w:lang w:eastAsia="zh-CN"/>
              </w:rPr>
              <w:t>区</w:t>
            </w:r>
            <w:r>
              <w:rPr>
                <w:rFonts w:hint="default" w:ascii="Times New Roman" w:hAnsi="Times New Roman" w:eastAsia="仿宋" w:cs="Times New Roman"/>
                <w:color w:val="000000"/>
                <w:sz w:val="24"/>
                <w:szCs w:val="24"/>
              </w:rPr>
              <w:t>消防救援</w:t>
            </w:r>
            <w:r>
              <w:rPr>
                <w:rFonts w:hint="eastAsia" w:ascii="Times New Roman" w:hAnsi="Times New Roman" w:eastAsia="仿宋" w:cs="Times New Roman"/>
                <w:color w:val="000000"/>
                <w:sz w:val="24"/>
                <w:szCs w:val="24"/>
                <w:lang w:eastAsia="zh-CN"/>
              </w:rPr>
              <w:t>支队</w:t>
            </w:r>
            <w:r>
              <w:rPr>
                <w:rFonts w:hint="default" w:ascii="Times New Roman" w:hAnsi="Times New Roman" w:eastAsia="仿宋" w:cs="Times New Roman"/>
                <w:color w:val="000000"/>
                <w:sz w:val="24"/>
                <w:szCs w:val="24"/>
              </w:rPr>
              <w:t>、</w:t>
            </w:r>
            <w:r>
              <w:rPr>
                <w:rFonts w:hint="eastAsia" w:ascii="Times New Roman" w:hAnsi="Times New Roman" w:eastAsia="仿宋" w:cs="Times New Roman"/>
                <w:color w:val="000000"/>
                <w:sz w:val="24"/>
                <w:szCs w:val="24"/>
                <w:lang w:eastAsia="zh-CN"/>
              </w:rPr>
              <w:t>区</w:t>
            </w:r>
            <w:r>
              <w:rPr>
                <w:rFonts w:hint="default" w:ascii="Times New Roman" w:hAnsi="Times New Roman" w:eastAsia="仿宋" w:cs="Times New Roman"/>
                <w:color w:val="000000"/>
                <w:sz w:val="24"/>
                <w:szCs w:val="24"/>
              </w:rPr>
              <w:t>妇联、</w:t>
            </w:r>
            <w:r>
              <w:rPr>
                <w:rFonts w:hint="eastAsia" w:ascii="Times New Roman" w:hAnsi="Times New Roman" w:eastAsia="仿宋" w:cs="Times New Roman"/>
                <w:color w:val="000000"/>
                <w:sz w:val="24"/>
                <w:szCs w:val="24"/>
                <w:lang w:eastAsia="zh-CN"/>
              </w:rPr>
              <w:t>团区委</w:t>
            </w:r>
          </w:p>
        </w:tc>
        <w:tc>
          <w:tcPr>
            <w:tcW w:w="2925" w:type="dxa"/>
            <w:gridSpan w:val="2"/>
            <w:vMerge w:val="continue"/>
            <w:tcBorders>
              <w:left w:val="single" w:color="000000" w:sz="4" w:space="0"/>
              <w:bottom w:val="single" w:color="auto" w:sz="4" w:space="0"/>
              <w:right w:val="single" w:color="000000" w:sz="4" w:space="0"/>
            </w:tcBorders>
            <w:noWrap w:val="0"/>
            <w:vAlign w:val="center"/>
          </w:tcPr>
          <w:p>
            <w:pPr>
              <w:autoSpaceDN w:val="0"/>
              <w:spacing w:line="280" w:lineRule="exact"/>
              <w:jc w:val="left"/>
              <w:textAlignment w:val="center"/>
              <w:rPr>
                <w:rFonts w:hint="default" w:ascii="Times New Roman" w:hAnsi="Times New Roman" w:eastAsia="仿宋" w:cs="Times New Roman"/>
                <w:color w:val="000000"/>
                <w:sz w:val="24"/>
              </w:rPr>
            </w:pPr>
          </w:p>
        </w:tc>
      </w:tr>
      <w:tr>
        <w:tblPrEx>
          <w:tblCellMar>
            <w:top w:w="0" w:type="dxa"/>
            <w:left w:w="108" w:type="dxa"/>
            <w:bottom w:w="0" w:type="dxa"/>
            <w:right w:w="108" w:type="dxa"/>
          </w:tblCellMar>
        </w:tblPrEx>
        <w:trPr>
          <w:trHeight w:val="490" w:hRule="atLeast"/>
        </w:trPr>
        <w:tc>
          <w:tcPr>
            <w:tcW w:w="1383" w:type="dxa"/>
            <w:tcBorders>
              <w:top w:val="single" w:color="000000" w:sz="4" w:space="0"/>
              <w:left w:val="single" w:color="000000" w:sz="4" w:space="0"/>
              <w:bottom w:val="single" w:color="auto" w:sz="4" w:space="0"/>
              <w:right w:val="single" w:color="000000" w:sz="4" w:space="0"/>
            </w:tcBorders>
            <w:noWrap w:val="0"/>
            <w:vAlign w:val="center"/>
          </w:tcPr>
          <w:p>
            <w:pPr>
              <w:autoSpaceDN w:val="0"/>
              <w:spacing w:line="320" w:lineRule="exact"/>
              <w:jc w:val="center"/>
              <w:textAlignment w:val="center"/>
              <w:rPr>
                <w:rFonts w:hint="default" w:ascii="Times New Roman" w:hAnsi="Times New Roman" w:eastAsia="仿宋" w:cs="Times New Roman"/>
                <w:color w:val="000000"/>
                <w:sz w:val="24"/>
                <w:highlight w:val="yellow"/>
              </w:rPr>
            </w:pPr>
            <w:r>
              <w:rPr>
                <w:rFonts w:hint="default" w:ascii="Times New Roman" w:hAnsi="Times New Roman" w:eastAsia="黑体" w:cs="Times New Roman"/>
                <w:color w:val="000000"/>
                <w:sz w:val="28"/>
                <w:szCs w:val="22"/>
              </w:rPr>
              <w:t>类别</w:t>
            </w:r>
          </w:p>
        </w:tc>
        <w:tc>
          <w:tcPr>
            <w:tcW w:w="1725" w:type="dxa"/>
            <w:tcBorders>
              <w:top w:val="single" w:color="000000" w:sz="4" w:space="0"/>
              <w:bottom w:val="single" w:color="auto" w:sz="4" w:space="0"/>
            </w:tcBorders>
            <w:noWrap w:val="0"/>
            <w:vAlign w:val="center"/>
          </w:tcPr>
          <w:p>
            <w:pPr>
              <w:autoSpaceDN w:val="0"/>
              <w:spacing w:line="320" w:lineRule="exact"/>
              <w:jc w:val="center"/>
              <w:textAlignment w:val="center"/>
              <w:rPr>
                <w:rFonts w:hint="default" w:ascii="Times New Roman" w:hAnsi="Times New Roman" w:eastAsia="仿宋" w:cs="Times New Roman"/>
                <w:color w:val="000000"/>
                <w:sz w:val="24"/>
              </w:rPr>
            </w:pPr>
            <w:r>
              <w:rPr>
                <w:rFonts w:hint="default" w:ascii="Times New Roman" w:hAnsi="Times New Roman" w:eastAsia="黑体" w:cs="Times New Roman"/>
                <w:color w:val="000000"/>
                <w:sz w:val="28"/>
                <w:szCs w:val="22"/>
              </w:rPr>
              <w:t>工作事项</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eastAsia" w:ascii="Times New Roman" w:hAnsi="Times New Roman" w:eastAsia="仿宋" w:cs="Times New Roman"/>
                <w:color w:val="000000"/>
                <w:sz w:val="24"/>
                <w:lang w:val="en-US" w:eastAsia="zh-CN"/>
              </w:rPr>
            </w:pPr>
            <w:r>
              <w:rPr>
                <w:rFonts w:hint="default" w:ascii="Times New Roman" w:hAnsi="Times New Roman" w:eastAsia="黑体" w:cs="Times New Roman"/>
                <w:color w:val="000000"/>
                <w:sz w:val="28"/>
                <w:szCs w:val="22"/>
              </w:rPr>
              <w:t>工作内容</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default" w:ascii="Times New Roman" w:hAnsi="Times New Roman" w:eastAsia="仿宋" w:cs="Times New Roman"/>
                <w:color w:val="000000"/>
                <w:sz w:val="24"/>
                <w:szCs w:val="24"/>
              </w:rPr>
            </w:pPr>
            <w:r>
              <w:rPr>
                <w:rFonts w:hint="default" w:ascii="Times New Roman" w:hAnsi="Times New Roman" w:eastAsia="黑体" w:cs="Times New Roman"/>
                <w:color w:val="000000"/>
                <w:sz w:val="28"/>
                <w:szCs w:val="22"/>
              </w:rPr>
              <w:t>指导单位</w:t>
            </w:r>
          </w:p>
        </w:tc>
        <w:tc>
          <w:tcPr>
            <w:tcW w:w="2925" w:type="dxa"/>
            <w:gridSpan w:val="2"/>
            <w:tcBorders>
              <w:top w:val="single" w:color="auto"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default" w:ascii="Times New Roman" w:hAnsi="Times New Roman" w:eastAsia="仿宋" w:cs="Times New Roman"/>
                <w:color w:val="000000"/>
                <w:sz w:val="24"/>
              </w:rPr>
            </w:pPr>
            <w:r>
              <w:rPr>
                <w:rFonts w:hint="default" w:ascii="Times New Roman" w:hAnsi="Times New Roman" w:eastAsia="黑体" w:cs="Times New Roman"/>
                <w:color w:val="000000"/>
                <w:sz w:val="28"/>
                <w:szCs w:val="22"/>
              </w:rPr>
              <w:t>法律法规及政策依据</w:t>
            </w:r>
          </w:p>
        </w:tc>
      </w:tr>
      <w:tr>
        <w:tblPrEx>
          <w:tblCellMar>
            <w:top w:w="0" w:type="dxa"/>
            <w:left w:w="108" w:type="dxa"/>
            <w:bottom w:w="0" w:type="dxa"/>
            <w:right w:w="108" w:type="dxa"/>
          </w:tblCellMar>
        </w:tblPrEx>
        <w:trPr>
          <w:gridAfter w:val="1"/>
          <w:wAfter w:w="15" w:type="dxa"/>
          <w:trHeight w:val="1670" w:hRule="atLeast"/>
        </w:trPr>
        <w:tc>
          <w:tcPr>
            <w:tcW w:w="1383" w:type="dxa"/>
            <w:vMerge w:val="restart"/>
            <w:tcBorders>
              <w:top w:val="single" w:color="auto" w:sz="4" w:space="0"/>
              <w:left w:val="single" w:color="000000" w:sz="4" w:space="0"/>
              <w:right w:val="single" w:color="000000" w:sz="4" w:space="0"/>
            </w:tcBorders>
            <w:noWrap w:val="0"/>
            <w:vAlign w:val="center"/>
          </w:tcPr>
          <w:p>
            <w:pPr>
              <w:rPr>
                <w:rFonts w:hint="default" w:ascii="Times New Roman" w:hAnsi="Times New Roman" w:eastAsia="仿宋" w:cs="Times New Roman"/>
                <w:color w:val="000000"/>
                <w:sz w:val="24"/>
              </w:rPr>
            </w:pPr>
            <w:r>
              <w:rPr>
                <w:rFonts w:hint="default" w:ascii="Times New Roman" w:hAnsi="Times New Roman" w:eastAsia="黑体" w:cs="Times New Roman"/>
                <w:color w:val="000000"/>
                <w:sz w:val="24"/>
              </w:rPr>
              <w:t>二、居民委员会依法履行职责主要事项</w:t>
            </w:r>
          </w:p>
        </w:tc>
        <w:tc>
          <w:tcPr>
            <w:tcW w:w="1725" w:type="dxa"/>
            <w:vMerge w:val="restart"/>
            <w:tcBorders>
              <w:top w:val="single" w:color="auto" w:sz="4" w:space="0"/>
              <w:left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（二）</w:t>
            </w:r>
          </w:p>
          <w:p>
            <w:pPr>
              <w:autoSpaceDN w:val="0"/>
              <w:jc w:val="center"/>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自我服务</w:t>
            </w:r>
          </w:p>
        </w:tc>
        <w:tc>
          <w:tcPr>
            <w:tcW w:w="475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eastAsia="仿宋" w:cs="Times New Roman"/>
                <w:color w:val="000000"/>
                <w:sz w:val="24"/>
              </w:rPr>
            </w:pPr>
            <w:r>
              <w:rPr>
                <w:rFonts w:hint="eastAsia" w:ascii="Times New Roman" w:hAnsi="Times New Roman" w:eastAsia="仿宋" w:cs="Times New Roman"/>
                <w:color w:val="000000"/>
                <w:sz w:val="24"/>
                <w:lang w:val="en-US" w:eastAsia="zh-CN"/>
              </w:rPr>
              <w:t>24</w:t>
            </w:r>
            <w:r>
              <w:rPr>
                <w:rFonts w:hint="default" w:ascii="Times New Roman" w:hAnsi="Times New Roman" w:eastAsia="仿宋" w:cs="Times New Roman"/>
                <w:color w:val="000000"/>
                <w:sz w:val="24"/>
              </w:rPr>
              <w:t>.办理本居住地区居民的公共事务和公益事业。</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eastAsia="仿宋" w:cs="Times New Roman"/>
                <w:color w:val="000000"/>
                <w:sz w:val="24"/>
              </w:rPr>
            </w:pP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rPr>
              <w:t>民政</w:t>
            </w:r>
            <w:r>
              <w:rPr>
                <w:rFonts w:hint="eastAsia" w:ascii="Times New Roman" w:hAnsi="Times New Roman" w:eastAsia="仿宋" w:cs="Times New Roman"/>
                <w:color w:val="000000"/>
                <w:sz w:val="24"/>
                <w:lang w:eastAsia="zh-CN"/>
              </w:rPr>
              <w:t>局</w:t>
            </w:r>
            <w:r>
              <w:rPr>
                <w:rFonts w:hint="default" w:ascii="Times New Roman" w:hAnsi="Times New Roman" w:eastAsia="仿宋" w:cs="Times New Roman"/>
                <w:color w:val="000000"/>
                <w:sz w:val="24"/>
              </w:rPr>
              <w:t>及相关公共事务和公益事业主管部门</w:t>
            </w:r>
          </w:p>
        </w:tc>
        <w:tc>
          <w:tcPr>
            <w:tcW w:w="2910" w:type="dxa"/>
            <w:vMerge w:val="restart"/>
            <w:tcBorders>
              <w:top w:val="single" w:color="000000" w:sz="4" w:space="0"/>
              <w:left w:val="single" w:color="000000" w:sz="4" w:space="0"/>
              <w:right w:val="single" w:color="000000" w:sz="4" w:space="0"/>
            </w:tcBorders>
            <w:noWrap w:val="0"/>
            <w:vAlign w:val="center"/>
          </w:tcPr>
          <w:p>
            <w:pPr>
              <w:autoSpaceDN w:val="0"/>
              <w:spacing w:line="280" w:lineRule="exact"/>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w:t>
            </w:r>
            <w:r>
              <w:rPr>
                <w:rFonts w:hint="default" w:ascii="Times New Roman" w:hAnsi="Times New Roman" w:eastAsia="仿宋" w:cs="Times New Roman"/>
                <w:color w:val="000000"/>
                <w:sz w:val="24"/>
                <w:lang w:eastAsia="zh-CN"/>
              </w:rPr>
              <w:t>中华人民共和国城市居民委员会组织法</w:t>
            </w:r>
            <w:r>
              <w:rPr>
                <w:rFonts w:hint="default" w:ascii="Times New Roman" w:hAnsi="Times New Roman" w:eastAsia="仿宋" w:cs="Times New Roman"/>
                <w:color w:val="000000"/>
                <w:sz w:val="24"/>
              </w:rPr>
              <w:t>》、《天津市实施〈中华人民共和国城市居民委员会组织法〉办法》等</w:t>
            </w:r>
          </w:p>
        </w:tc>
      </w:tr>
      <w:tr>
        <w:tblPrEx>
          <w:tblCellMar>
            <w:top w:w="0" w:type="dxa"/>
            <w:left w:w="108" w:type="dxa"/>
            <w:bottom w:w="0" w:type="dxa"/>
            <w:right w:w="108" w:type="dxa"/>
          </w:tblCellMar>
        </w:tblPrEx>
        <w:trPr>
          <w:gridAfter w:val="1"/>
          <w:wAfter w:w="15" w:type="dxa"/>
          <w:trHeight w:val="1394" w:hRule="atLeast"/>
        </w:trPr>
        <w:tc>
          <w:tcPr>
            <w:tcW w:w="1383" w:type="dxa"/>
            <w:vMerge w:val="continue"/>
            <w:tcBorders>
              <w:left w:val="single" w:color="000000" w:sz="4" w:space="0"/>
              <w:right w:val="single" w:color="000000" w:sz="4" w:space="0"/>
            </w:tcBorders>
            <w:noWrap w:val="0"/>
            <w:vAlign w:val="center"/>
          </w:tcPr>
          <w:p>
            <w:pPr>
              <w:rPr>
                <w:rFonts w:hint="default" w:ascii="Times New Roman" w:hAnsi="Times New Roman" w:eastAsia="仿宋" w:cs="Times New Roman"/>
                <w:color w:val="000000"/>
                <w:sz w:val="24"/>
              </w:rPr>
            </w:pPr>
          </w:p>
        </w:tc>
        <w:tc>
          <w:tcPr>
            <w:tcW w:w="1725" w:type="dxa"/>
            <w:vMerge w:val="continue"/>
            <w:tcBorders>
              <w:left w:val="single" w:color="000000" w:sz="4" w:space="0"/>
              <w:right w:val="single" w:color="000000" w:sz="4" w:space="0"/>
            </w:tcBorders>
            <w:noWrap w:val="0"/>
            <w:vAlign w:val="center"/>
          </w:tcPr>
          <w:p>
            <w:pPr>
              <w:rPr>
                <w:rFonts w:hint="default" w:ascii="Times New Roman" w:hAnsi="Times New Roman" w:eastAsia="仿宋" w:cs="Times New Roman"/>
                <w:color w:val="000000"/>
                <w:sz w:val="24"/>
              </w:rPr>
            </w:pPr>
          </w:p>
        </w:tc>
        <w:tc>
          <w:tcPr>
            <w:tcW w:w="475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eastAsia="仿宋" w:cs="Times New Roman"/>
                <w:color w:val="000000"/>
                <w:sz w:val="24"/>
              </w:rPr>
            </w:pPr>
            <w:r>
              <w:rPr>
                <w:rFonts w:hint="eastAsia" w:ascii="Times New Roman" w:hAnsi="Times New Roman" w:eastAsia="仿宋" w:cs="Times New Roman"/>
                <w:color w:val="000000"/>
                <w:sz w:val="24"/>
                <w:lang w:val="en-US" w:eastAsia="zh-CN"/>
              </w:rPr>
              <w:t>25</w:t>
            </w:r>
            <w:r>
              <w:rPr>
                <w:rFonts w:hint="default" w:ascii="Times New Roman" w:hAnsi="Times New Roman" w:eastAsia="仿宋" w:cs="Times New Roman"/>
                <w:color w:val="000000"/>
                <w:sz w:val="24"/>
              </w:rPr>
              <w:t>.调解民间纠纷。</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Times New Roman" w:hAnsi="Times New Roman" w:eastAsia="仿宋" w:cs="Times New Roman"/>
                <w:color w:val="000000"/>
                <w:sz w:val="24"/>
                <w:lang w:eastAsia="zh-CN"/>
              </w:rPr>
            </w:pPr>
            <w:r>
              <w:rPr>
                <w:rFonts w:hint="default" w:ascii="Times New Roman" w:hAnsi="Times New Roman" w:eastAsia="仿宋" w:cs="Times New Roman"/>
                <w:color w:val="000000"/>
                <w:sz w:val="24"/>
              </w:rPr>
              <w:t>基层人民法院、</w:t>
            </w: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rPr>
              <w:t>司法</w:t>
            </w:r>
            <w:r>
              <w:rPr>
                <w:rFonts w:hint="eastAsia" w:ascii="Times New Roman" w:hAnsi="Times New Roman" w:eastAsia="仿宋" w:cs="Times New Roman"/>
                <w:color w:val="000000"/>
                <w:sz w:val="24"/>
                <w:lang w:eastAsia="zh-CN"/>
              </w:rPr>
              <w:t>局</w:t>
            </w:r>
          </w:p>
        </w:tc>
        <w:tc>
          <w:tcPr>
            <w:tcW w:w="2910" w:type="dxa"/>
            <w:vMerge w:val="continue"/>
            <w:tcBorders>
              <w:left w:val="single" w:color="000000" w:sz="4" w:space="0"/>
              <w:bottom w:val="single" w:color="000000" w:sz="4" w:space="0"/>
              <w:right w:val="single" w:color="000000" w:sz="4" w:space="0"/>
            </w:tcBorders>
            <w:noWrap w:val="0"/>
            <w:vAlign w:val="center"/>
          </w:tcPr>
          <w:p>
            <w:pPr>
              <w:autoSpaceDN w:val="0"/>
              <w:spacing w:line="280" w:lineRule="exact"/>
              <w:jc w:val="left"/>
              <w:textAlignment w:val="center"/>
              <w:rPr>
                <w:rFonts w:hint="default" w:ascii="Times New Roman" w:hAnsi="Times New Roman" w:eastAsia="仿宋" w:cs="Times New Roman"/>
                <w:color w:val="000000"/>
                <w:sz w:val="24"/>
              </w:rPr>
            </w:pPr>
          </w:p>
        </w:tc>
      </w:tr>
      <w:tr>
        <w:tblPrEx>
          <w:tblCellMar>
            <w:top w:w="0" w:type="dxa"/>
            <w:left w:w="108" w:type="dxa"/>
            <w:bottom w:w="0" w:type="dxa"/>
            <w:right w:w="108" w:type="dxa"/>
          </w:tblCellMar>
        </w:tblPrEx>
        <w:trPr>
          <w:gridAfter w:val="1"/>
          <w:wAfter w:w="15" w:type="dxa"/>
          <w:trHeight w:val="1285" w:hRule="atLeast"/>
        </w:trPr>
        <w:tc>
          <w:tcPr>
            <w:tcW w:w="1383" w:type="dxa"/>
            <w:vMerge w:val="continue"/>
            <w:tcBorders>
              <w:left w:val="single" w:color="000000" w:sz="4" w:space="0"/>
              <w:right w:val="single" w:color="000000" w:sz="4" w:space="0"/>
            </w:tcBorders>
            <w:noWrap w:val="0"/>
            <w:vAlign w:val="center"/>
          </w:tcPr>
          <w:p>
            <w:pPr>
              <w:rPr>
                <w:rFonts w:hint="default" w:ascii="Times New Roman" w:hAnsi="Times New Roman" w:eastAsia="仿宋" w:cs="Times New Roman"/>
                <w:color w:val="000000"/>
                <w:sz w:val="24"/>
              </w:rPr>
            </w:pPr>
          </w:p>
        </w:tc>
        <w:tc>
          <w:tcPr>
            <w:tcW w:w="1725"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 w:cs="Times New Roman"/>
                <w:color w:val="000000"/>
                <w:sz w:val="24"/>
              </w:rPr>
            </w:pPr>
          </w:p>
        </w:tc>
        <w:tc>
          <w:tcPr>
            <w:tcW w:w="475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eastAsia="仿宋" w:cs="Times New Roman"/>
                <w:color w:val="000000"/>
                <w:sz w:val="24"/>
              </w:rPr>
            </w:pPr>
            <w:r>
              <w:rPr>
                <w:rFonts w:hint="eastAsia" w:ascii="Times New Roman" w:hAnsi="Times New Roman" w:eastAsia="仿宋" w:cs="Times New Roman"/>
                <w:color w:val="000000"/>
                <w:sz w:val="24"/>
                <w:lang w:val="en-US" w:eastAsia="zh-CN"/>
              </w:rPr>
              <w:t>26</w:t>
            </w:r>
            <w:r>
              <w:rPr>
                <w:rFonts w:hint="default" w:ascii="Times New Roman" w:hAnsi="Times New Roman" w:eastAsia="仿宋" w:cs="Times New Roman"/>
                <w:color w:val="000000"/>
                <w:sz w:val="24"/>
              </w:rPr>
              <w:t>.向人民政府或者它的派出机关反映居民的意见、要求和提出建议。</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eastAsia="仿宋" w:cs="Times New Roman"/>
                <w:color w:val="000000"/>
                <w:sz w:val="24"/>
              </w:rPr>
            </w:pP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rPr>
              <w:t>民政</w:t>
            </w:r>
            <w:r>
              <w:rPr>
                <w:rFonts w:hint="eastAsia" w:ascii="Times New Roman" w:hAnsi="Times New Roman" w:eastAsia="仿宋" w:cs="Times New Roman"/>
                <w:color w:val="000000"/>
                <w:sz w:val="24"/>
                <w:lang w:eastAsia="zh-CN"/>
              </w:rPr>
              <w:t>局</w:t>
            </w:r>
            <w:r>
              <w:rPr>
                <w:rFonts w:hint="default" w:ascii="Times New Roman" w:hAnsi="Times New Roman" w:eastAsia="仿宋" w:cs="Times New Roman"/>
                <w:color w:val="000000"/>
                <w:sz w:val="24"/>
              </w:rPr>
              <w:t>及相关意见建议涉及业务主管部门</w:t>
            </w:r>
          </w:p>
        </w:tc>
        <w:tc>
          <w:tcPr>
            <w:tcW w:w="2910" w:type="dxa"/>
            <w:vMerge w:val="restart"/>
            <w:tcBorders>
              <w:top w:val="single" w:color="000000" w:sz="4" w:space="0"/>
              <w:left w:val="single" w:color="000000" w:sz="4" w:space="0"/>
              <w:right w:val="single" w:color="000000" w:sz="4" w:space="0"/>
            </w:tcBorders>
            <w:noWrap w:val="0"/>
            <w:vAlign w:val="center"/>
          </w:tcPr>
          <w:p>
            <w:pPr>
              <w:autoSpaceDN w:val="0"/>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w:t>
            </w:r>
            <w:r>
              <w:rPr>
                <w:rFonts w:hint="default" w:ascii="Times New Roman" w:hAnsi="Times New Roman" w:eastAsia="仿宋" w:cs="Times New Roman"/>
                <w:color w:val="000000"/>
                <w:sz w:val="24"/>
                <w:lang w:eastAsia="zh-CN"/>
              </w:rPr>
              <w:t>中华人民共和国城市居民委员会组织法</w:t>
            </w:r>
            <w:r>
              <w:rPr>
                <w:rFonts w:hint="default" w:ascii="Times New Roman" w:hAnsi="Times New Roman" w:eastAsia="仿宋" w:cs="Times New Roman"/>
                <w:color w:val="000000"/>
                <w:sz w:val="24"/>
              </w:rPr>
              <w:t>》、《天津市实施〈中华人民共和国城市居民委员会组织法〉办法》</w:t>
            </w:r>
            <w:r>
              <w:rPr>
                <w:rFonts w:hint="eastAsia" w:ascii="Times New Roman" w:hAnsi="Times New Roman" w:eastAsia="仿宋" w:cs="Times New Roman"/>
                <w:color w:val="000000"/>
                <w:sz w:val="24"/>
                <w:lang w:eastAsia="zh-CN"/>
              </w:rPr>
              <w:t>、《天津市人口与计划生育条例》</w:t>
            </w:r>
            <w:r>
              <w:rPr>
                <w:rFonts w:hint="default" w:ascii="Times New Roman" w:hAnsi="Times New Roman" w:eastAsia="仿宋" w:cs="Times New Roman"/>
                <w:color w:val="000000"/>
                <w:sz w:val="24"/>
              </w:rPr>
              <w:t>等</w:t>
            </w:r>
          </w:p>
        </w:tc>
      </w:tr>
      <w:tr>
        <w:tblPrEx>
          <w:tblCellMar>
            <w:top w:w="0" w:type="dxa"/>
            <w:left w:w="108" w:type="dxa"/>
            <w:bottom w:w="0" w:type="dxa"/>
            <w:right w:w="108" w:type="dxa"/>
          </w:tblCellMar>
        </w:tblPrEx>
        <w:trPr>
          <w:gridAfter w:val="1"/>
          <w:wAfter w:w="15" w:type="dxa"/>
          <w:trHeight w:val="1218" w:hRule="atLeast"/>
        </w:trPr>
        <w:tc>
          <w:tcPr>
            <w:tcW w:w="1383" w:type="dxa"/>
            <w:vMerge w:val="continue"/>
            <w:tcBorders>
              <w:left w:val="single" w:color="000000" w:sz="4" w:space="0"/>
              <w:right w:val="single" w:color="000000" w:sz="4" w:space="0"/>
            </w:tcBorders>
            <w:noWrap w:val="0"/>
            <w:vAlign w:val="center"/>
          </w:tcPr>
          <w:p>
            <w:pPr>
              <w:rPr>
                <w:rFonts w:hint="default" w:ascii="Times New Roman" w:hAnsi="Times New Roman" w:eastAsia="仿宋" w:cs="Times New Roman"/>
                <w:color w:val="000000"/>
                <w:sz w:val="24"/>
              </w:rPr>
            </w:pPr>
          </w:p>
        </w:tc>
        <w:tc>
          <w:tcPr>
            <w:tcW w:w="1725"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 w:cs="Times New Roman"/>
                <w:color w:val="000000"/>
                <w:sz w:val="24"/>
              </w:rPr>
            </w:pPr>
          </w:p>
        </w:tc>
        <w:tc>
          <w:tcPr>
            <w:tcW w:w="475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eastAsia="仿宋" w:cs="Times New Roman"/>
                <w:color w:val="000000"/>
                <w:sz w:val="24"/>
              </w:rPr>
            </w:pPr>
            <w:r>
              <w:rPr>
                <w:rFonts w:hint="eastAsia" w:ascii="Times New Roman" w:hAnsi="Times New Roman" w:eastAsia="仿宋" w:cs="Times New Roman"/>
                <w:color w:val="000000"/>
                <w:sz w:val="24"/>
                <w:lang w:val="en-US" w:eastAsia="zh-CN"/>
              </w:rPr>
              <w:t>27</w:t>
            </w:r>
            <w:r>
              <w:rPr>
                <w:rFonts w:hint="default" w:ascii="Times New Roman" w:hAnsi="Times New Roman" w:eastAsia="仿宋" w:cs="Times New Roman"/>
                <w:color w:val="000000"/>
                <w:sz w:val="24"/>
              </w:rPr>
              <w:t>.居民委员会应当开展便民利民的社区服务活动。</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eastAsia="仿宋" w:cs="Times New Roman"/>
                <w:color w:val="000000"/>
                <w:sz w:val="24"/>
              </w:rPr>
            </w:pP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rPr>
              <w:t>民政</w:t>
            </w:r>
            <w:r>
              <w:rPr>
                <w:rFonts w:hint="eastAsia" w:ascii="Times New Roman" w:hAnsi="Times New Roman" w:eastAsia="仿宋" w:cs="Times New Roman"/>
                <w:color w:val="000000"/>
                <w:sz w:val="24"/>
                <w:lang w:eastAsia="zh-CN"/>
              </w:rPr>
              <w:t>局</w:t>
            </w:r>
            <w:r>
              <w:rPr>
                <w:rFonts w:hint="default" w:ascii="Times New Roman" w:hAnsi="Times New Roman" w:eastAsia="仿宋" w:cs="Times New Roman"/>
                <w:color w:val="000000"/>
                <w:sz w:val="24"/>
              </w:rPr>
              <w:t>及服务活动主管部门</w:t>
            </w:r>
          </w:p>
        </w:tc>
        <w:tc>
          <w:tcPr>
            <w:tcW w:w="2910" w:type="dxa"/>
            <w:vMerge w:val="continue"/>
            <w:tcBorders>
              <w:left w:val="single" w:color="000000" w:sz="4" w:space="0"/>
              <w:right w:val="single" w:color="000000" w:sz="4" w:space="0"/>
            </w:tcBorders>
            <w:noWrap w:val="0"/>
            <w:vAlign w:val="center"/>
          </w:tcPr>
          <w:p>
            <w:pPr>
              <w:autoSpaceDN w:val="0"/>
              <w:jc w:val="left"/>
              <w:textAlignment w:val="center"/>
              <w:rPr>
                <w:rFonts w:hint="default" w:ascii="Times New Roman" w:hAnsi="Times New Roman" w:eastAsia="仿宋" w:cs="Times New Roman"/>
                <w:color w:val="000000"/>
                <w:sz w:val="24"/>
              </w:rPr>
            </w:pPr>
          </w:p>
        </w:tc>
      </w:tr>
      <w:tr>
        <w:tblPrEx>
          <w:tblCellMar>
            <w:top w:w="0" w:type="dxa"/>
            <w:left w:w="108" w:type="dxa"/>
            <w:bottom w:w="0" w:type="dxa"/>
            <w:right w:w="108" w:type="dxa"/>
          </w:tblCellMar>
        </w:tblPrEx>
        <w:trPr>
          <w:gridAfter w:val="1"/>
          <w:wAfter w:w="15" w:type="dxa"/>
          <w:trHeight w:val="1259" w:hRule="atLeast"/>
        </w:trPr>
        <w:tc>
          <w:tcPr>
            <w:tcW w:w="1383" w:type="dxa"/>
            <w:vMerge w:val="continue"/>
            <w:tcBorders>
              <w:left w:val="single" w:color="000000" w:sz="4" w:space="0"/>
              <w:right w:val="single" w:color="000000" w:sz="4" w:space="0"/>
            </w:tcBorders>
            <w:noWrap w:val="0"/>
            <w:vAlign w:val="center"/>
          </w:tcPr>
          <w:p>
            <w:pPr>
              <w:rPr>
                <w:rFonts w:hint="default" w:ascii="Times New Roman" w:hAnsi="Times New Roman" w:eastAsia="仿宋" w:cs="Times New Roman"/>
                <w:color w:val="000000"/>
                <w:sz w:val="24"/>
              </w:rPr>
            </w:pPr>
          </w:p>
        </w:tc>
        <w:tc>
          <w:tcPr>
            <w:tcW w:w="1725"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 w:cs="Times New Roman"/>
                <w:color w:val="000000"/>
                <w:sz w:val="24"/>
              </w:rPr>
            </w:pPr>
          </w:p>
        </w:tc>
        <w:tc>
          <w:tcPr>
            <w:tcW w:w="475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eastAsia="仿宋" w:cs="Times New Roman"/>
                <w:color w:val="000000"/>
                <w:sz w:val="24"/>
              </w:rPr>
            </w:pPr>
            <w:r>
              <w:rPr>
                <w:rFonts w:hint="eastAsia" w:ascii="Times New Roman" w:hAnsi="Times New Roman" w:eastAsia="仿宋" w:cs="Times New Roman"/>
                <w:color w:val="000000"/>
                <w:sz w:val="24"/>
                <w:lang w:val="en-US" w:eastAsia="zh-CN"/>
              </w:rPr>
              <w:t>28</w:t>
            </w:r>
            <w:r>
              <w:rPr>
                <w:rFonts w:hint="default" w:ascii="Times New Roman" w:hAnsi="Times New Roman" w:eastAsia="仿宋" w:cs="Times New Roman"/>
                <w:color w:val="000000"/>
                <w:sz w:val="24"/>
              </w:rPr>
              <w:t>.</w:t>
            </w:r>
            <w:r>
              <w:rPr>
                <w:rFonts w:hint="eastAsia" w:ascii="Times New Roman" w:hAnsi="Times New Roman" w:eastAsia="仿宋" w:cs="Times New Roman"/>
                <w:color w:val="000000"/>
                <w:sz w:val="24"/>
                <w:lang w:eastAsia="zh-CN"/>
              </w:rPr>
              <w:t>居民</w:t>
            </w:r>
            <w:r>
              <w:rPr>
                <w:rFonts w:hint="default" w:ascii="Times New Roman" w:hAnsi="Times New Roman" w:eastAsia="仿宋" w:cs="Times New Roman"/>
                <w:color w:val="000000"/>
                <w:sz w:val="24"/>
              </w:rPr>
              <w:t>委员会应当支持服务性、公益性、互助性社会组织依法开展活动，推动社区建设。</w:t>
            </w:r>
          </w:p>
        </w:tc>
        <w:tc>
          <w:tcPr>
            <w:tcW w:w="2048"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eastAsia" w:ascii="Times New Roman" w:hAnsi="Times New Roman" w:eastAsia="仿宋" w:cs="Times New Roman"/>
                <w:color w:val="000000"/>
                <w:sz w:val="24"/>
                <w:lang w:eastAsia="zh-CN"/>
              </w:rPr>
            </w:pPr>
            <w:r>
              <w:rPr>
                <w:rFonts w:hint="eastAsia" w:ascii="Times New Roman" w:hAnsi="Times New Roman" w:eastAsia="仿宋" w:cs="Times New Roman"/>
                <w:color w:val="000000"/>
                <w:sz w:val="24"/>
                <w:lang w:eastAsia="zh-CN"/>
              </w:rPr>
              <w:t>区民政局</w:t>
            </w:r>
          </w:p>
        </w:tc>
        <w:tc>
          <w:tcPr>
            <w:tcW w:w="2910" w:type="dxa"/>
            <w:vMerge w:val="continue"/>
            <w:tcBorders>
              <w:left w:val="single" w:color="000000" w:sz="4" w:space="0"/>
              <w:right w:val="single" w:color="000000" w:sz="4" w:space="0"/>
            </w:tcBorders>
            <w:noWrap w:val="0"/>
            <w:vAlign w:val="center"/>
          </w:tcPr>
          <w:p>
            <w:pPr>
              <w:autoSpaceDN w:val="0"/>
              <w:jc w:val="left"/>
              <w:textAlignment w:val="center"/>
              <w:rPr>
                <w:rFonts w:hint="default" w:ascii="Times New Roman" w:hAnsi="Times New Roman" w:eastAsia="仿宋" w:cs="Times New Roman"/>
                <w:color w:val="000000"/>
                <w:sz w:val="24"/>
              </w:rPr>
            </w:pPr>
          </w:p>
        </w:tc>
      </w:tr>
      <w:tr>
        <w:tblPrEx>
          <w:tblCellMar>
            <w:top w:w="0" w:type="dxa"/>
            <w:left w:w="108" w:type="dxa"/>
            <w:bottom w:w="0" w:type="dxa"/>
            <w:right w:w="108" w:type="dxa"/>
          </w:tblCellMar>
        </w:tblPrEx>
        <w:trPr>
          <w:gridAfter w:val="1"/>
          <w:wAfter w:w="15" w:type="dxa"/>
          <w:trHeight w:val="1314" w:hRule="atLeast"/>
        </w:trPr>
        <w:tc>
          <w:tcPr>
            <w:tcW w:w="1383" w:type="dxa"/>
            <w:vMerge w:val="continue"/>
            <w:tcBorders>
              <w:left w:val="single" w:color="000000" w:sz="4" w:space="0"/>
              <w:bottom w:val="single" w:color="auto" w:sz="4" w:space="0"/>
              <w:right w:val="single" w:color="000000" w:sz="4" w:space="0"/>
            </w:tcBorders>
            <w:noWrap w:val="0"/>
            <w:vAlign w:val="center"/>
          </w:tcPr>
          <w:p>
            <w:pPr>
              <w:rPr>
                <w:rFonts w:hint="default"/>
              </w:rPr>
            </w:pPr>
          </w:p>
          <w:p>
            <w:pPr>
              <w:pStyle w:val="2"/>
              <w:rPr>
                <w:rFonts w:hint="default"/>
              </w:rPr>
            </w:pPr>
          </w:p>
        </w:tc>
        <w:tc>
          <w:tcPr>
            <w:tcW w:w="1725" w:type="dxa"/>
            <w:vMerge w:val="continue"/>
            <w:tcBorders>
              <w:left w:val="single" w:color="000000" w:sz="4" w:space="0"/>
              <w:bottom w:val="single" w:color="auto" w:sz="4" w:space="0"/>
              <w:right w:val="single" w:color="000000" w:sz="4" w:space="0"/>
            </w:tcBorders>
            <w:noWrap w:val="0"/>
            <w:vAlign w:val="center"/>
          </w:tcPr>
          <w:p>
            <w:pPr>
              <w:autoSpaceDN w:val="0"/>
              <w:jc w:val="center"/>
              <w:textAlignment w:val="center"/>
              <w:rPr>
                <w:rFonts w:hint="default" w:ascii="Times New Roman" w:hAnsi="Times New Roman" w:eastAsia="仿宋" w:cs="Times New Roman"/>
                <w:color w:val="000000"/>
                <w:sz w:val="24"/>
              </w:rPr>
            </w:pPr>
          </w:p>
        </w:tc>
        <w:tc>
          <w:tcPr>
            <w:tcW w:w="4752" w:type="dxa"/>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hint="default" w:ascii="Times New Roman" w:hAnsi="Times New Roman" w:eastAsia="仿宋" w:cs="Times New Roman"/>
                <w:color w:val="000000"/>
                <w:sz w:val="24"/>
              </w:rPr>
            </w:pPr>
            <w:r>
              <w:rPr>
                <w:rFonts w:hint="eastAsia" w:ascii="Times New Roman" w:hAnsi="Times New Roman" w:eastAsia="仿宋" w:cs="Times New Roman"/>
                <w:color w:val="000000"/>
                <w:sz w:val="24"/>
                <w:lang w:val="en-US" w:eastAsia="zh-CN"/>
              </w:rPr>
              <w:t>29</w:t>
            </w:r>
            <w:r>
              <w:rPr>
                <w:rFonts w:hint="default" w:ascii="Times New Roman" w:hAnsi="Times New Roman" w:eastAsia="仿宋" w:cs="Times New Roman"/>
                <w:color w:val="000000"/>
                <w:sz w:val="24"/>
              </w:rPr>
              <w:t>.维护妇女儿童、</w:t>
            </w:r>
            <w:r>
              <w:rPr>
                <w:rFonts w:hint="eastAsia" w:ascii="Times New Roman" w:hAnsi="Times New Roman" w:eastAsia="仿宋" w:cs="Times New Roman"/>
                <w:color w:val="000000"/>
                <w:sz w:val="24"/>
                <w:lang w:eastAsia="zh-CN"/>
              </w:rPr>
              <w:t>计生特殊家庭、</w:t>
            </w:r>
            <w:r>
              <w:rPr>
                <w:rFonts w:hint="default" w:ascii="Times New Roman" w:hAnsi="Times New Roman" w:eastAsia="仿宋" w:cs="Times New Roman"/>
                <w:color w:val="000000"/>
                <w:sz w:val="24"/>
              </w:rPr>
              <w:t>老年人、</w:t>
            </w:r>
            <w:r>
              <w:rPr>
                <w:rFonts w:hint="default" w:ascii="Times New Roman" w:hAnsi="Times New Roman" w:eastAsia="仿宋" w:cs="Times New Roman"/>
                <w:color w:val="000000"/>
                <w:sz w:val="24"/>
                <w:highlight w:val="none"/>
              </w:rPr>
              <w:t>残疾人</w:t>
            </w:r>
            <w:r>
              <w:rPr>
                <w:rFonts w:hint="default" w:ascii="Times New Roman" w:hAnsi="Times New Roman" w:eastAsia="仿宋" w:cs="Times New Roman"/>
                <w:color w:val="000000"/>
                <w:sz w:val="24"/>
                <w:highlight w:val="none"/>
                <w:lang w:eastAsia="zh-CN"/>
              </w:rPr>
              <w:t>、精神障碍患者</w:t>
            </w:r>
            <w:r>
              <w:rPr>
                <w:rFonts w:hint="default" w:ascii="Times New Roman" w:hAnsi="Times New Roman" w:eastAsia="仿宋" w:cs="Times New Roman"/>
                <w:color w:val="000000"/>
                <w:sz w:val="24"/>
                <w:highlight w:val="none"/>
              </w:rPr>
              <w:t>等特殊群体合法权益。</w:t>
            </w:r>
          </w:p>
        </w:tc>
        <w:tc>
          <w:tcPr>
            <w:tcW w:w="2048" w:type="dxa"/>
            <w:tcBorders>
              <w:top w:val="single" w:color="000000" w:sz="4" w:space="0"/>
              <w:left w:val="single" w:color="000000" w:sz="4" w:space="0"/>
              <w:bottom w:val="single" w:color="auto" w:sz="4" w:space="0"/>
              <w:right w:val="single" w:color="000000" w:sz="4" w:space="0"/>
            </w:tcBorders>
            <w:noWrap w:val="0"/>
            <w:vAlign w:val="center"/>
          </w:tcPr>
          <w:p>
            <w:pPr>
              <w:autoSpaceDN w:val="0"/>
              <w:jc w:val="left"/>
              <w:textAlignment w:val="center"/>
              <w:rPr>
                <w:rFonts w:hint="eastAsia" w:ascii="Times New Roman" w:hAnsi="Times New Roman" w:eastAsia="仿宋" w:cs="Times New Roman"/>
                <w:color w:val="000000"/>
                <w:sz w:val="24"/>
                <w:lang w:eastAsia="zh-CN"/>
              </w:rPr>
            </w:pP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rPr>
              <w:t>卫生健康</w:t>
            </w:r>
            <w:r>
              <w:rPr>
                <w:rFonts w:hint="eastAsia" w:ascii="Times New Roman" w:hAnsi="Times New Roman" w:eastAsia="仿宋" w:cs="Times New Roman"/>
                <w:color w:val="000000"/>
                <w:sz w:val="24"/>
                <w:lang w:eastAsia="zh-CN"/>
              </w:rPr>
              <w:t>委</w:t>
            </w:r>
            <w:r>
              <w:rPr>
                <w:rFonts w:hint="default" w:ascii="Times New Roman" w:hAnsi="Times New Roman" w:eastAsia="仿宋" w:cs="Times New Roman"/>
                <w:color w:val="000000"/>
                <w:sz w:val="24"/>
              </w:rPr>
              <w:t>、</w:t>
            </w: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rPr>
              <w:t>民政</w:t>
            </w:r>
            <w:r>
              <w:rPr>
                <w:rFonts w:hint="eastAsia" w:ascii="Times New Roman" w:hAnsi="Times New Roman" w:eastAsia="仿宋" w:cs="Times New Roman"/>
                <w:color w:val="000000"/>
                <w:sz w:val="24"/>
                <w:lang w:eastAsia="zh-CN"/>
              </w:rPr>
              <w:t>局</w:t>
            </w:r>
            <w:r>
              <w:rPr>
                <w:rFonts w:hint="default" w:ascii="Times New Roman" w:hAnsi="Times New Roman" w:eastAsia="仿宋" w:cs="Times New Roman"/>
                <w:color w:val="000000"/>
                <w:sz w:val="24"/>
              </w:rPr>
              <w:t>等部门、</w:t>
            </w: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rPr>
              <w:t>妇联、</w:t>
            </w: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rPr>
              <w:t>残联、</w:t>
            </w:r>
            <w:r>
              <w:rPr>
                <w:rFonts w:hint="eastAsia" w:ascii="Times New Roman" w:hAnsi="Times New Roman" w:eastAsia="仿宋" w:cs="Times New Roman"/>
                <w:color w:val="000000"/>
                <w:sz w:val="24"/>
                <w:lang w:eastAsia="zh-CN"/>
              </w:rPr>
              <w:t>团区委</w:t>
            </w:r>
          </w:p>
        </w:tc>
        <w:tc>
          <w:tcPr>
            <w:tcW w:w="2910" w:type="dxa"/>
            <w:vMerge w:val="continue"/>
            <w:tcBorders>
              <w:left w:val="single" w:color="000000" w:sz="4" w:space="0"/>
              <w:bottom w:val="single" w:color="auto" w:sz="4" w:space="0"/>
              <w:right w:val="single" w:color="000000" w:sz="4" w:space="0"/>
            </w:tcBorders>
            <w:noWrap w:val="0"/>
            <w:vAlign w:val="center"/>
          </w:tcPr>
          <w:p>
            <w:pPr>
              <w:autoSpaceDN w:val="0"/>
              <w:jc w:val="left"/>
              <w:textAlignment w:val="center"/>
              <w:rPr>
                <w:rFonts w:hint="default" w:ascii="Times New Roman" w:hAnsi="Times New Roman" w:eastAsia="仿宋" w:cs="Times New Roman"/>
                <w:color w:val="000000"/>
                <w:sz w:val="24"/>
              </w:rPr>
            </w:pPr>
          </w:p>
        </w:tc>
      </w:tr>
      <w:tr>
        <w:tblPrEx>
          <w:tblCellMar>
            <w:top w:w="0" w:type="dxa"/>
            <w:left w:w="108" w:type="dxa"/>
            <w:bottom w:w="0" w:type="dxa"/>
            <w:right w:w="108" w:type="dxa"/>
          </w:tblCellMar>
        </w:tblPrEx>
        <w:trPr>
          <w:gridAfter w:val="1"/>
          <w:wAfter w:w="15" w:type="dxa"/>
          <w:trHeight w:val="544" w:hRule="atLeast"/>
        </w:trPr>
        <w:tc>
          <w:tcPr>
            <w:tcW w:w="1383" w:type="dxa"/>
            <w:tcBorders>
              <w:top w:val="single" w:color="auto" w:sz="4" w:space="0"/>
              <w:left w:val="single" w:color="000000" w:sz="4" w:space="0"/>
              <w:bottom w:val="single" w:color="auto" w:sz="4" w:space="0"/>
              <w:right w:val="single" w:color="000000" w:sz="4" w:space="0"/>
            </w:tcBorders>
            <w:noWrap w:val="0"/>
            <w:vAlign w:val="center"/>
          </w:tcPr>
          <w:p>
            <w:pPr>
              <w:autoSpaceDN w:val="0"/>
              <w:spacing w:line="320" w:lineRule="exact"/>
              <w:jc w:val="center"/>
              <w:textAlignment w:val="center"/>
              <w:rPr>
                <w:rFonts w:hint="default"/>
              </w:rPr>
            </w:pPr>
            <w:r>
              <w:rPr>
                <w:rFonts w:hint="default" w:ascii="Times New Roman" w:hAnsi="Times New Roman" w:eastAsia="黑体" w:cs="Times New Roman"/>
                <w:color w:val="000000"/>
                <w:sz w:val="28"/>
                <w:szCs w:val="22"/>
              </w:rPr>
              <w:t>类别</w:t>
            </w:r>
          </w:p>
        </w:tc>
        <w:tc>
          <w:tcPr>
            <w:tcW w:w="1725" w:type="dxa"/>
            <w:tcBorders>
              <w:top w:val="single" w:color="auto" w:sz="4" w:space="0"/>
              <w:left w:val="single" w:color="000000" w:sz="4" w:space="0"/>
              <w:bottom w:val="single" w:color="auto" w:sz="4" w:space="0"/>
              <w:right w:val="single" w:color="000000" w:sz="4" w:space="0"/>
            </w:tcBorders>
            <w:noWrap w:val="0"/>
            <w:vAlign w:val="center"/>
          </w:tcPr>
          <w:p>
            <w:pPr>
              <w:autoSpaceDN w:val="0"/>
              <w:spacing w:line="320" w:lineRule="exact"/>
              <w:jc w:val="center"/>
              <w:textAlignment w:val="center"/>
              <w:rPr>
                <w:rFonts w:hint="default" w:ascii="Times New Roman" w:hAnsi="Times New Roman" w:eastAsia="仿宋" w:cs="Times New Roman"/>
                <w:color w:val="000000"/>
                <w:sz w:val="24"/>
              </w:rPr>
            </w:pPr>
            <w:r>
              <w:rPr>
                <w:rFonts w:hint="default" w:ascii="Times New Roman" w:hAnsi="Times New Roman" w:eastAsia="黑体" w:cs="Times New Roman"/>
                <w:color w:val="000000"/>
                <w:sz w:val="28"/>
                <w:szCs w:val="22"/>
              </w:rPr>
              <w:t>工作事项</w:t>
            </w:r>
          </w:p>
        </w:tc>
        <w:tc>
          <w:tcPr>
            <w:tcW w:w="4752" w:type="dxa"/>
            <w:tcBorders>
              <w:top w:val="single" w:color="auto" w:sz="4" w:space="0"/>
              <w:left w:val="single" w:color="000000" w:sz="4" w:space="0"/>
              <w:bottom w:val="single" w:color="auto" w:sz="4" w:space="0"/>
              <w:right w:val="single" w:color="000000" w:sz="4" w:space="0"/>
            </w:tcBorders>
            <w:noWrap w:val="0"/>
            <w:vAlign w:val="center"/>
          </w:tcPr>
          <w:p>
            <w:pPr>
              <w:autoSpaceDN w:val="0"/>
              <w:spacing w:line="320" w:lineRule="exact"/>
              <w:jc w:val="center"/>
              <w:textAlignment w:val="center"/>
              <w:rPr>
                <w:rFonts w:hint="eastAsia" w:ascii="Times New Roman" w:hAnsi="Times New Roman" w:eastAsia="仿宋" w:cs="Times New Roman"/>
                <w:color w:val="000000"/>
                <w:sz w:val="24"/>
                <w:lang w:val="en-US" w:eastAsia="zh-CN"/>
              </w:rPr>
            </w:pPr>
            <w:r>
              <w:rPr>
                <w:rFonts w:hint="default" w:ascii="Times New Roman" w:hAnsi="Times New Roman" w:eastAsia="黑体" w:cs="Times New Roman"/>
                <w:color w:val="000000"/>
                <w:sz w:val="28"/>
                <w:szCs w:val="22"/>
              </w:rPr>
              <w:t>工作内容</w:t>
            </w:r>
          </w:p>
        </w:tc>
        <w:tc>
          <w:tcPr>
            <w:tcW w:w="2048" w:type="dxa"/>
            <w:tcBorders>
              <w:top w:val="single" w:color="auto" w:sz="4" w:space="0"/>
              <w:left w:val="single" w:color="000000" w:sz="4" w:space="0"/>
              <w:bottom w:val="single" w:color="auto" w:sz="4" w:space="0"/>
              <w:right w:val="single" w:color="000000" w:sz="4" w:space="0"/>
            </w:tcBorders>
            <w:noWrap w:val="0"/>
            <w:vAlign w:val="center"/>
          </w:tcPr>
          <w:p>
            <w:pPr>
              <w:autoSpaceDN w:val="0"/>
              <w:spacing w:line="320" w:lineRule="exact"/>
              <w:jc w:val="center"/>
              <w:textAlignment w:val="center"/>
              <w:rPr>
                <w:rFonts w:hint="default" w:ascii="Times New Roman" w:hAnsi="Times New Roman" w:eastAsia="仿宋" w:cs="Times New Roman"/>
                <w:color w:val="000000"/>
                <w:sz w:val="24"/>
              </w:rPr>
            </w:pPr>
            <w:r>
              <w:rPr>
                <w:rFonts w:hint="default" w:ascii="Times New Roman" w:hAnsi="Times New Roman" w:eastAsia="黑体" w:cs="Times New Roman"/>
                <w:color w:val="000000"/>
                <w:sz w:val="28"/>
                <w:szCs w:val="22"/>
              </w:rPr>
              <w:t>指导单位</w:t>
            </w:r>
          </w:p>
        </w:tc>
        <w:tc>
          <w:tcPr>
            <w:tcW w:w="2910" w:type="dxa"/>
            <w:tcBorders>
              <w:top w:val="single" w:color="auto" w:sz="4" w:space="0"/>
              <w:left w:val="single" w:color="000000" w:sz="4" w:space="0"/>
              <w:bottom w:val="single" w:color="auto" w:sz="4" w:space="0"/>
              <w:right w:val="single" w:color="000000" w:sz="4" w:space="0"/>
            </w:tcBorders>
            <w:noWrap w:val="0"/>
            <w:vAlign w:val="center"/>
          </w:tcPr>
          <w:p>
            <w:pPr>
              <w:autoSpaceDN w:val="0"/>
              <w:spacing w:line="320" w:lineRule="exact"/>
              <w:jc w:val="center"/>
              <w:textAlignment w:val="center"/>
              <w:rPr>
                <w:rFonts w:hint="default" w:ascii="Times New Roman" w:hAnsi="Times New Roman" w:eastAsia="仿宋" w:cs="Times New Roman"/>
                <w:color w:val="000000"/>
                <w:sz w:val="24"/>
              </w:rPr>
            </w:pPr>
            <w:r>
              <w:rPr>
                <w:rFonts w:hint="default" w:ascii="Times New Roman" w:hAnsi="Times New Roman" w:eastAsia="黑体" w:cs="Times New Roman"/>
                <w:color w:val="000000"/>
                <w:sz w:val="28"/>
                <w:szCs w:val="22"/>
              </w:rPr>
              <w:t>法律法规及政策依据</w:t>
            </w:r>
          </w:p>
        </w:tc>
      </w:tr>
      <w:tr>
        <w:tblPrEx>
          <w:tblCellMar>
            <w:top w:w="0" w:type="dxa"/>
            <w:left w:w="108" w:type="dxa"/>
            <w:bottom w:w="0" w:type="dxa"/>
            <w:right w:w="108" w:type="dxa"/>
          </w:tblCellMar>
        </w:tblPrEx>
        <w:trPr>
          <w:gridAfter w:val="1"/>
          <w:wAfter w:w="15" w:type="dxa"/>
          <w:trHeight w:val="787" w:hRule="atLeast"/>
        </w:trPr>
        <w:tc>
          <w:tcPr>
            <w:tcW w:w="1383" w:type="dxa"/>
            <w:vMerge w:val="restart"/>
            <w:tcBorders>
              <w:top w:val="single" w:color="auto" w:sz="4" w:space="0"/>
              <w:left w:val="single" w:color="000000" w:sz="4" w:space="0"/>
              <w:right w:val="single" w:color="000000" w:sz="4" w:space="0"/>
            </w:tcBorders>
            <w:noWrap w:val="0"/>
            <w:vAlign w:val="center"/>
          </w:tcPr>
          <w:p>
            <w:pPr>
              <w:rPr>
                <w:rFonts w:hint="default" w:ascii="Times New Roman" w:hAnsi="Times New Roman" w:eastAsia="仿宋" w:cs="Times New Roman"/>
                <w:color w:val="000000"/>
                <w:sz w:val="24"/>
              </w:rPr>
            </w:pPr>
            <w:r>
              <w:rPr>
                <w:rFonts w:hint="default" w:ascii="Times New Roman" w:hAnsi="Times New Roman" w:eastAsia="黑体" w:cs="Times New Roman"/>
                <w:color w:val="000000"/>
                <w:sz w:val="24"/>
              </w:rPr>
              <w:t>二、居民委员会依法履行职责主要事项</w:t>
            </w:r>
          </w:p>
        </w:tc>
        <w:tc>
          <w:tcPr>
            <w:tcW w:w="1725" w:type="dxa"/>
            <w:vMerge w:val="restart"/>
            <w:tcBorders>
              <w:top w:val="single" w:color="auto" w:sz="4" w:space="0"/>
              <w:left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（三）</w:t>
            </w:r>
          </w:p>
          <w:p>
            <w:pPr>
              <w:autoSpaceDN w:val="0"/>
              <w:jc w:val="center"/>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自我管理</w:t>
            </w:r>
          </w:p>
        </w:tc>
        <w:tc>
          <w:tcPr>
            <w:tcW w:w="4752" w:type="dxa"/>
            <w:tcBorders>
              <w:top w:val="single" w:color="auto"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lang w:val="en-US" w:eastAsia="zh-CN"/>
              </w:rPr>
              <w:t>3</w:t>
            </w:r>
            <w:r>
              <w:rPr>
                <w:rFonts w:hint="eastAsia" w:ascii="Times New Roman" w:hAnsi="Times New Roman" w:eastAsia="仿宋" w:cs="Times New Roman"/>
                <w:color w:val="000000"/>
                <w:sz w:val="24"/>
                <w:lang w:val="en-US" w:eastAsia="zh-CN"/>
              </w:rPr>
              <w:t>0</w:t>
            </w:r>
            <w:r>
              <w:rPr>
                <w:rFonts w:hint="default" w:ascii="Times New Roman" w:hAnsi="Times New Roman" w:eastAsia="仿宋" w:cs="Times New Roman"/>
                <w:color w:val="000000"/>
                <w:sz w:val="24"/>
              </w:rPr>
              <w:t>.</w:t>
            </w:r>
            <w:r>
              <w:rPr>
                <w:rFonts w:hint="default" w:ascii="Times New Roman" w:hAnsi="Times New Roman" w:cs="Times New Roman"/>
              </w:rPr>
              <w:t xml:space="preserve"> </w:t>
            </w:r>
            <w:r>
              <w:rPr>
                <w:rFonts w:hint="default" w:ascii="Times New Roman" w:hAnsi="Times New Roman" w:eastAsia="仿宋" w:cs="Times New Roman"/>
                <w:color w:val="000000"/>
                <w:sz w:val="24"/>
              </w:rPr>
              <w:t>实行民主选举、民主协商、民主决策、民主管理、民主监督。</w:t>
            </w:r>
          </w:p>
        </w:tc>
        <w:tc>
          <w:tcPr>
            <w:tcW w:w="2048" w:type="dxa"/>
            <w:tcBorders>
              <w:top w:val="single" w:color="auto" w:sz="4" w:space="0"/>
              <w:bottom w:val="single" w:color="000000" w:sz="4" w:space="0"/>
              <w:right w:val="single" w:color="000000" w:sz="4" w:space="0"/>
            </w:tcBorders>
            <w:noWrap w:val="0"/>
            <w:vAlign w:val="center"/>
          </w:tcPr>
          <w:p>
            <w:pPr>
              <w:autoSpaceDN w:val="0"/>
              <w:jc w:val="left"/>
              <w:textAlignment w:val="center"/>
              <w:rPr>
                <w:rFonts w:hint="eastAsia" w:ascii="Times New Roman" w:hAnsi="Times New Roman" w:eastAsia="仿宋" w:cs="Times New Roman"/>
                <w:color w:val="000000"/>
                <w:sz w:val="24"/>
                <w:lang w:eastAsia="zh-CN"/>
              </w:rPr>
            </w:pP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rPr>
              <w:t>民政</w:t>
            </w:r>
            <w:r>
              <w:rPr>
                <w:rFonts w:hint="eastAsia" w:ascii="Times New Roman" w:hAnsi="Times New Roman" w:eastAsia="仿宋" w:cs="Times New Roman"/>
                <w:color w:val="000000"/>
                <w:sz w:val="24"/>
                <w:lang w:eastAsia="zh-CN"/>
              </w:rPr>
              <w:t>局</w:t>
            </w:r>
          </w:p>
        </w:tc>
        <w:tc>
          <w:tcPr>
            <w:tcW w:w="2910" w:type="dxa"/>
            <w:vMerge w:val="restart"/>
            <w:tcBorders>
              <w:top w:val="single" w:color="auto" w:sz="4" w:space="0"/>
              <w:left w:val="single" w:color="000000" w:sz="4" w:space="0"/>
              <w:right w:val="single" w:color="000000" w:sz="4" w:space="0"/>
            </w:tcBorders>
            <w:noWrap w:val="0"/>
            <w:vAlign w:val="center"/>
          </w:tcPr>
          <w:p>
            <w:pPr>
              <w:autoSpaceDN w:val="0"/>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w:t>
            </w:r>
            <w:r>
              <w:rPr>
                <w:rFonts w:hint="default" w:ascii="Times New Roman" w:hAnsi="Times New Roman" w:eastAsia="仿宋" w:cs="Times New Roman"/>
                <w:color w:val="000000"/>
                <w:sz w:val="24"/>
                <w:lang w:eastAsia="zh-CN"/>
              </w:rPr>
              <w:t>中华人民共和国城市居民委员会组织法</w:t>
            </w:r>
            <w:r>
              <w:rPr>
                <w:rFonts w:hint="default" w:ascii="Times New Roman" w:hAnsi="Times New Roman" w:eastAsia="仿宋" w:cs="Times New Roman"/>
                <w:color w:val="000000"/>
                <w:sz w:val="24"/>
              </w:rPr>
              <w:t>》、《天津市实施〈中华人民共和国城市居民委员会组织法〉办法》等</w:t>
            </w:r>
          </w:p>
        </w:tc>
      </w:tr>
      <w:tr>
        <w:tblPrEx>
          <w:tblCellMar>
            <w:top w:w="0" w:type="dxa"/>
            <w:left w:w="108" w:type="dxa"/>
            <w:bottom w:w="0" w:type="dxa"/>
            <w:right w:w="108" w:type="dxa"/>
          </w:tblCellMar>
        </w:tblPrEx>
        <w:trPr>
          <w:gridAfter w:val="1"/>
          <w:wAfter w:w="15" w:type="dxa"/>
          <w:trHeight w:val="974" w:hRule="atLeast"/>
        </w:trPr>
        <w:tc>
          <w:tcPr>
            <w:tcW w:w="1383" w:type="dxa"/>
            <w:vMerge w:val="continue"/>
            <w:tcBorders>
              <w:left w:val="single" w:color="000000" w:sz="4" w:space="0"/>
              <w:right w:val="single" w:color="000000" w:sz="4" w:space="0"/>
            </w:tcBorders>
            <w:noWrap w:val="0"/>
            <w:vAlign w:val="center"/>
          </w:tcPr>
          <w:p>
            <w:pPr>
              <w:rPr>
                <w:rFonts w:hint="default" w:ascii="Times New Roman" w:hAnsi="Times New Roman" w:eastAsia="仿宋" w:cs="Times New Roman"/>
                <w:color w:val="000000"/>
                <w:sz w:val="24"/>
              </w:rPr>
            </w:pPr>
          </w:p>
        </w:tc>
        <w:tc>
          <w:tcPr>
            <w:tcW w:w="1725" w:type="dxa"/>
            <w:vMerge w:val="continue"/>
            <w:tcBorders>
              <w:left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 w:cs="Times New Roman"/>
                <w:color w:val="000000"/>
                <w:sz w:val="24"/>
              </w:rPr>
            </w:pPr>
          </w:p>
        </w:tc>
        <w:tc>
          <w:tcPr>
            <w:tcW w:w="4752" w:type="dxa"/>
            <w:tcBorders>
              <w:top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lang w:val="en-US" w:eastAsia="zh-CN"/>
              </w:rPr>
              <w:t>3</w:t>
            </w:r>
            <w:r>
              <w:rPr>
                <w:rFonts w:hint="eastAsia" w:ascii="Times New Roman" w:hAnsi="Times New Roman" w:eastAsia="仿宋" w:cs="Times New Roman"/>
                <w:color w:val="000000"/>
                <w:sz w:val="24"/>
                <w:lang w:val="en-US" w:eastAsia="zh-CN"/>
              </w:rPr>
              <w:t>1</w:t>
            </w:r>
            <w:r>
              <w:rPr>
                <w:rFonts w:hint="default" w:ascii="Times New Roman" w:hAnsi="Times New Roman" w:eastAsia="仿宋" w:cs="Times New Roman"/>
                <w:color w:val="000000"/>
                <w:sz w:val="24"/>
              </w:rPr>
              <w:t>.根据需要设立人民调解、治安保卫、公共卫生等委员会，依法开展有关工作。</w:t>
            </w:r>
          </w:p>
        </w:tc>
        <w:tc>
          <w:tcPr>
            <w:tcW w:w="2048" w:type="dxa"/>
            <w:tcBorders>
              <w:top w:val="single" w:color="000000" w:sz="4" w:space="0"/>
              <w:bottom w:val="single" w:color="000000" w:sz="4" w:space="0"/>
              <w:right w:val="single" w:color="000000" w:sz="4" w:space="0"/>
            </w:tcBorders>
            <w:noWrap w:val="0"/>
            <w:vAlign w:val="center"/>
          </w:tcPr>
          <w:p>
            <w:pPr>
              <w:autoSpaceDN w:val="0"/>
              <w:jc w:val="left"/>
              <w:textAlignment w:val="center"/>
              <w:rPr>
                <w:rFonts w:hint="eastAsia" w:ascii="Times New Roman" w:hAnsi="Times New Roman" w:eastAsia="仿宋" w:cs="Times New Roman"/>
                <w:color w:val="000000"/>
                <w:sz w:val="24"/>
                <w:lang w:eastAsia="zh-CN"/>
              </w:rPr>
            </w:pP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rPr>
              <w:t>民政</w:t>
            </w:r>
            <w:r>
              <w:rPr>
                <w:rFonts w:hint="eastAsia" w:ascii="Times New Roman" w:hAnsi="Times New Roman" w:eastAsia="仿宋" w:cs="Times New Roman"/>
                <w:color w:val="000000"/>
                <w:sz w:val="24"/>
                <w:lang w:eastAsia="zh-CN"/>
              </w:rPr>
              <w:t>局</w:t>
            </w:r>
            <w:r>
              <w:rPr>
                <w:rFonts w:hint="default" w:ascii="Times New Roman" w:hAnsi="Times New Roman" w:eastAsia="仿宋" w:cs="Times New Roman"/>
                <w:color w:val="000000"/>
                <w:sz w:val="24"/>
              </w:rPr>
              <w:t>、</w:t>
            </w: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rPr>
              <w:t>司法</w:t>
            </w:r>
            <w:r>
              <w:rPr>
                <w:rFonts w:hint="eastAsia" w:ascii="Times New Roman" w:hAnsi="Times New Roman" w:eastAsia="仿宋" w:cs="Times New Roman"/>
                <w:color w:val="000000"/>
                <w:sz w:val="24"/>
                <w:lang w:eastAsia="zh-CN"/>
              </w:rPr>
              <w:t>局</w:t>
            </w:r>
            <w:r>
              <w:rPr>
                <w:rFonts w:hint="default" w:ascii="Times New Roman" w:hAnsi="Times New Roman" w:eastAsia="仿宋" w:cs="Times New Roman"/>
                <w:color w:val="000000"/>
                <w:sz w:val="24"/>
              </w:rPr>
              <w:t>、公安</w:t>
            </w:r>
            <w:r>
              <w:rPr>
                <w:rFonts w:hint="eastAsia" w:ascii="Times New Roman" w:hAnsi="Times New Roman" w:eastAsia="仿宋" w:cs="Times New Roman"/>
                <w:color w:val="000000"/>
                <w:sz w:val="24"/>
                <w:lang w:eastAsia="zh-CN"/>
              </w:rPr>
              <w:t>红桥分局</w:t>
            </w:r>
            <w:r>
              <w:rPr>
                <w:rFonts w:hint="default" w:ascii="Times New Roman" w:hAnsi="Times New Roman" w:eastAsia="仿宋" w:cs="Times New Roman"/>
                <w:color w:val="000000"/>
                <w:sz w:val="24"/>
              </w:rPr>
              <w:t>、</w:t>
            </w: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rPr>
              <w:t>卫生健康</w:t>
            </w:r>
            <w:r>
              <w:rPr>
                <w:rFonts w:hint="eastAsia" w:ascii="Times New Roman" w:hAnsi="Times New Roman" w:eastAsia="仿宋" w:cs="Times New Roman"/>
                <w:color w:val="000000"/>
                <w:sz w:val="24"/>
                <w:lang w:eastAsia="zh-CN"/>
              </w:rPr>
              <w:t>委</w:t>
            </w:r>
            <w:r>
              <w:rPr>
                <w:rFonts w:hint="default" w:ascii="Times New Roman" w:hAnsi="Times New Roman" w:eastAsia="仿宋" w:cs="Times New Roman"/>
                <w:color w:val="000000"/>
                <w:sz w:val="24"/>
              </w:rPr>
              <w:t>、</w:t>
            </w: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rPr>
              <w:t>城市管理</w:t>
            </w:r>
            <w:r>
              <w:rPr>
                <w:rFonts w:hint="eastAsia" w:ascii="Times New Roman" w:hAnsi="Times New Roman" w:eastAsia="仿宋" w:cs="Times New Roman"/>
                <w:color w:val="000000"/>
                <w:sz w:val="24"/>
                <w:lang w:eastAsia="zh-CN"/>
              </w:rPr>
              <w:t>委</w:t>
            </w:r>
          </w:p>
        </w:tc>
        <w:tc>
          <w:tcPr>
            <w:tcW w:w="2910" w:type="dxa"/>
            <w:vMerge w:val="continue"/>
            <w:tcBorders>
              <w:left w:val="single" w:color="000000" w:sz="4" w:space="0"/>
              <w:right w:val="single" w:color="000000" w:sz="4" w:space="0"/>
            </w:tcBorders>
            <w:noWrap w:val="0"/>
            <w:vAlign w:val="center"/>
          </w:tcPr>
          <w:p>
            <w:pPr>
              <w:autoSpaceDN w:val="0"/>
              <w:jc w:val="left"/>
              <w:textAlignment w:val="center"/>
              <w:rPr>
                <w:rFonts w:hint="default" w:ascii="Times New Roman" w:hAnsi="Times New Roman" w:eastAsia="仿宋" w:cs="Times New Roman"/>
                <w:color w:val="000000"/>
                <w:sz w:val="24"/>
              </w:rPr>
            </w:pPr>
          </w:p>
        </w:tc>
      </w:tr>
      <w:tr>
        <w:tblPrEx>
          <w:tblCellMar>
            <w:top w:w="0" w:type="dxa"/>
            <w:left w:w="108" w:type="dxa"/>
            <w:bottom w:w="0" w:type="dxa"/>
            <w:right w:w="108" w:type="dxa"/>
          </w:tblCellMar>
        </w:tblPrEx>
        <w:trPr>
          <w:gridAfter w:val="1"/>
          <w:wAfter w:w="15" w:type="dxa"/>
          <w:trHeight w:val="792" w:hRule="atLeast"/>
        </w:trPr>
        <w:tc>
          <w:tcPr>
            <w:tcW w:w="1383" w:type="dxa"/>
            <w:vMerge w:val="continue"/>
            <w:tcBorders>
              <w:left w:val="single" w:color="000000" w:sz="4" w:space="0"/>
              <w:right w:val="single" w:color="000000" w:sz="4" w:space="0"/>
            </w:tcBorders>
            <w:noWrap w:val="0"/>
            <w:vAlign w:val="center"/>
          </w:tcPr>
          <w:p>
            <w:pPr>
              <w:rPr>
                <w:rFonts w:hint="default" w:ascii="Times New Roman" w:hAnsi="Times New Roman" w:eastAsia="仿宋" w:cs="Times New Roman"/>
                <w:color w:val="000000"/>
                <w:sz w:val="24"/>
              </w:rPr>
            </w:pPr>
          </w:p>
        </w:tc>
        <w:tc>
          <w:tcPr>
            <w:tcW w:w="1725" w:type="dxa"/>
            <w:vMerge w:val="continue"/>
            <w:tcBorders>
              <w:left w:val="single" w:color="000000" w:sz="4" w:space="0"/>
              <w:right w:val="single" w:color="000000" w:sz="4" w:space="0"/>
            </w:tcBorders>
            <w:noWrap w:val="0"/>
            <w:vAlign w:val="center"/>
          </w:tcPr>
          <w:p>
            <w:pPr>
              <w:autoSpaceDN w:val="0"/>
              <w:jc w:val="center"/>
              <w:textAlignment w:val="center"/>
              <w:rPr>
                <w:rFonts w:hint="default" w:ascii="Times New Roman" w:hAnsi="Times New Roman" w:eastAsia="仿宋" w:cs="Times New Roman"/>
                <w:color w:val="000000"/>
                <w:sz w:val="24"/>
              </w:rPr>
            </w:pPr>
          </w:p>
        </w:tc>
        <w:tc>
          <w:tcPr>
            <w:tcW w:w="4752" w:type="dxa"/>
            <w:tcBorders>
              <w:top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lang w:val="en-US" w:eastAsia="zh-CN"/>
              </w:rPr>
              <w:t>3</w:t>
            </w:r>
            <w:r>
              <w:rPr>
                <w:rFonts w:hint="eastAsia" w:ascii="Times New Roman" w:hAnsi="Times New Roman" w:eastAsia="仿宋" w:cs="Times New Roman"/>
                <w:color w:val="000000"/>
                <w:sz w:val="24"/>
                <w:lang w:val="en-US" w:eastAsia="zh-CN"/>
              </w:rPr>
              <w:t>2</w:t>
            </w:r>
            <w:r>
              <w:rPr>
                <w:rFonts w:hint="default" w:ascii="Times New Roman" w:hAnsi="Times New Roman" w:eastAsia="仿宋" w:cs="Times New Roman"/>
                <w:color w:val="000000"/>
                <w:sz w:val="24"/>
              </w:rPr>
              <w:t>.根据有关规定召集居民会议和</w:t>
            </w:r>
            <w:r>
              <w:rPr>
                <w:rFonts w:hint="eastAsia" w:ascii="Times New Roman" w:hAnsi="Times New Roman" w:eastAsia="仿宋" w:cs="Times New Roman"/>
                <w:color w:val="000000"/>
                <w:sz w:val="24"/>
                <w:lang w:eastAsia="zh-CN"/>
              </w:rPr>
              <w:t>居</w:t>
            </w:r>
            <w:r>
              <w:rPr>
                <w:rFonts w:hint="default" w:ascii="Times New Roman" w:hAnsi="Times New Roman" w:eastAsia="仿宋" w:cs="Times New Roman"/>
                <w:color w:val="000000"/>
                <w:sz w:val="24"/>
              </w:rPr>
              <w:t>民代表会议。</w:t>
            </w:r>
          </w:p>
        </w:tc>
        <w:tc>
          <w:tcPr>
            <w:tcW w:w="2048" w:type="dxa"/>
            <w:tcBorders>
              <w:top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eastAsia="仿宋" w:cs="Times New Roman"/>
                <w:color w:val="000000"/>
                <w:sz w:val="24"/>
              </w:rPr>
            </w:pP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rPr>
              <w:t>民政</w:t>
            </w:r>
            <w:r>
              <w:rPr>
                <w:rFonts w:hint="eastAsia" w:ascii="Times New Roman" w:hAnsi="Times New Roman" w:eastAsia="仿宋" w:cs="Times New Roman"/>
                <w:color w:val="000000"/>
                <w:sz w:val="24"/>
                <w:lang w:eastAsia="zh-CN"/>
              </w:rPr>
              <w:t>局</w:t>
            </w:r>
          </w:p>
        </w:tc>
        <w:tc>
          <w:tcPr>
            <w:tcW w:w="2910" w:type="dxa"/>
            <w:vMerge w:val="continue"/>
            <w:tcBorders>
              <w:left w:val="single" w:color="000000" w:sz="4" w:space="0"/>
              <w:right w:val="single" w:color="000000" w:sz="4" w:space="0"/>
            </w:tcBorders>
            <w:noWrap w:val="0"/>
            <w:vAlign w:val="center"/>
          </w:tcPr>
          <w:p>
            <w:pPr>
              <w:autoSpaceDN w:val="0"/>
              <w:jc w:val="left"/>
              <w:textAlignment w:val="center"/>
              <w:rPr>
                <w:rFonts w:hint="default" w:ascii="Times New Roman" w:hAnsi="Times New Roman" w:eastAsia="仿宋" w:cs="Times New Roman"/>
                <w:color w:val="000000"/>
                <w:sz w:val="24"/>
              </w:rPr>
            </w:pPr>
          </w:p>
        </w:tc>
      </w:tr>
      <w:tr>
        <w:tblPrEx>
          <w:tblCellMar>
            <w:top w:w="0" w:type="dxa"/>
            <w:left w:w="108" w:type="dxa"/>
            <w:bottom w:w="0" w:type="dxa"/>
            <w:right w:w="108" w:type="dxa"/>
          </w:tblCellMar>
        </w:tblPrEx>
        <w:trPr>
          <w:gridAfter w:val="1"/>
          <w:wAfter w:w="15" w:type="dxa"/>
          <w:trHeight w:val="862" w:hRule="atLeast"/>
        </w:trPr>
        <w:tc>
          <w:tcPr>
            <w:tcW w:w="1383" w:type="dxa"/>
            <w:vMerge w:val="continue"/>
            <w:tcBorders>
              <w:left w:val="single" w:color="000000" w:sz="4" w:space="0"/>
              <w:right w:val="single" w:color="000000" w:sz="4" w:space="0"/>
            </w:tcBorders>
            <w:noWrap w:val="0"/>
            <w:vAlign w:val="center"/>
          </w:tcPr>
          <w:p>
            <w:pPr>
              <w:rPr>
                <w:rFonts w:hint="default" w:ascii="Times New Roman" w:hAnsi="Times New Roman" w:eastAsia="仿宋" w:cs="Times New Roman"/>
                <w:color w:val="000000"/>
                <w:sz w:val="24"/>
              </w:rPr>
            </w:pPr>
          </w:p>
        </w:tc>
        <w:tc>
          <w:tcPr>
            <w:tcW w:w="1725" w:type="dxa"/>
            <w:vMerge w:val="continue"/>
            <w:tcBorders>
              <w:left w:val="single" w:color="000000" w:sz="4" w:space="0"/>
              <w:right w:val="single" w:color="000000" w:sz="4" w:space="0"/>
            </w:tcBorders>
            <w:noWrap w:val="0"/>
            <w:vAlign w:val="center"/>
          </w:tcPr>
          <w:p>
            <w:pPr>
              <w:rPr>
                <w:rFonts w:hint="default" w:ascii="Times New Roman" w:hAnsi="Times New Roman" w:eastAsia="仿宋" w:cs="Times New Roman"/>
                <w:color w:val="000000"/>
                <w:sz w:val="24"/>
              </w:rPr>
            </w:pPr>
          </w:p>
        </w:tc>
        <w:tc>
          <w:tcPr>
            <w:tcW w:w="4752" w:type="dxa"/>
            <w:tcBorders>
              <w:top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lang w:val="en-US" w:eastAsia="zh-CN"/>
              </w:rPr>
              <w:t>3</w:t>
            </w:r>
            <w:r>
              <w:rPr>
                <w:rFonts w:hint="eastAsia" w:ascii="Times New Roman" w:hAnsi="Times New Roman" w:eastAsia="仿宋" w:cs="Times New Roman"/>
                <w:color w:val="000000"/>
                <w:sz w:val="24"/>
                <w:lang w:val="en-US" w:eastAsia="zh-CN"/>
              </w:rPr>
              <w:t>3</w:t>
            </w:r>
            <w:r>
              <w:rPr>
                <w:rFonts w:hint="default" w:ascii="Times New Roman" w:hAnsi="Times New Roman" w:eastAsia="仿宋" w:cs="Times New Roman"/>
                <w:color w:val="000000"/>
                <w:sz w:val="24"/>
              </w:rPr>
              <w:t>.居民委员会管理本居民委员会的财产。保护和改善生态环境。</w:t>
            </w:r>
          </w:p>
        </w:tc>
        <w:tc>
          <w:tcPr>
            <w:tcW w:w="2048" w:type="dxa"/>
            <w:tcBorders>
              <w:top w:val="single" w:color="000000" w:sz="4" w:space="0"/>
              <w:bottom w:val="single" w:color="000000" w:sz="4" w:space="0"/>
              <w:right w:val="single" w:color="000000" w:sz="4" w:space="0"/>
            </w:tcBorders>
            <w:noWrap w:val="0"/>
            <w:vAlign w:val="center"/>
          </w:tcPr>
          <w:p>
            <w:pPr>
              <w:autoSpaceDN w:val="0"/>
              <w:jc w:val="left"/>
              <w:textAlignment w:val="center"/>
              <w:rPr>
                <w:rFonts w:hint="eastAsia" w:ascii="Times New Roman" w:hAnsi="Times New Roman" w:eastAsia="仿宋" w:cs="Times New Roman"/>
                <w:color w:val="000000"/>
                <w:sz w:val="24"/>
                <w:lang w:eastAsia="zh-CN"/>
              </w:rPr>
            </w:pP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rPr>
              <w:t>民政</w:t>
            </w:r>
            <w:r>
              <w:rPr>
                <w:rFonts w:hint="eastAsia" w:ascii="Times New Roman" w:hAnsi="Times New Roman" w:eastAsia="仿宋" w:cs="Times New Roman"/>
                <w:color w:val="000000"/>
                <w:sz w:val="24"/>
                <w:lang w:eastAsia="zh-CN"/>
              </w:rPr>
              <w:t>局</w:t>
            </w:r>
            <w:r>
              <w:rPr>
                <w:rFonts w:hint="default" w:ascii="Times New Roman" w:hAnsi="Times New Roman" w:eastAsia="仿宋" w:cs="Times New Roman"/>
                <w:color w:val="000000"/>
                <w:sz w:val="24"/>
              </w:rPr>
              <w:t>、</w:t>
            </w: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rPr>
              <w:t>生态环境</w:t>
            </w:r>
            <w:r>
              <w:rPr>
                <w:rFonts w:hint="eastAsia" w:ascii="Times New Roman" w:hAnsi="Times New Roman" w:eastAsia="仿宋" w:cs="Times New Roman"/>
                <w:color w:val="000000"/>
                <w:sz w:val="24"/>
                <w:lang w:eastAsia="zh-CN"/>
              </w:rPr>
              <w:t>局</w:t>
            </w:r>
          </w:p>
        </w:tc>
        <w:tc>
          <w:tcPr>
            <w:tcW w:w="2910" w:type="dxa"/>
            <w:vMerge w:val="continue"/>
            <w:tcBorders>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eastAsia="仿宋" w:cs="Times New Roman"/>
                <w:color w:val="000000"/>
                <w:sz w:val="24"/>
              </w:rPr>
            </w:pPr>
          </w:p>
        </w:tc>
      </w:tr>
      <w:tr>
        <w:tblPrEx>
          <w:tblCellMar>
            <w:top w:w="0" w:type="dxa"/>
            <w:left w:w="108" w:type="dxa"/>
            <w:bottom w:w="0" w:type="dxa"/>
            <w:right w:w="108" w:type="dxa"/>
          </w:tblCellMar>
        </w:tblPrEx>
        <w:trPr>
          <w:gridAfter w:val="1"/>
          <w:wAfter w:w="15" w:type="dxa"/>
          <w:trHeight w:val="1224" w:hRule="atLeast"/>
        </w:trPr>
        <w:tc>
          <w:tcPr>
            <w:tcW w:w="1383" w:type="dxa"/>
            <w:vMerge w:val="continue"/>
            <w:tcBorders>
              <w:left w:val="single" w:color="000000" w:sz="4" w:space="0"/>
              <w:right w:val="single" w:color="000000" w:sz="4" w:space="0"/>
            </w:tcBorders>
            <w:noWrap w:val="0"/>
            <w:vAlign w:val="center"/>
          </w:tcPr>
          <w:p>
            <w:pPr>
              <w:rPr>
                <w:rFonts w:hint="default" w:ascii="Times New Roman" w:hAnsi="Times New Roman" w:eastAsia="仿宋" w:cs="Times New Roman"/>
                <w:color w:val="000000"/>
                <w:sz w:val="24"/>
              </w:rPr>
            </w:pPr>
          </w:p>
        </w:tc>
        <w:tc>
          <w:tcPr>
            <w:tcW w:w="1725" w:type="dxa"/>
            <w:vMerge w:val="continue"/>
            <w:tcBorders>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 w:cs="Times New Roman"/>
                <w:color w:val="000000"/>
                <w:sz w:val="24"/>
              </w:rPr>
            </w:pPr>
          </w:p>
        </w:tc>
        <w:tc>
          <w:tcPr>
            <w:tcW w:w="4752" w:type="dxa"/>
            <w:tcBorders>
              <w:top w:val="single" w:color="000000" w:sz="4" w:space="0"/>
              <w:bottom w:val="single" w:color="auto" w:sz="4" w:space="0"/>
              <w:right w:val="single" w:color="000000" w:sz="4" w:space="0"/>
            </w:tcBorders>
            <w:noWrap w:val="0"/>
            <w:vAlign w:val="center"/>
          </w:tcPr>
          <w:p>
            <w:pPr>
              <w:autoSpaceDN w:val="0"/>
              <w:jc w:val="left"/>
              <w:textAlignment w:val="center"/>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sz w:val="24"/>
                <w:lang w:val="en-US" w:eastAsia="zh-CN"/>
              </w:rPr>
              <w:t>34</w:t>
            </w:r>
            <w:r>
              <w:rPr>
                <w:rFonts w:hint="default" w:ascii="Times New Roman" w:hAnsi="Times New Roman" w:eastAsia="仿宋" w:cs="Times New Roman"/>
                <w:color w:val="000000"/>
                <w:sz w:val="24"/>
              </w:rPr>
              <w:t>.组织实施居民自治章程、居民公约，执行居民会议、</w:t>
            </w:r>
            <w:r>
              <w:rPr>
                <w:rFonts w:hint="eastAsia" w:ascii="Times New Roman" w:hAnsi="Times New Roman" w:eastAsia="仿宋" w:cs="Times New Roman"/>
                <w:color w:val="000000"/>
                <w:sz w:val="24"/>
                <w:highlight w:val="none"/>
                <w:lang w:eastAsia="zh-CN"/>
              </w:rPr>
              <w:t>居民</w:t>
            </w:r>
            <w:r>
              <w:rPr>
                <w:rFonts w:hint="default" w:ascii="Times New Roman" w:hAnsi="Times New Roman" w:eastAsia="仿宋" w:cs="Times New Roman"/>
                <w:color w:val="000000"/>
                <w:sz w:val="24"/>
              </w:rPr>
              <w:t>代表会议的决定、决议。</w:t>
            </w:r>
          </w:p>
        </w:tc>
        <w:tc>
          <w:tcPr>
            <w:tcW w:w="2048" w:type="dxa"/>
            <w:tcBorders>
              <w:top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rPr>
              <w:t>民政</w:t>
            </w:r>
            <w:r>
              <w:rPr>
                <w:rFonts w:hint="eastAsia" w:ascii="Times New Roman" w:hAnsi="Times New Roman" w:eastAsia="仿宋" w:cs="Times New Roman"/>
                <w:color w:val="000000"/>
                <w:sz w:val="24"/>
                <w:lang w:eastAsia="zh-CN"/>
              </w:rPr>
              <w:t>局</w:t>
            </w:r>
            <w:r>
              <w:rPr>
                <w:rFonts w:hint="default" w:ascii="Times New Roman" w:hAnsi="Times New Roman" w:eastAsia="仿宋" w:cs="Times New Roman"/>
                <w:color w:val="000000"/>
                <w:sz w:val="24"/>
              </w:rPr>
              <w:t>及相关会议讨论决定内容主管部门</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sz w:val="24"/>
              </w:rPr>
              <w:t>《</w:t>
            </w:r>
            <w:r>
              <w:rPr>
                <w:rFonts w:hint="default" w:ascii="Times New Roman" w:hAnsi="Times New Roman" w:eastAsia="仿宋" w:cs="Times New Roman"/>
                <w:color w:val="000000"/>
                <w:sz w:val="24"/>
                <w:lang w:eastAsia="zh-CN"/>
              </w:rPr>
              <w:t>中华人民共和国城市居民委员会组织法</w:t>
            </w:r>
            <w:r>
              <w:rPr>
                <w:rFonts w:hint="default" w:ascii="Times New Roman" w:hAnsi="Times New Roman" w:eastAsia="仿宋" w:cs="Times New Roman"/>
                <w:color w:val="000000"/>
                <w:sz w:val="24"/>
              </w:rPr>
              <w:t>》</w:t>
            </w:r>
          </w:p>
        </w:tc>
      </w:tr>
      <w:tr>
        <w:tblPrEx>
          <w:tblCellMar>
            <w:top w:w="0" w:type="dxa"/>
            <w:left w:w="108" w:type="dxa"/>
            <w:bottom w:w="0" w:type="dxa"/>
            <w:right w:w="108" w:type="dxa"/>
          </w:tblCellMar>
        </w:tblPrEx>
        <w:trPr>
          <w:gridAfter w:val="1"/>
          <w:wAfter w:w="15" w:type="dxa"/>
          <w:trHeight w:val="881" w:hRule="atLeast"/>
        </w:trPr>
        <w:tc>
          <w:tcPr>
            <w:tcW w:w="1383" w:type="dxa"/>
            <w:vMerge w:val="continue"/>
            <w:tcBorders>
              <w:left w:val="single" w:color="000000" w:sz="4" w:space="0"/>
              <w:right w:val="single" w:color="000000" w:sz="4" w:space="0"/>
            </w:tcBorders>
            <w:noWrap w:val="0"/>
            <w:vAlign w:val="center"/>
          </w:tcPr>
          <w:p>
            <w:pPr>
              <w:rPr>
                <w:rFonts w:hint="default" w:ascii="Times New Roman" w:hAnsi="Times New Roman" w:eastAsia="仿宋" w:cs="Times New Roman"/>
                <w:color w:val="000000"/>
                <w:sz w:val="24"/>
              </w:rPr>
            </w:pPr>
          </w:p>
        </w:tc>
        <w:tc>
          <w:tcPr>
            <w:tcW w:w="1725" w:type="dxa"/>
            <w:vMerge w:val="restart"/>
            <w:tcBorders>
              <w:top w:val="single" w:color="auto" w:sz="4" w:space="0"/>
              <w:left w:val="single" w:color="000000" w:sz="4" w:space="0"/>
              <w:right w:val="single" w:color="000000" w:sz="4" w:space="0"/>
            </w:tcBorders>
            <w:noWrap w:val="0"/>
            <w:vAlign w:val="center"/>
          </w:tcPr>
          <w:p>
            <w:pPr>
              <w:autoSpaceDN w:val="0"/>
              <w:ind w:left="420"/>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（四）</w:t>
            </w:r>
          </w:p>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自我监督</w:t>
            </w:r>
          </w:p>
        </w:tc>
        <w:tc>
          <w:tcPr>
            <w:tcW w:w="4752" w:type="dxa"/>
            <w:tcBorders>
              <w:top w:val="single" w:color="auto" w:sz="4" w:space="0"/>
              <w:left w:val="single" w:color="auto"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sz w:val="24"/>
                <w:lang w:val="en-US" w:eastAsia="zh-CN"/>
              </w:rPr>
              <w:t>35</w:t>
            </w:r>
            <w:r>
              <w:rPr>
                <w:rFonts w:hint="default" w:ascii="Times New Roman" w:hAnsi="Times New Roman" w:eastAsia="仿宋" w:cs="Times New Roman"/>
                <w:color w:val="000000"/>
                <w:sz w:val="24"/>
              </w:rPr>
              <w:t>.向居民会议负责并报告工作。</w:t>
            </w:r>
          </w:p>
        </w:tc>
        <w:tc>
          <w:tcPr>
            <w:tcW w:w="2048" w:type="dxa"/>
            <w:tcBorders>
              <w:top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rPr>
              <w:t>民政</w:t>
            </w:r>
            <w:r>
              <w:rPr>
                <w:rFonts w:hint="eastAsia" w:ascii="Times New Roman" w:hAnsi="Times New Roman" w:eastAsia="仿宋" w:cs="Times New Roman"/>
                <w:color w:val="000000"/>
                <w:sz w:val="24"/>
                <w:lang w:eastAsia="zh-CN"/>
              </w:rPr>
              <w:t>局</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sz w:val="24"/>
              </w:rPr>
              <w:t>《</w:t>
            </w:r>
            <w:r>
              <w:rPr>
                <w:rFonts w:hint="default" w:ascii="Times New Roman" w:hAnsi="Times New Roman" w:eastAsia="仿宋" w:cs="Times New Roman"/>
                <w:color w:val="000000"/>
                <w:sz w:val="24"/>
                <w:lang w:eastAsia="zh-CN"/>
              </w:rPr>
              <w:t>中华人民共和国城市居民委员会组织法</w:t>
            </w:r>
            <w:r>
              <w:rPr>
                <w:rFonts w:hint="default" w:ascii="Times New Roman" w:hAnsi="Times New Roman" w:eastAsia="仿宋" w:cs="Times New Roman"/>
                <w:color w:val="000000"/>
                <w:sz w:val="24"/>
              </w:rPr>
              <w:t>》</w:t>
            </w:r>
          </w:p>
        </w:tc>
      </w:tr>
      <w:tr>
        <w:tblPrEx>
          <w:tblCellMar>
            <w:top w:w="0" w:type="dxa"/>
            <w:left w:w="108" w:type="dxa"/>
            <w:bottom w:w="0" w:type="dxa"/>
            <w:right w:w="108" w:type="dxa"/>
          </w:tblCellMar>
        </w:tblPrEx>
        <w:trPr>
          <w:gridAfter w:val="1"/>
          <w:wAfter w:w="15" w:type="dxa"/>
          <w:trHeight w:val="1562" w:hRule="atLeast"/>
        </w:trPr>
        <w:tc>
          <w:tcPr>
            <w:tcW w:w="1383" w:type="dxa"/>
            <w:vMerge w:val="continue"/>
            <w:tcBorders>
              <w:left w:val="single" w:color="000000" w:sz="4" w:space="0"/>
              <w:right w:val="single" w:color="000000" w:sz="4" w:space="0"/>
            </w:tcBorders>
            <w:noWrap w:val="0"/>
            <w:vAlign w:val="center"/>
          </w:tcPr>
          <w:p>
            <w:pPr>
              <w:rPr>
                <w:rFonts w:hint="default" w:ascii="Times New Roman" w:hAnsi="Times New Roman" w:eastAsia="仿宋" w:cs="Times New Roman"/>
                <w:color w:val="000000"/>
                <w:sz w:val="24"/>
              </w:rPr>
            </w:pPr>
          </w:p>
        </w:tc>
        <w:tc>
          <w:tcPr>
            <w:tcW w:w="1725" w:type="dxa"/>
            <w:vMerge w:val="continue"/>
            <w:tcBorders>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 w:cs="Times New Roman"/>
                <w:color w:val="000000"/>
                <w:kern w:val="2"/>
                <w:sz w:val="24"/>
                <w:szCs w:val="24"/>
                <w:lang w:val="en-US" w:eastAsia="zh-CN" w:bidi="ar-SA"/>
              </w:rPr>
            </w:pPr>
          </w:p>
        </w:tc>
        <w:tc>
          <w:tcPr>
            <w:tcW w:w="4752" w:type="dxa"/>
            <w:tcBorders>
              <w:top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sz w:val="24"/>
                <w:lang w:val="en-US" w:eastAsia="zh-CN"/>
              </w:rPr>
              <w:t>36</w:t>
            </w:r>
            <w:r>
              <w:rPr>
                <w:rFonts w:hint="default" w:ascii="Times New Roman" w:hAnsi="Times New Roman" w:eastAsia="仿宋" w:cs="Times New Roman"/>
                <w:color w:val="000000"/>
                <w:sz w:val="24"/>
              </w:rPr>
              <w:t>.实行民主监督和居务公开制度，建立健全居务公开和民主管理制度。</w:t>
            </w:r>
          </w:p>
        </w:tc>
        <w:tc>
          <w:tcPr>
            <w:tcW w:w="2048" w:type="dxa"/>
            <w:tcBorders>
              <w:top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rPr>
              <w:t>民政</w:t>
            </w:r>
            <w:r>
              <w:rPr>
                <w:rFonts w:hint="eastAsia" w:ascii="Times New Roman" w:hAnsi="Times New Roman" w:eastAsia="仿宋" w:cs="Times New Roman"/>
                <w:color w:val="000000"/>
                <w:sz w:val="24"/>
                <w:lang w:eastAsia="zh-CN"/>
              </w:rPr>
              <w:t>局</w:t>
            </w:r>
            <w:r>
              <w:rPr>
                <w:rFonts w:hint="default" w:ascii="Times New Roman" w:hAnsi="Times New Roman" w:eastAsia="仿宋" w:cs="Times New Roman"/>
                <w:color w:val="000000"/>
                <w:sz w:val="24"/>
              </w:rPr>
              <w:t>及相关业务主管部门</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sz w:val="24"/>
              </w:rPr>
              <w:t>《</w:t>
            </w:r>
            <w:r>
              <w:rPr>
                <w:rFonts w:hint="default" w:ascii="Times New Roman" w:hAnsi="Times New Roman" w:eastAsia="仿宋" w:cs="Times New Roman"/>
                <w:color w:val="000000"/>
                <w:sz w:val="24"/>
                <w:lang w:eastAsia="zh-CN"/>
              </w:rPr>
              <w:t>中华人民共和国城市居民委员会组织法</w:t>
            </w:r>
            <w:r>
              <w:rPr>
                <w:rFonts w:hint="default" w:ascii="Times New Roman" w:hAnsi="Times New Roman" w:eastAsia="仿宋" w:cs="Times New Roman"/>
                <w:color w:val="000000"/>
                <w:sz w:val="24"/>
              </w:rPr>
              <w:t>》、《天津市实施〈中华人民共和国城市居民委员会组织法〉办法》等</w:t>
            </w:r>
          </w:p>
        </w:tc>
      </w:tr>
      <w:tr>
        <w:tblPrEx>
          <w:tblCellMar>
            <w:top w:w="0" w:type="dxa"/>
            <w:left w:w="108" w:type="dxa"/>
            <w:bottom w:w="0" w:type="dxa"/>
            <w:right w:w="108" w:type="dxa"/>
          </w:tblCellMar>
        </w:tblPrEx>
        <w:trPr>
          <w:gridAfter w:val="1"/>
          <w:wAfter w:w="15" w:type="dxa"/>
          <w:trHeight w:val="1017" w:hRule="atLeast"/>
        </w:trPr>
        <w:tc>
          <w:tcPr>
            <w:tcW w:w="1383" w:type="dxa"/>
            <w:vMerge w:val="continue"/>
            <w:tcBorders>
              <w:left w:val="single" w:color="000000" w:sz="4" w:space="0"/>
              <w:bottom w:val="single" w:color="auto" w:sz="4" w:space="0"/>
              <w:right w:val="single" w:color="000000" w:sz="4" w:space="0"/>
            </w:tcBorders>
            <w:noWrap w:val="0"/>
            <w:vAlign w:val="center"/>
          </w:tcPr>
          <w:p>
            <w:pPr>
              <w:rPr>
                <w:rFonts w:hint="default" w:ascii="Times New Roman" w:hAnsi="Times New Roman" w:eastAsia="仿宋" w:cs="Times New Roman"/>
                <w:color w:val="000000"/>
                <w:sz w:val="24"/>
              </w:rPr>
            </w:pPr>
          </w:p>
        </w:tc>
        <w:tc>
          <w:tcPr>
            <w:tcW w:w="1725" w:type="dxa"/>
            <w:tcBorders>
              <w:left w:val="single" w:color="000000" w:sz="4" w:space="0"/>
              <w:bottom w:val="single" w:color="auto" w:sz="4" w:space="0"/>
              <w:right w:val="single" w:color="000000" w:sz="4" w:space="0"/>
            </w:tcBorders>
            <w:noWrap w:val="0"/>
            <w:vAlign w:val="center"/>
          </w:tcPr>
          <w:p>
            <w:pPr>
              <w:autoSpaceDN w:val="0"/>
              <w:jc w:val="center"/>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（五）</w:t>
            </w:r>
          </w:p>
          <w:p>
            <w:pPr>
              <w:autoSpaceDN w:val="0"/>
              <w:jc w:val="center"/>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sz w:val="24"/>
              </w:rPr>
              <w:t>其他工作</w:t>
            </w:r>
          </w:p>
        </w:tc>
        <w:tc>
          <w:tcPr>
            <w:tcW w:w="4752" w:type="dxa"/>
            <w:tcBorders>
              <w:top w:val="single" w:color="000000" w:sz="4" w:space="0"/>
              <w:bottom w:val="single" w:color="000000" w:sz="4" w:space="0"/>
              <w:right w:val="single" w:color="000000" w:sz="4" w:space="0"/>
            </w:tcBorders>
            <w:noWrap w:val="0"/>
            <w:vAlign w:val="center"/>
          </w:tcPr>
          <w:p>
            <w:pPr>
              <w:autoSpaceDN w:val="0"/>
              <w:textAlignment w:val="center"/>
              <w:rPr>
                <w:rFonts w:hint="eastAsia"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sz w:val="24"/>
                <w:lang w:val="en-US" w:eastAsia="zh-CN"/>
              </w:rPr>
              <w:t>37</w:t>
            </w:r>
            <w:r>
              <w:rPr>
                <w:rFonts w:hint="default" w:ascii="Times New Roman" w:hAnsi="Times New Roman" w:eastAsia="仿宋" w:cs="Times New Roman"/>
                <w:color w:val="000000"/>
                <w:sz w:val="24"/>
              </w:rPr>
              <w:t>. 其他法律法规赋予居民委员会应当履行的职责。</w:t>
            </w:r>
          </w:p>
        </w:tc>
        <w:tc>
          <w:tcPr>
            <w:tcW w:w="2048" w:type="dxa"/>
            <w:tcBorders>
              <w:top w:val="single" w:color="000000" w:sz="4" w:space="0"/>
              <w:bottom w:val="single" w:color="000000" w:sz="4" w:space="0"/>
              <w:right w:val="single" w:color="000000" w:sz="4" w:space="0"/>
            </w:tcBorders>
            <w:noWrap w:val="0"/>
            <w:vAlign w:val="center"/>
          </w:tcPr>
          <w:p>
            <w:pPr>
              <w:autoSpaceDN w:val="0"/>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sz w:val="24"/>
              </w:rPr>
              <w:t>法律法规明确的业务主管部门</w:t>
            </w:r>
          </w:p>
        </w:tc>
        <w:tc>
          <w:tcPr>
            <w:tcW w:w="2910"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left"/>
              <w:textAlignment w:val="center"/>
              <w:rPr>
                <w:rFonts w:hint="default" w:ascii="Times New Roman" w:hAnsi="Times New Roman" w:eastAsia="仿宋" w:cs="Times New Roman"/>
                <w:color w:val="000000"/>
                <w:sz w:val="24"/>
              </w:rPr>
            </w:pPr>
          </w:p>
        </w:tc>
      </w:tr>
    </w:tbl>
    <w:p>
      <w:pPr>
        <w:spacing w:line="560" w:lineRule="exact"/>
        <w:rPr>
          <w:rFonts w:hint="default" w:ascii="Times New Roman" w:hAnsi="Times New Roman" w:eastAsia="黑体" w:cs="Times New Roman"/>
          <w:sz w:val="32"/>
          <w:lang w:val="en-US" w:eastAsia="zh-CN"/>
        </w:rPr>
      </w:pPr>
      <w:r>
        <w:rPr>
          <w:rFonts w:hint="eastAsia" w:ascii="Times New Roman" w:hAnsi="Times New Roman" w:eastAsia="黑体" w:cs="Times New Roman"/>
          <w:sz w:val="32"/>
          <w:lang w:val="en-US" w:eastAsia="zh-CN"/>
        </w:rPr>
        <w:t>附件2：</w:t>
      </w:r>
    </w:p>
    <w:p>
      <w:pPr>
        <w:autoSpaceDN w:val="0"/>
        <w:spacing w:after="156" w:afterLines="50" w:line="600" w:lineRule="exact"/>
        <w:jc w:val="center"/>
        <w:rPr>
          <w:rFonts w:hint="default" w:ascii="Times New Roman" w:hAnsi="Times New Roman" w:eastAsia="方正小标宋简体" w:cs="Times New Roman"/>
          <w:color w:val="000000"/>
          <w:sz w:val="40"/>
          <w:lang w:eastAsia="zh-CN"/>
        </w:rPr>
      </w:pPr>
      <w:r>
        <w:rPr>
          <w:rFonts w:hint="default" w:ascii="Times New Roman" w:hAnsi="Times New Roman" w:eastAsia="方正小标宋简体" w:cs="Times New Roman"/>
          <w:color w:val="000000"/>
          <w:sz w:val="40"/>
        </w:rPr>
        <w:t>天津市</w:t>
      </w:r>
      <w:r>
        <w:rPr>
          <w:rFonts w:hint="eastAsia" w:ascii="Times New Roman" w:hAnsi="Times New Roman" w:eastAsia="方正小标宋简体" w:cs="Times New Roman"/>
          <w:color w:val="000000"/>
          <w:sz w:val="40"/>
          <w:lang w:eastAsia="zh-CN"/>
        </w:rPr>
        <w:t>红桥区</w:t>
      </w:r>
      <w:r>
        <w:rPr>
          <w:rFonts w:hint="default" w:ascii="Times New Roman" w:hAnsi="Times New Roman" w:eastAsia="方正小标宋简体" w:cs="Times New Roman"/>
          <w:color w:val="000000"/>
          <w:sz w:val="40"/>
        </w:rPr>
        <w:t>社区组织依法协助政府工作事务指导目录</w:t>
      </w:r>
      <w:r>
        <w:rPr>
          <w:rFonts w:hint="default" w:ascii="Times New Roman" w:hAnsi="Times New Roman" w:eastAsia="方正小标宋简体" w:cs="Times New Roman"/>
          <w:color w:val="000000"/>
          <w:sz w:val="40"/>
          <w:lang w:eastAsia="zh-CN"/>
        </w:rPr>
        <w:t>（</w:t>
      </w:r>
      <w:r>
        <w:rPr>
          <w:rFonts w:hint="default" w:ascii="Times New Roman" w:hAnsi="Times New Roman" w:eastAsia="方正小标宋简体" w:cs="Times New Roman"/>
          <w:color w:val="000000"/>
          <w:sz w:val="40"/>
          <w:lang w:val="en-US" w:eastAsia="zh-CN"/>
        </w:rPr>
        <w:t>2023年版</w:t>
      </w:r>
      <w:r>
        <w:rPr>
          <w:rFonts w:hint="default" w:ascii="Times New Roman" w:hAnsi="Times New Roman" w:eastAsia="方正小标宋简体" w:cs="Times New Roman"/>
          <w:color w:val="000000"/>
          <w:sz w:val="40"/>
          <w:lang w:eastAsia="zh-CN"/>
        </w:rPr>
        <w:t>）</w:t>
      </w:r>
    </w:p>
    <w:tbl>
      <w:tblPr>
        <w:tblStyle w:val="4"/>
        <w:tblW w:w="4998" w:type="pct"/>
        <w:tblInd w:w="0" w:type="dxa"/>
        <w:tblLayout w:type="autofit"/>
        <w:tblCellMar>
          <w:top w:w="0" w:type="dxa"/>
          <w:left w:w="108" w:type="dxa"/>
          <w:bottom w:w="0" w:type="dxa"/>
          <w:right w:w="108" w:type="dxa"/>
        </w:tblCellMar>
      </w:tblPr>
      <w:tblGrid>
        <w:gridCol w:w="1269"/>
        <w:gridCol w:w="4870"/>
        <w:gridCol w:w="2083"/>
        <w:gridCol w:w="4745"/>
      </w:tblGrid>
      <w:tr>
        <w:tblPrEx>
          <w:tblCellMar>
            <w:top w:w="0" w:type="dxa"/>
            <w:left w:w="108" w:type="dxa"/>
            <w:bottom w:w="0" w:type="dxa"/>
            <w:right w:w="108" w:type="dxa"/>
          </w:tblCellMar>
        </w:tblPrEx>
        <w:trPr>
          <w:trHeight w:val="506" w:hRule="atLeast"/>
        </w:trPr>
        <w:tc>
          <w:tcPr>
            <w:tcW w:w="489"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default" w:ascii="Times New Roman" w:hAnsi="Times New Roman" w:eastAsia="黑体" w:cs="Times New Roman"/>
                <w:color w:val="000000"/>
                <w:sz w:val="28"/>
                <w:szCs w:val="22"/>
              </w:rPr>
            </w:pPr>
            <w:r>
              <w:rPr>
                <w:rFonts w:hint="default" w:ascii="Times New Roman" w:hAnsi="Times New Roman" w:eastAsia="黑体" w:cs="Times New Roman"/>
                <w:color w:val="000000"/>
                <w:sz w:val="28"/>
                <w:szCs w:val="22"/>
              </w:rPr>
              <w:t>类别</w:t>
            </w:r>
          </w:p>
        </w:tc>
        <w:tc>
          <w:tcPr>
            <w:tcW w:w="1877"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default" w:ascii="Times New Roman" w:hAnsi="Times New Roman" w:eastAsia="黑体" w:cs="Times New Roman"/>
                <w:color w:val="000000"/>
                <w:sz w:val="28"/>
                <w:szCs w:val="22"/>
              </w:rPr>
            </w:pPr>
            <w:r>
              <w:rPr>
                <w:rFonts w:hint="default" w:ascii="Times New Roman" w:hAnsi="Times New Roman" w:eastAsia="黑体" w:cs="Times New Roman"/>
                <w:color w:val="000000"/>
                <w:sz w:val="28"/>
                <w:szCs w:val="22"/>
              </w:rPr>
              <w:t>工作事项</w:t>
            </w: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default" w:ascii="Times New Roman" w:hAnsi="Times New Roman" w:eastAsia="黑体" w:cs="Times New Roman"/>
                <w:color w:val="000000"/>
                <w:sz w:val="28"/>
                <w:szCs w:val="22"/>
              </w:rPr>
            </w:pPr>
            <w:r>
              <w:rPr>
                <w:rFonts w:hint="default" w:ascii="Times New Roman" w:hAnsi="Times New Roman" w:eastAsia="黑体" w:cs="Times New Roman"/>
                <w:color w:val="000000"/>
                <w:sz w:val="28"/>
                <w:szCs w:val="22"/>
              </w:rPr>
              <w:t>责任单位</w:t>
            </w:r>
          </w:p>
        </w:tc>
        <w:tc>
          <w:tcPr>
            <w:tcW w:w="1829"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default" w:ascii="Times New Roman" w:hAnsi="Times New Roman" w:eastAsia="黑体" w:cs="Times New Roman"/>
                <w:color w:val="000000"/>
                <w:sz w:val="28"/>
                <w:szCs w:val="22"/>
              </w:rPr>
            </w:pPr>
            <w:r>
              <w:rPr>
                <w:rFonts w:hint="default" w:ascii="Times New Roman" w:hAnsi="Times New Roman" w:eastAsia="黑体" w:cs="Times New Roman"/>
                <w:color w:val="000000"/>
                <w:sz w:val="28"/>
                <w:szCs w:val="22"/>
              </w:rPr>
              <w:t>法律法规及政策依据</w:t>
            </w:r>
          </w:p>
        </w:tc>
      </w:tr>
      <w:tr>
        <w:tblPrEx>
          <w:tblCellMar>
            <w:top w:w="0" w:type="dxa"/>
            <w:left w:w="108" w:type="dxa"/>
            <w:bottom w:w="0" w:type="dxa"/>
            <w:right w:w="108" w:type="dxa"/>
          </w:tblCellMar>
        </w:tblPrEx>
        <w:trPr>
          <w:trHeight w:val="90" w:hRule="atLeast"/>
        </w:trPr>
        <w:tc>
          <w:tcPr>
            <w:tcW w:w="489"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（一）</w:t>
            </w:r>
            <w:r>
              <w:rPr>
                <w:rFonts w:hint="default" w:ascii="Times New Roman" w:hAnsi="Times New Roman" w:eastAsia="仿宋" w:cs="Times New Roman"/>
                <w:color w:val="000000"/>
                <w:kern w:val="0"/>
                <w:sz w:val="24"/>
                <w:lang w:bidi="ar"/>
              </w:rPr>
              <w:br w:type="textWrapping"/>
            </w:r>
            <w:r>
              <w:rPr>
                <w:rFonts w:hint="default" w:ascii="Times New Roman" w:hAnsi="Times New Roman" w:eastAsia="仿宋" w:cs="Times New Roman"/>
                <w:color w:val="000000"/>
                <w:kern w:val="0"/>
                <w:sz w:val="24"/>
                <w:lang w:bidi="ar"/>
              </w:rPr>
              <w:t>教育工作</w:t>
            </w:r>
          </w:p>
        </w:tc>
        <w:tc>
          <w:tcPr>
            <w:tcW w:w="187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1.协助做好督促适龄儿童、少年入学等义务教育工作。</w:t>
            </w: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eastAsia" w:ascii="Times New Roman" w:hAnsi="Times New Roman" w:eastAsia="仿宋" w:cs="Times New Roman"/>
                <w:color w:val="000000"/>
                <w:kern w:val="0"/>
                <w:sz w:val="24"/>
                <w:lang w:eastAsia="zh-CN" w:bidi="ar"/>
              </w:rPr>
              <w:t>区</w:t>
            </w:r>
            <w:r>
              <w:rPr>
                <w:rFonts w:hint="default" w:ascii="Times New Roman" w:hAnsi="Times New Roman" w:eastAsia="仿宋" w:cs="Times New Roman"/>
                <w:color w:val="000000"/>
                <w:kern w:val="0"/>
                <w:sz w:val="24"/>
                <w:lang w:bidi="ar"/>
              </w:rPr>
              <w:t>教育</w:t>
            </w:r>
            <w:r>
              <w:rPr>
                <w:rFonts w:hint="eastAsia" w:ascii="Times New Roman" w:hAnsi="Times New Roman" w:eastAsia="仿宋" w:cs="Times New Roman"/>
                <w:color w:val="000000"/>
                <w:kern w:val="0"/>
                <w:sz w:val="24"/>
                <w:lang w:eastAsia="zh-CN" w:bidi="ar"/>
              </w:rPr>
              <w:t>局</w:t>
            </w:r>
            <w:r>
              <w:rPr>
                <w:rFonts w:hint="default" w:ascii="Times New Roman" w:hAnsi="Times New Roman" w:eastAsia="仿宋" w:cs="Times New Roman"/>
                <w:color w:val="000000"/>
                <w:kern w:val="0"/>
                <w:sz w:val="24"/>
                <w:lang w:bidi="ar"/>
              </w:rPr>
              <w:t>、</w:t>
            </w:r>
            <w:r>
              <w:rPr>
                <w:rFonts w:hint="eastAsia" w:ascii="Times New Roman" w:hAnsi="Times New Roman" w:eastAsia="仿宋" w:cs="Times New Roman"/>
                <w:color w:val="000000"/>
                <w:kern w:val="0"/>
                <w:sz w:val="24"/>
                <w:lang w:eastAsia="zh-CN" w:bidi="ar"/>
              </w:rPr>
              <w:t>区</w:t>
            </w:r>
            <w:r>
              <w:rPr>
                <w:rFonts w:hint="default" w:ascii="Times New Roman" w:hAnsi="Times New Roman" w:eastAsia="仿宋" w:cs="Times New Roman"/>
                <w:color w:val="000000"/>
                <w:kern w:val="0"/>
                <w:sz w:val="24"/>
                <w:lang w:bidi="ar"/>
              </w:rPr>
              <w:t>妇联</w:t>
            </w:r>
          </w:p>
        </w:tc>
        <w:tc>
          <w:tcPr>
            <w:tcW w:w="182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《中华人民共和国义务教育法》第十三条</w:t>
            </w:r>
            <w:r>
              <w:rPr>
                <w:rFonts w:hint="default" w:ascii="Times New Roman" w:hAnsi="Times New Roman" w:eastAsia="仿宋" w:cs="Times New Roman"/>
                <w:color w:val="000000"/>
                <w:kern w:val="0"/>
                <w:sz w:val="24"/>
                <w:lang w:bidi="ar"/>
              </w:rPr>
              <w:br w:type="textWrapping"/>
            </w:r>
            <w:r>
              <w:rPr>
                <w:rFonts w:hint="default" w:ascii="Times New Roman" w:hAnsi="Times New Roman" w:eastAsia="仿宋" w:cs="Times New Roman"/>
                <w:color w:val="000000"/>
                <w:kern w:val="0"/>
                <w:sz w:val="24"/>
                <w:lang w:bidi="ar"/>
              </w:rPr>
              <w:t>《天津市实施〈中华人民共和国义务教育法〉办法》第十四条</w:t>
            </w:r>
            <w:r>
              <w:rPr>
                <w:rFonts w:hint="default" w:ascii="Times New Roman" w:hAnsi="Times New Roman" w:eastAsia="仿宋" w:cs="Times New Roman"/>
                <w:color w:val="000000"/>
                <w:kern w:val="0"/>
                <w:sz w:val="24"/>
                <w:lang w:bidi="ar"/>
              </w:rPr>
              <w:br w:type="textWrapping"/>
            </w:r>
            <w:r>
              <w:rPr>
                <w:rFonts w:hint="default" w:ascii="Times New Roman" w:hAnsi="Times New Roman" w:eastAsia="仿宋" w:cs="Times New Roman"/>
                <w:color w:val="000000"/>
                <w:kern w:val="0"/>
                <w:sz w:val="24"/>
                <w:lang w:bidi="ar"/>
              </w:rPr>
              <w:t>《中华人民共和国妇女权益保障法》第三十六条</w:t>
            </w:r>
          </w:p>
        </w:tc>
      </w:tr>
      <w:tr>
        <w:tblPrEx>
          <w:tblCellMar>
            <w:top w:w="0" w:type="dxa"/>
            <w:left w:w="108" w:type="dxa"/>
            <w:bottom w:w="0" w:type="dxa"/>
            <w:right w:w="108" w:type="dxa"/>
          </w:tblCellMar>
        </w:tblPrEx>
        <w:trPr>
          <w:trHeight w:val="1002"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 w:cs="Times New Roman"/>
                <w:color w:val="000000"/>
                <w:sz w:val="24"/>
              </w:rPr>
            </w:pPr>
          </w:p>
        </w:tc>
        <w:tc>
          <w:tcPr>
            <w:tcW w:w="187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2.协助做好社区家长学校等家庭教育指导服务站点建设工作。</w:t>
            </w: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eastAsia" w:ascii="Times New Roman" w:hAnsi="Times New Roman" w:eastAsia="仿宋" w:cs="Times New Roman"/>
                <w:color w:val="000000"/>
                <w:kern w:val="0"/>
                <w:sz w:val="24"/>
                <w:lang w:eastAsia="zh-CN" w:bidi="ar"/>
              </w:rPr>
              <w:t>区</w:t>
            </w:r>
            <w:r>
              <w:rPr>
                <w:rFonts w:hint="default" w:ascii="Times New Roman" w:hAnsi="Times New Roman" w:eastAsia="仿宋" w:cs="Times New Roman"/>
                <w:color w:val="000000"/>
                <w:kern w:val="0"/>
                <w:sz w:val="24"/>
                <w:lang w:bidi="ar"/>
              </w:rPr>
              <w:t>教育</w:t>
            </w:r>
            <w:r>
              <w:rPr>
                <w:rFonts w:hint="eastAsia" w:ascii="Times New Roman" w:hAnsi="Times New Roman" w:eastAsia="仿宋" w:cs="Times New Roman"/>
                <w:color w:val="000000"/>
                <w:kern w:val="0"/>
                <w:sz w:val="24"/>
                <w:lang w:eastAsia="zh-CN" w:bidi="ar"/>
              </w:rPr>
              <w:t>局</w:t>
            </w:r>
            <w:r>
              <w:rPr>
                <w:rFonts w:hint="default" w:ascii="Times New Roman" w:hAnsi="Times New Roman" w:eastAsia="仿宋" w:cs="Times New Roman"/>
                <w:color w:val="000000"/>
                <w:kern w:val="0"/>
                <w:sz w:val="24"/>
                <w:lang w:bidi="ar"/>
              </w:rPr>
              <w:t>、</w:t>
            </w:r>
            <w:r>
              <w:rPr>
                <w:rFonts w:hint="eastAsia" w:ascii="Times New Roman" w:hAnsi="Times New Roman" w:eastAsia="仿宋" w:cs="Times New Roman"/>
                <w:color w:val="000000"/>
                <w:kern w:val="0"/>
                <w:sz w:val="24"/>
                <w:lang w:eastAsia="zh-CN" w:bidi="ar"/>
              </w:rPr>
              <w:t>区</w:t>
            </w:r>
            <w:r>
              <w:rPr>
                <w:rFonts w:hint="default" w:ascii="Times New Roman" w:hAnsi="Times New Roman" w:eastAsia="仿宋" w:cs="Times New Roman"/>
                <w:color w:val="000000"/>
                <w:kern w:val="0"/>
                <w:sz w:val="24"/>
                <w:lang w:bidi="ar"/>
              </w:rPr>
              <w:t>妇联</w:t>
            </w:r>
          </w:p>
        </w:tc>
        <w:tc>
          <w:tcPr>
            <w:tcW w:w="182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《中华人民共和国家庭教育促进法》第三十八条</w:t>
            </w:r>
          </w:p>
        </w:tc>
      </w:tr>
      <w:tr>
        <w:tblPrEx>
          <w:tblCellMar>
            <w:top w:w="0" w:type="dxa"/>
            <w:left w:w="108" w:type="dxa"/>
            <w:bottom w:w="0" w:type="dxa"/>
            <w:right w:w="108" w:type="dxa"/>
          </w:tblCellMar>
        </w:tblPrEx>
        <w:trPr>
          <w:trHeight w:val="728" w:hRule="atLeast"/>
        </w:trPr>
        <w:tc>
          <w:tcPr>
            <w:tcW w:w="48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 w:cs="Times New Roman"/>
                <w:color w:val="000000"/>
                <w:sz w:val="24"/>
              </w:rPr>
            </w:pPr>
          </w:p>
        </w:tc>
        <w:tc>
          <w:tcPr>
            <w:tcW w:w="187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3.协助做好未成年人网络保护工作。</w:t>
            </w: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仿宋" w:cs="Times New Roman"/>
                <w:color w:val="000000"/>
                <w:sz w:val="24"/>
                <w:lang w:eastAsia="zh-CN"/>
              </w:rPr>
            </w:pPr>
            <w:r>
              <w:rPr>
                <w:rFonts w:hint="eastAsia" w:ascii="Times New Roman" w:hAnsi="Times New Roman" w:eastAsia="仿宋" w:cs="Times New Roman"/>
                <w:color w:val="000000"/>
                <w:kern w:val="0"/>
                <w:sz w:val="24"/>
                <w:lang w:eastAsia="zh-CN" w:bidi="ar"/>
              </w:rPr>
              <w:t>区</w:t>
            </w:r>
            <w:r>
              <w:rPr>
                <w:rFonts w:hint="default" w:ascii="Times New Roman" w:hAnsi="Times New Roman" w:eastAsia="仿宋" w:cs="Times New Roman"/>
                <w:color w:val="000000"/>
                <w:kern w:val="0"/>
                <w:sz w:val="24"/>
                <w:lang w:bidi="ar"/>
              </w:rPr>
              <w:t>网信</w:t>
            </w:r>
            <w:r>
              <w:rPr>
                <w:rFonts w:hint="eastAsia" w:ascii="Times New Roman" w:hAnsi="Times New Roman" w:eastAsia="仿宋" w:cs="Times New Roman"/>
                <w:color w:val="000000"/>
                <w:kern w:val="0"/>
                <w:sz w:val="24"/>
                <w:lang w:eastAsia="zh-CN" w:bidi="ar"/>
              </w:rPr>
              <w:t>办</w:t>
            </w:r>
          </w:p>
        </w:tc>
        <w:tc>
          <w:tcPr>
            <w:tcW w:w="182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《天津市未成年人保护条例》第五十二条</w:t>
            </w:r>
          </w:p>
        </w:tc>
      </w:tr>
      <w:tr>
        <w:tblPrEx>
          <w:tblCellMar>
            <w:top w:w="0" w:type="dxa"/>
            <w:left w:w="108" w:type="dxa"/>
            <w:bottom w:w="0" w:type="dxa"/>
            <w:right w:w="108" w:type="dxa"/>
          </w:tblCellMar>
        </w:tblPrEx>
        <w:trPr>
          <w:trHeight w:val="822" w:hRule="atLeast"/>
        </w:trPr>
        <w:tc>
          <w:tcPr>
            <w:tcW w:w="48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（二）</w:t>
            </w:r>
            <w:r>
              <w:rPr>
                <w:rFonts w:hint="default" w:ascii="Times New Roman" w:hAnsi="Times New Roman" w:eastAsia="仿宋" w:cs="Times New Roman"/>
                <w:color w:val="000000"/>
                <w:kern w:val="0"/>
                <w:sz w:val="24"/>
                <w:lang w:bidi="ar"/>
              </w:rPr>
              <w:br w:type="textWrapping"/>
            </w:r>
            <w:r>
              <w:rPr>
                <w:rFonts w:hint="default" w:ascii="Times New Roman" w:hAnsi="Times New Roman" w:eastAsia="仿宋" w:cs="Times New Roman"/>
                <w:color w:val="000000"/>
                <w:kern w:val="0"/>
                <w:sz w:val="24"/>
                <w:lang w:bidi="ar"/>
              </w:rPr>
              <w:t>法治工作</w:t>
            </w:r>
          </w:p>
        </w:tc>
        <w:tc>
          <w:tcPr>
            <w:tcW w:w="187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4.配合法律援助机构开展核查工作。</w:t>
            </w: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仿宋" w:cs="Times New Roman"/>
                <w:color w:val="000000"/>
                <w:sz w:val="24"/>
                <w:lang w:eastAsia="zh-CN"/>
              </w:rPr>
            </w:pPr>
            <w:r>
              <w:rPr>
                <w:rFonts w:hint="eastAsia" w:ascii="Times New Roman" w:hAnsi="Times New Roman" w:eastAsia="仿宋" w:cs="Times New Roman"/>
                <w:color w:val="000000"/>
                <w:kern w:val="0"/>
                <w:sz w:val="24"/>
                <w:lang w:eastAsia="zh-CN" w:bidi="ar"/>
              </w:rPr>
              <w:t>区</w:t>
            </w:r>
            <w:r>
              <w:rPr>
                <w:rFonts w:hint="default" w:ascii="Times New Roman" w:hAnsi="Times New Roman" w:eastAsia="仿宋" w:cs="Times New Roman"/>
                <w:color w:val="000000"/>
                <w:kern w:val="0"/>
                <w:sz w:val="24"/>
                <w:lang w:bidi="ar"/>
              </w:rPr>
              <w:t>司法</w:t>
            </w:r>
            <w:r>
              <w:rPr>
                <w:rFonts w:hint="eastAsia" w:ascii="Times New Roman" w:hAnsi="Times New Roman" w:eastAsia="仿宋" w:cs="Times New Roman"/>
                <w:color w:val="000000"/>
                <w:kern w:val="0"/>
                <w:sz w:val="24"/>
                <w:lang w:eastAsia="zh-CN" w:bidi="ar"/>
              </w:rPr>
              <w:t>局</w:t>
            </w:r>
          </w:p>
        </w:tc>
        <w:tc>
          <w:tcPr>
            <w:tcW w:w="182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《中华人民共和国法律援助法》第四十一条</w:t>
            </w:r>
          </w:p>
        </w:tc>
      </w:tr>
      <w:tr>
        <w:tblPrEx>
          <w:tblCellMar>
            <w:top w:w="0" w:type="dxa"/>
            <w:left w:w="108" w:type="dxa"/>
            <w:bottom w:w="0" w:type="dxa"/>
            <w:right w:w="108" w:type="dxa"/>
          </w:tblCellMar>
        </w:tblPrEx>
        <w:trPr>
          <w:trHeight w:val="780" w:hRule="atLeast"/>
        </w:trPr>
        <w:tc>
          <w:tcPr>
            <w:tcW w:w="489"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（三）</w:t>
            </w:r>
            <w:r>
              <w:rPr>
                <w:rFonts w:hint="default" w:ascii="Times New Roman" w:hAnsi="Times New Roman" w:eastAsia="仿宋" w:cs="Times New Roman"/>
                <w:color w:val="000000"/>
                <w:kern w:val="0"/>
                <w:sz w:val="24"/>
                <w:lang w:bidi="ar"/>
              </w:rPr>
              <w:br w:type="textWrapping"/>
            </w:r>
            <w:r>
              <w:rPr>
                <w:rFonts w:hint="default" w:ascii="Times New Roman" w:hAnsi="Times New Roman" w:eastAsia="仿宋" w:cs="Times New Roman"/>
                <w:color w:val="000000"/>
                <w:kern w:val="0"/>
                <w:sz w:val="24"/>
                <w:lang w:bidi="ar"/>
              </w:rPr>
              <w:t>文化建设工作</w:t>
            </w:r>
          </w:p>
        </w:tc>
        <w:tc>
          <w:tcPr>
            <w:tcW w:w="187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5.协助开展公共文化服务相关工作。</w:t>
            </w: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eastAsia" w:ascii="Times New Roman" w:hAnsi="Times New Roman" w:eastAsia="仿宋" w:cs="Times New Roman"/>
                <w:color w:val="000000"/>
                <w:kern w:val="0"/>
                <w:sz w:val="24"/>
                <w:lang w:eastAsia="zh-CN" w:bidi="ar"/>
              </w:rPr>
              <w:t>区</w:t>
            </w:r>
            <w:r>
              <w:rPr>
                <w:rFonts w:hint="default" w:ascii="Times New Roman" w:hAnsi="Times New Roman" w:eastAsia="仿宋" w:cs="Times New Roman"/>
                <w:color w:val="000000"/>
                <w:kern w:val="0"/>
                <w:sz w:val="24"/>
                <w:lang w:bidi="ar"/>
              </w:rPr>
              <w:t>文化旅游</w:t>
            </w:r>
            <w:r>
              <w:rPr>
                <w:rFonts w:hint="eastAsia" w:ascii="Times New Roman" w:hAnsi="Times New Roman" w:eastAsia="仿宋" w:cs="Times New Roman"/>
                <w:color w:val="000000"/>
                <w:kern w:val="0"/>
                <w:sz w:val="24"/>
                <w:lang w:eastAsia="zh-CN" w:bidi="ar"/>
              </w:rPr>
              <w:t>局</w:t>
            </w:r>
            <w:r>
              <w:rPr>
                <w:rFonts w:hint="default" w:ascii="Times New Roman" w:hAnsi="Times New Roman" w:eastAsia="仿宋" w:cs="Times New Roman"/>
                <w:color w:val="000000"/>
                <w:kern w:val="0"/>
                <w:sz w:val="24"/>
                <w:lang w:bidi="ar"/>
              </w:rPr>
              <w:t>、</w:t>
            </w:r>
            <w:r>
              <w:rPr>
                <w:rFonts w:hint="eastAsia" w:ascii="Times New Roman" w:hAnsi="Times New Roman" w:eastAsia="仿宋" w:cs="Times New Roman"/>
                <w:color w:val="000000"/>
                <w:kern w:val="0"/>
                <w:sz w:val="24"/>
                <w:lang w:eastAsia="zh-CN" w:bidi="ar"/>
              </w:rPr>
              <w:t>区委</w:t>
            </w:r>
            <w:r>
              <w:rPr>
                <w:rFonts w:hint="default" w:ascii="Times New Roman" w:hAnsi="Times New Roman" w:eastAsia="仿宋" w:cs="Times New Roman"/>
                <w:color w:val="000000"/>
                <w:kern w:val="0"/>
                <w:sz w:val="24"/>
                <w:lang w:bidi="ar"/>
              </w:rPr>
              <w:t>宣传部</w:t>
            </w:r>
          </w:p>
        </w:tc>
        <w:tc>
          <w:tcPr>
            <w:tcW w:w="182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《中华人民共和国公共文化服务保障法》第三十七条</w:t>
            </w:r>
          </w:p>
        </w:tc>
      </w:tr>
      <w:tr>
        <w:tblPrEx>
          <w:tblCellMar>
            <w:top w:w="0" w:type="dxa"/>
            <w:left w:w="108" w:type="dxa"/>
            <w:bottom w:w="0" w:type="dxa"/>
            <w:right w:w="108" w:type="dxa"/>
          </w:tblCellMar>
        </w:tblPrEx>
        <w:trPr>
          <w:trHeight w:val="779" w:hRule="atLeast"/>
        </w:trPr>
        <w:tc>
          <w:tcPr>
            <w:tcW w:w="489" w:type="pct"/>
            <w:vMerge w:val="continue"/>
            <w:tcBorders>
              <w:left w:val="single" w:color="000000" w:sz="4" w:space="0"/>
              <w:right w:val="single" w:color="000000" w:sz="4" w:space="0"/>
            </w:tcBorders>
            <w:noWrap w:val="0"/>
            <w:vAlign w:val="center"/>
          </w:tcPr>
          <w:p>
            <w:pPr>
              <w:jc w:val="center"/>
              <w:rPr>
                <w:rFonts w:hint="default" w:ascii="Times New Roman" w:hAnsi="Times New Roman" w:eastAsia="仿宋" w:cs="Times New Roman"/>
                <w:color w:val="000000"/>
                <w:sz w:val="24"/>
              </w:rPr>
            </w:pPr>
          </w:p>
        </w:tc>
        <w:tc>
          <w:tcPr>
            <w:tcW w:w="187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6.协助开展全民健身活动相关工作。</w:t>
            </w: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仿宋" w:cs="Times New Roman"/>
                <w:color w:val="000000"/>
                <w:sz w:val="24"/>
                <w:lang w:eastAsia="zh-CN"/>
              </w:rPr>
            </w:pPr>
            <w:r>
              <w:rPr>
                <w:rFonts w:hint="eastAsia" w:ascii="Times New Roman" w:hAnsi="Times New Roman" w:eastAsia="仿宋" w:cs="Times New Roman"/>
                <w:color w:val="000000"/>
                <w:kern w:val="0"/>
                <w:sz w:val="24"/>
                <w:lang w:eastAsia="zh-CN" w:bidi="ar"/>
              </w:rPr>
              <w:t>区</w:t>
            </w:r>
            <w:r>
              <w:rPr>
                <w:rFonts w:hint="default" w:ascii="Times New Roman" w:hAnsi="Times New Roman" w:eastAsia="仿宋" w:cs="Times New Roman"/>
                <w:color w:val="000000"/>
                <w:kern w:val="0"/>
                <w:sz w:val="24"/>
                <w:lang w:bidi="ar"/>
              </w:rPr>
              <w:t>体育</w:t>
            </w:r>
            <w:r>
              <w:rPr>
                <w:rFonts w:hint="eastAsia" w:ascii="Times New Roman" w:hAnsi="Times New Roman" w:eastAsia="仿宋" w:cs="Times New Roman"/>
                <w:color w:val="000000"/>
                <w:kern w:val="0"/>
                <w:sz w:val="24"/>
                <w:lang w:eastAsia="zh-CN" w:bidi="ar"/>
              </w:rPr>
              <w:t>局</w:t>
            </w:r>
          </w:p>
        </w:tc>
        <w:tc>
          <w:tcPr>
            <w:tcW w:w="182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《全民健身条例》第十七条</w:t>
            </w:r>
          </w:p>
        </w:tc>
      </w:tr>
      <w:tr>
        <w:tblPrEx>
          <w:tblCellMar>
            <w:top w:w="0" w:type="dxa"/>
            <w:left w:w="108" w:type="dxa"/>
            <w:bottom w:w="0" w:type="dxa"/>
            <w:right w:w="108" w:type="dxa"/>
          </w:tblCellMar>
        </w:tblPrEx>
        <w:trPr>
          <w:trHeight w:val="1020" w:hRule="atLeast"/>
        </w:trPr>
        <w:tc>
          <w:tcPr>
            <w:tcW w:w="489" w:type="pct"/>
            <w:vMerge w:val="continue"/>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 w:cs="Times New Roman"/>
                <w:color w:val="000000"/>
                <w:sz w:val="24"/>
              </w:rPr>
            </w:pPr>
          </w:p>
        </w:tc>
        <w:tc>
          <w:tcPr>
            <w:tcW w:w="187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7.协助做好婚丧习俗改革等工作。</w:t>
            </w: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仿宋" w:cs="Times New Roman"/>
                <w:color w:val="000000"/>
                <w:sz w:val="24"/>
                <w:lang w:eastAsia="zh-CN"/>
              </w:rPr>
            </w:pPr>
            <w:r>
              <w:rPr>
                <w:rFonts w:hint="eastAsia" w:ascii="Times New Roman" w:hAnsi="Times New Roman" w:eastAsia="仿宋" w:cs="Times New Roman"/>
                <w:color w:val="000000"/>
                <w:kern w:val="0"/>
                <w:sz w:val="24"/>
                <w:lang w:eastAsia="zh-CN" w:bidi="ar"/>
              </w:rPr>
              <w:t>区</w:t>
            </w:r>
            <w:r>
              <w:rPr>
                <w:rFonts w:hint="default" w:ascii="Times New Roman" w:hAnsi="Times New Roman" w:eastAsia="仿宋" w:cs="Times New Roman"/>
                <w:color w:val="000000"/>
                <w:kern w:val="0"/>
                <w:sz w:val="24"/>
                <w:lang w:bidi="ar"/>
              </w:rPr>
              <w:t>民政</w:t>
            </w:r>
            <w:r>
              <w:rPr>
                <w:rFonts w:hint="eastAsia" w:ascii="Times New Roman" w:hAnsi="Times New Roman" w:eastAsia="仿宋" w:cs="Times New Roman"/>
                <w:color w:val="000000"/>
                <w:kern w:val="0"/>
                <w:sz w:val="24"/>
                <w:lang w:eastAsia="zh-CN" w:bidi="ar"/>
              </w:rPr>
              <w:t>局</w:t>
            </w:r>
          </w:p>
        </w:tc>
        <w:tc>
          <w:tcPr>
            <w:tcW w:w="182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《天津市实施〈中华人民共和国城市居民委员会组织法〉办法》第四条</w:t>
            </w:r>
          </w:p>
        </w:tc>
      </w:tr>
      <w:tr>
        <w:tblPrEx>
          <w:tblCellMar>
            <w:top w:w="0" w:type="dxa"/>
            <w:left w:w="108" w:type="dxa"/>
            <w:bottom w:w="0" w:type="dxa"/>
            <w:right w:w="108" w:type="dxa"/>
          </w:tblCellMar>
        </w:tblPrEx>
        <w:trPr>
          <w:trHeight w:val="506" w:hRule="atLeast"/>
        </w:trPr>
        <w:tc>
          <w:tcPr>
            <w:tcW w:w="489" w:type="pct"/>
            <w:tcBorders>
              <w:top w:val="single" w:color="000000" w:sz="4" w:space="0"/>
              <w:left w:val="single" w:color="000000" w:sz="4" w:space="0"/>
              <w:bottom w:val="single" w:color="auto" w:sz="4" w:space="0"/>
              <w:right w:val="single" w:color="000000" w:sz="4" w:space="0"/>
            </w:tcBorders>
            <w:noWrap w:val="0"/>
            <w:vAlign w:val="center"/>
          </w:tcPr>
          <w:p>
            <w:pPr>
              <w:autoSpaceDN w:val="0"/>
              <w:spacing w:line="320" w:lineRule="exact"/>
              <w:jc w:val="center"/>
              <w:textAlignment w:val="center"/>
              <w:rPr>
                <w:rFonts w:hint="default" w:ascii="Times New Roman" w:hAnsi="Times New Roman" w:eastAsia="黑体" w:cs="Times New Roman"/>
                <w:color w:val="000000"/>
                <w:sz w:val="28"/>
                <w:szCs w:val="22"/>
              </w:rPr>
            </w:pPr>
            <w:r>
              <w:rPr>
                <w:rFonts w:hint="default" w:ascii="Times New Roman" w:hAnsi="Times New Roman" w:eastAsia="黑体" w:cs="Times New Roman"/>
                <w:color w:val="000000"/>
                <w:sz w:val="28"/>
                <w:szCs w:val="22"/>
              </w:rPr>
              <w:t>类别</w:t>
            </w:r>
          </w:p>
        </w:tc>
        <w:tc>
          <w:tcPr>
            <w:tcW w:w="1877" w:type="pct"/>
            <w:tcBorders>
              <w:top w:val="single" w:color="000000" w:sz="4" w:space="0"/>
              <w:left w:val="single" w:color="000000" w:sz="4" w:space="0"/>
              <w:bottom w:val="single" w:color="auto" w:sz="4" w:space="0"/>
              <w:right w:val="single" w:color="000000" w:sz="4" w:space="0"/>
            </w:tcBorders>
            <w:noWrap w:val="0"/>
            <w:vAlign w:val="center"/>
          </w:tcPr>
          <w:p>
            <w:pPr>
              <w:autoSpaceDN w:val="0"/>
              <w:spacing w:line="320" w:lineRule="exact"/>
              <w:jc w:val="center"/>
              <w:textAlignment w:val="center"/>
              <w:rPr>
                <w:rFonts w:hint="default" w:ascii="Times New Roman" w:hAnsi="Times New Roman" w:eastAsia="黑体" w:cs="Times New Roman"/>
                <w:color w:val="000000"/>
                <w:sz w:val="28"/>
                <w:szCs w:val="22"/>
              </w:rPr>
            </w:pPr>
            <w:r>
              <w:rPr>
                <w:rFonts w:hint="default" w:ascii="Times New Roman" w:hAnsi="Times New Roman" w:eastAsia="黑体" w:cs="Times New Roman"/>
                <w:color w:val="000000"/>
                <w:sz w:val="28"/>
                <w:szCs w:val="22"/>
              </w:rPr>
              <w:t>工作事项</w:t>
            </w:r>
          </w:p>
        </w:tc>
        <w:tc>
          <w:tcPr>
            <w:tcW w:w="803" w:type="pct"/>
            <w:tcBorders>
              <w:top w:val="single" w:color="000000" w:sz="4" w:space="0"/>
              <w:left w:val="single" w:color="000000" w:sz="4" w:space="0"/>
              <w:bottom w:val="single" w:color="auto" w:sz="4" w:space="0"/>
              <w:right w:val="single" w:color="000000" w:sz="4" w:space="0"/>
            </w:tcBorders>
            <w:noWrap w:val="0"/>
            <w:vAlign w:val="center"/>
          </w:tcPr>
          <w:p>
            <w:pPr>
              <w:autoSpaceDN w:val="0"/>
              <w:spacing w:line="320" w:lineRule="exact"/>
              <w:jc w:val="center"/>
              <w:textAlignment w:val="center"/>
              <w:rPr>
                <w:rFonts w:hint="default" w:ascii="Times New Roman" w:hAnsi="Times New Roman" w:eastAsia="黑体" w:cs="Times New Roman"/>
                <w:color w:val="000000"/>
                <w:sz w:val="28"/>
                <w:szCs w:val="22"/>
              </w:rPr>
            </w:pPr>
            <w:r>
              <w:rPr>
                <w:rFonts w:hint="default" w:ascii="Times New Roman" w:hAnsi="Times New Roman" w:eastAsia="黑体" w:cs="Times New Roman"/>
                <w:color w:val="000000"/>
                <w:sz w:val="28"/>
                <w:szCs w:val="22"/>
              </w:rPr>
              <w:t>责任单位</w:t>
            </w:r>
          </w:p>
        </w:tc>
        <w:tc>
          <w:tcPr>
            <w:tcW w:w="1829" w:type="pct"/>
            <w:tcBorders>
              <w:top w:val="single" w:color="000000" w:sz="4" w:space="0"/>
              <w:left w:val="single" w:color="000000" w:sz="4" w:space="0"/>
              <w:bottom w:val="single" w:color="auto" w:sz="4" w:space="0"/>
              <w:right w:val="single" w:color="000000" w:sz="4" w:space="0"/>
            </w:tcBorders>
            <w:noWrap w:val="0"/>
            <w:vAlign w:val="center"/>
          </w:tcPr>
          <w:p>
            <w:pPr>
              <w:autoSpaceDN w:val="0"/>
              <w:spacing w:line="320" w:lineRule="exact"/>
              <w:jc w:val="center"/>
              <w:textAlignment w:val="center"/>
              <w:rPr>
                <w:rFonts w:hint="default" w:ascii="Times New Roman" w:hAnsi="Times New Roman" w:eastAsia="黑体" w:cs="Times New Roman"/>
                <w:color w:val="000000"/>
                <w:sz w:val="28"/>
                <w:szCs w:val="22"/>
              </w:rPr>
            </w:pPr>
            <w:r>
              <w:rPr>
                <w:rFonts w:hint="default" w:ascii="Times New Roman" w:hAnsi="Times New Roman" w:eastAsia="黑体" w:cs="Times New Roman"/>
                <w:color w:val="000000"/>
                <w:sz w:val="28"/>
                <w:szCs w:val="22"/>
              </w:rPr>
              <w:t>法律法规及政策依据</w:t>
            </w:r>
          </w:p>
        </w:tc>
      </w:tr>
      <w:tr>
        <w:tblPrEx>
          <w:tblCellMar>
            <w:top w:w="0" w:type="dxa"/>
            <w:left w:w="108" w:type="dxa"/>
            <w:bottom w:w="0" w:type="dxa"/>
            <w:right w:w="108" w:type="dxa"/>
          </w:tblCellMar>
        </w:tblPrEx>
        <w:trPr>
          <w:trHeight w:val="840" w:hRule="atLeast"/>
        </w:trPr>
        <w:tc>
          <w:tcPr>
            <w:tcW w:w="48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（四）</w:t>
            </w:r>
            <w:r>
              <w:rPr>
                <w:rFonts w:hint="default" w:ascii="Times New Roman" w:hAnsi="Times New Roman" w:eastAsia="仿宋" w:cs="Times New Roman"/>
                <w:color w:val="000000"/>
                <w:kern w:val="0"/>
                <w:sz w:val="24"/>
                <w:lang w:bidi="ar"/>
              </w:rPr>
              <w:br w:type="textWrapping"/>
            </w:r>
            <w:r>
              <w:rPr>
                <w:rFonts w:hint="default" w:ascii="Times New Roman" w:hAnsi="Times New Roman" w:eastAsia="仿宋" w:cs="Times New Roman"/>
                <w:color w:val="000000"/>
                <w:kern w:val="0"/>
                <w:sz w:val="24"/>
                <w:lang w:bidi="ar"/>
              </w:rPr>
              <w:t>民生保障工作</w:t>
            </w:r>
          </w:p>
        </w:tc>
        <w:tc>
          <w:tcPr>
            <w:tcW w:w="1877"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8.协助做好社会保障相关工作。</w:t>
            </w:r>
          </w:p>
        </w:tc>
        <w:tc>
          <w:tcPr>
            <w:tcW w:w="803"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Times New Roman" w:hAnsi="Times New Roman" w:eastAsia="仿宋" w:cs="Times New Roman"/>
                <w:color w:val="000000"/>
                <w:sz w:val="24"/>
                <w:lang w:eastAsia="zh-CN"/>
              </w:rPr>
            </w:pP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rPr>
              <w:t>人社</w:t>
            </w:r>
            <w:r>
              <w:rPr>
                <w:rFonts w:hint="eastAsia" w:ascii="Times New Roman" w:hAnsi="Times New Roman" w:eastAsia="仿宋" w:cs="Times New Roman"/>
                <w:color w:val="000000"/>
                <w:sz w:val="24"/>
                <w:lang w:eastAsia="zh-CN"/>
              </w:rPr>
              <w:t>局</w:t>
            </w:r>
          </w:p>
        </w:tc>
        <w:tc>
          <w:tcPr>
            <w:tcW w:w="1829"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《国务院关于建立统一的城乡居民基本养老保险制度的意见》（国发〔2014〕8号）</w:t>
            </w:r>
          </w:p>
        </w:tc>
      </w:tr>
      <w:tr>
        <w:tblPrEx>
          <w:tblCellMar>
            <w:top w:w="0" w:type="dxa"/>
            <w:left w:w="108" w:type="dxa"/>
            <w:bottom w:w="0" w:type="dxa"/>
            <w:right w:w="108" w:type="dxa"/>
          </w:tblCellMar>
        </w:tblPrEx>
        <w:trPr>
          <w:trHeight w:val="840" w:hRule="atLeast"/>
        </w:trPr>
        <w:tc>
          <w:tcPr>
            <w:tcW w:w="48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color w:val="000000"/>
                <w:kern w:val="0"/>
                <w:sz w:val="24"/>
                <w:lang w:bidi="ar"/>
              </w:rPr>
            </w:pPr>
          </w:p>
        </w:tc>
        <w:tc>
          <w:tcPr>
            <w:tcW w:w="1877"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9.协助做好优抚救济相关工作。</w:t>
            </w:r>
          </w:p>
        </w:tc>
        <w:tc>
          <w:tcPr>
            <w:tcW w:w="803"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Times New Roman" w:hAnsi="Times New Roman" w:eastAsia="仿宋" w:cs="Times New Roman"/>
                <w:color w:val="000000"/>
                <w:sz w:val="24"/>
                <w:lang w:eastAsia="zh-CN"/>
              </w:rPr>
            </w:pP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lang w:eastAsia="zh-CN"/>
              </w:rPr>
              <w:t>民政</w:t>
            </w:r>
            <w:r>
              <w:rPr>
                <w:rFonts w:hint="eastAsia" w:ascii="Times New Roman" w:hAnsi="Times New Roman" w:eastAsia="仿宋" w:cs="Times New Roman"/>
                <w:color w:val="000000"/>
                <w:sz w:val="24"/>
                <w:lang w:eastAsia="zh-CN"/>
              </w:rPr>
              <w:t>局</w:t>
            </w:r>
            <w:r>
              <w:rPr>
                <w:rFonts w:hint="default" w:ascii="Times New Roman" w:hAnsi="Times New Roman" w:eastAsia="仿宋" w:cs="Times New Roman"/>
                <w:color w:val="000000"/>
                <w:sz w:val="24"/>
                <w:lang w:eastAsia="zh-CN"/>
              </w:rPr>
              <w:t>、</w:t>
            </w: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rPr>
              <w:t>退役军人</w:t>
            </w:r>
            <w:r>
              <w:rPr>
                <w:rFonts w:hint="default" w:ascii="Times New Roman" w:hAnsi="Times New Roman" w:eastAsia="仿宋" w:cs="Times New Roman"/>
                <w:color w:val="000000"/>
                <w:sz w:val="24"/>
                <w:lang w:eastAsia="zh-CN"/>
              </w:rPr>
              <w:t>事务</w:t>
            </w:r>
            <w:r>
              <w:rPr>
                <w:rFonts w:hint="eastAsia" w:ascii="Times New Roman" w:hAnsi="Times New Roman" w:eastAsia="仿宋" w:cs="Times New Roman"/>
                <w:color w:val="000000"/>
                <w:sz w:val="24"/>
                <w:lang w:eastAsia="zh-CN"/>
              </w:rPr>
              <w:t>局</w:t>
            </w:r>
          </w:p>
        </w:tc>
        <w:tc>
          <w:tcPr>
            <w:tcW w:w="1829"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《中华人民共和国城市居民委员会组织法》第三条；党中央、国务院有关文件</w:t>
            </w:r>
          </w:p>
        </w:tc>
      </w:tr>
      <w:tr>
        <w:tblPrEx>
          <w:tblCellMar>
            <w:top w:w="0" w:type="dxa"/>
            <w:left w:w="108" w:type="dxa"/>
            <w:bottom w:w="0" w:type="dxa"/>
            <w:right w:w="108" w:type="dxa"/>
          </w:tblCellMar>
        </w:tblPrEx>
        <w:trPr>
          <w:trHeight w:val="732" w:hRule="atLeast"/>
        </w:trPr>
        <w:tc>
          <w:tcPr>
            <w:tcW w:w="48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color w:val="000000"/>
                <w:kern w:val="0"/>
                <w:sz w:val="24"/>
                <w:lang w:bidi="ar"/>
              </w:rPr>
            </w:pPr>
          </w:p>
        </w:tc>
        <w:tc>
          <w:tcPr>
            <w:tcW w:w="1877"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val="en-US" w:eastAsia="zh-CN" w:bidi="ar"/>
              </w:rPr>
              <w:t>10</w:t>
            </w:r>
            <w:r>
              <w:rPr>
                <w:rFonts w:hint="default" w:ascii="Times New Roman" w:hAnsi="Times New Roman" w:eastAsia="仿宋" w:cs="Times New Roman"/>
                <w:color w:val="000000"/>
                <w:kern w:val="0"/>
                <w:sz w:val="24"/>
                <w:lang w:bidi="ar"/>
              </w:rPr>
              <w:t>.协助做好有关社会救助相关工作。</w:t>
            </w:r>
          </w:p>
        </w:tc>
        <w:tc>
          <w:tcPr>
            <w:tcW w:w="803"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lang w:eastAsia="zh-CN"/>
              </w:rPr>
              <w:t>民政</w:t>
            </w:r>
            <w:r>
              <w:rPr>
                <w:rFonts w:hint="eastAsia" w:ascii="Times New Roman" w:hAnsi="Times New Roman" w:eastAsia="仿宋" w:cs="Times New Roman"/>
                <w:color w:val="000000"/>
                <w:sz w:val="24"/>
                <w:lang w:eastAsia="zh-CN"/>
              </w:rPr>
              <w:t>局</w:t>
            </w:r>
          </w:p>
        </w:tc>
        <w:tc>
          <w:tcPr>
            <w:tcW w:w="1829"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《社会救助暂行办法》第四条</w:t>
            </w:r>
          </w:p>
        </w:tc>
      </w:tr>
      <w:tr>
        <w:tblPrEx>
          <w:tblCellMar>
            <w:top w:w="0" w:type="dxa"/>
            <w:left w:w="108" w:type="dxa"/>
            <w:bottom w:w="0" w:type="dxa"/>
            <w:right w:w="108" w:type="dxa"/>
          </w:tblCellMar>
        </w:tblPrEx>
        <w:trPr>
          <w:trHeight w:val="790" w:hRule="atLeast"/>
        </w:trPr>
        <w:tc>
          <w:tcPr>
            <w:tcW w:w="489"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4"/>
              </w:rPr>
            </w:pPr>
          </w:p>
        </w:tc>
        <w:tc>
          <w:tcPr>
            <w:tcW w:w="1877"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1</w:t>
            </w:r>
            <w:r>
              <w:rPr>
                <w:rFonts w:hint="default" w:ascii="Times New Roman" w:hAnsi="Times New Roman" w:eastAsia="仿宋" w:cs="Times New Roman"/>
                <w:color w:val="000000"/>
                <w:kern w:val="0"/>
                <w:sz w:val="24"/>
                <w:lang w:val="en-US" w:eastAsia="zh-CN" w:bidi="ar"/>
              </w:rPr>
              <w:t>1</w:t>
            </w:r>
            <w:r>
              <w:rPr>
                <w:rFonts w:hint="default" w:ascii="Times New Roman" w:hAnsi="Times New Roman" w:eastAsia="仿宋" w:cs="Times New Roman"/>
                <w:color w:val="000000"/>
                <w:kern w:val="0"/>
                <w:sz w:val="24"/>
                <w:lang w:bidi="ar"/>
              </w:rPr>
              <w:t>.</w:t>
            </w:r>
            <w:r>
              <w:rPr>
                <w:rFonts w:hint="default" w:ascii="Times New Roman" w:hAnsi="Times New Roman" w:eastAsia="仿宋" w:cs="Times New Roman"/>
                <w:color w:val="000000"/>
                <w:kern w:val="0"/>
                <w:sz w:val="24"/>
                <w:lang w:eastAsia="zh-CN" w:bidi="ar"/>
              </w:rPr>
              <w:t>协助开展居家社区养老服务，落实困难老年人探访关爱，协助做好助餐等</w:t>
            </w:r>
            <w:r>
              <w:rPr>
                <w:rFonts w:hint="default" w:ascii="Times New Roman" w:hAnsi="Times New Roman" w:eastAsia="仿宋" w:cs="Times New Roman"/>
                <w:color w:val="000000"/>
                <w:kern w:val="0"/>
                <w:sz w:val="24"/>
                <w:lang w:bidi="ar"/>
              </w:rPr>
              <w:t>养老服务相关工作</w:t>
            </w:r>
            <w:r>
              <w:rPr>
                <w:rFonts w:hint="default" w:ascii="Times New Roman" w:hAnsi="Times New Roman" w:eastAsia="仿宋" w:cs="Times New Roman"/>
                <w:color w:val="000000"/>
                <w:kern w:val="0"/>
                <w:sz w:val="24"/>
                <w:lang w:eastAsia="zh-CN" w:bidi="ar"/>
              </w:rPr>
              <w:t>。</w:t>
            </w:r>
          </w:p>
        </w:tc>
        <w:tc>
          <w:tcPr>
            <w:tcW w:w="803"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lang w:eastAsia="zh-CN"/>
              </w:rPr>
              <w:t>民政</w:t>
            </w:r>
            <w:r>
              <w:rPr>
                <w:rFonts w:hint="eastAsia" w:ascii="Times New Roman" w:hAnsi="Times New Roman" w:eastAsia="仿宋" w:cs="Times New Roman"/>
                <w:color w:val="000000"/>
                <w:sz w:val="24"/>
                <w:lang w:eastAsia="zh-CN"/>
              </w:rPr>
              <w:t>局</w:t>
            </w:r>
          </w:p>
        </w:tc>
        <w:tc>
          <w:tcPr>
            <w:tcW w:w="1829"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《天津市养老服务促进条例》第七条</w:t>
            </w:r>
          </w:p>
        </w:tc>
      </w:tr>
      <w:tr>
        <w:tblPrEx>
          <w:tblCellMar>
            <w:top w:w="0" w:type="dxa"/>
            <w:left w:w="108" w:type="dxa"/>
            <w:bottom w:w="0" w:type="dxa"/>
            <w:right w:w="108" w:type="dxa"/>
          </w:tblCellMar>
        </w:tblPrEx>
        <w:trPr>
          <w:trHeight w:val="840" w:hRule="atLeast"/>
        </w:trPr>
        <w:tc>
          <w:tcPr>
            <w:tcW w:w="489"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4"/>
              </w:rPr>
            </w:pPr>
          </w:p>
        </w:tc>
        <w:tc>
          <w:tcPr>
            <w:tcW w:w="1877"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highlight w:val="none"/>
                <w:lang w:bidi="ar"/>
              </w:rPr>
              <w:t>1</w:t>
            </w:r>
            <w:r>
              <w:rPr>
                <w:rFonts w:hint="default" w:ascii="Times New Roman" w:hAnsi="Times New Roman" w:eastAsia="仿宋" w:cs="Times New Roman"/>
                <w:color w:val="000000"/>
                <w:kern w:val="0"/>
                <w:sz w:val="24"/>
                <w:highlight w:val="none"/>
                <w:lang w:val="en-US" w:eastAsia="zh-CN" w:bidi="ar"/>
              </w:rPr>
              <w:t>2</w:t>
            </w:r>
            <w:r>
              <w:rPr>
                <w:rFonts w:hint="default" w:ascii="Times New Roman" w:hAnsi="Times New Roman" w:eastAsia="仿宋" w:cs="Times New Roman"/>
                <w:color w:val="000000"/>
                <w:kern w:val="0"/>
                <w:sz w:val="24"/>
                <w:highlight w:val="none"/>
                <w:lang w:bidi="ar"/>
              </w:rPr>
              <w:t>.协助医疗保障经办服务</w:t>
            </w:r>
            <w:r>
              <w:rPr>
                <w:rFonts w:hint="default" w:ascii="Times New Roman" w:hAnsi="Times New Roman" w:eastAsia="仿宋" w:cs="Times New Roman"/>
                <w:color w:val="000000"/>
                <w:kern w:val="0"/>
                <w:sz w:val="24"/>
                <w:highlight w:val="none"/>
                <w:lang w:eastAsia="zh-CN" w:bidi="ar"/>
              </w:rPr>
              <w:t>办理</w:t>
            </w:r>
            <w:r>
              <w:rPr>
                <w:rFonts w:hint="default" w:ascii="Times New Roman" w:hAnsi="Times New Roman" w:eastAsia="仿宋" w:cs="Times New Roman"/>
                <w:color w:val="000000"/>
                <w:kern w:val="0"/>
                <w:sz w:val="24"/>
                <w:highlight w:val="none"/>
                <w:lang w:bidi="ar"/>
              </w:rPr>
              <w:t>。</w:t>
            </w:r>
          </w:p>
        </w:tc>
        <w:tc>
          <w:tcPr>
            <w:tcW w:w="803"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Times New Roman" w:hAnsi="Times New Roman" w:eastAsia="仿宋" w:cs="Times New Roman"/>
                <w:color w:val="000000"/>
                <w:sz w:val="24"/>
                <w:lang w:eastAsia="zh-CN"/>
              </w:rPr>
            </w:pPr>
            <w:r>
              <w:rPr>
                <w:rFonts w:hint="eastAsia" w:ascii="Times New Roman" w:hAnsi="Times New Roman" w:eastAsia="仿宋" w:cs="Times New Roman"/>
                <w:color w:val="000000"/>
                <w:kern w:val="0"/>
                <w:sz w:val="24"/>
                <w:lang w:eastAsia="zh-CN" w:bidi="ar"/>
              </w:rPr>
              <w:t>区</w:t>
            </w:r>
            <w:r>
              <w:rPr>
                <w:rFonts w:hint="default" w:ascii="Times New Roman" w:hAnsi="Times New Roman" w:eastAsia="仿宋" w:cs="Times New Roman"/>
                <w:color w:val="000000"/>
                <w:kern w:val="0"/>
                <w:sz w:val="24"/>
                <w:lang w:bidi="ar"/>
              </w:rPr>
              <w:t>医疗保障</w:t>
            </w:r>
            <w:r>
              <w:rPr>
                <w:rFonts w:hint="eastAsia" w:ascii="Times New Roman" w:hAnsi="Times New Roman" w:eastAsia="仿宋" w:cs="Times New Roman"/>
                <w:color w:val="000000"/>
                <w:kern w:val="0"/>
                <w:sz w:val="24"/>
                <w:lang w:eastAsia="zh-CN" w:bidi="ar"/>
              </w:rPr>
              <w:t>局</w:t>
            </w:r>
          </w:p>
        </w:tc>
        <w:tc>
          <w:tcPr>
            <w:tcW w:w="1829"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《中共中央 国务院关于深化医疗保障制度改革的意见》</w:t>
            </w:r>
          </w:p>
        </w:tc>
      </w:tr>
      <w:tr>
        <w:tblPrEx>
          <w:tblCellMar>
            <w:top w:w="0" w:type="dxa"/>
            <w:left w:w="108" w:type="dxa"/>
            <w:bottom w:w="0" w:type="dxa"/>
            <w:right w:w="108" w:type="dxa"/>
          </w:tblCellMar>
        </w:tblPrEx>
        <w:trPr>
          <w:trHeight w:val="860" w:hRule="atLeast"/>
        </w:trPr>
        <w:tc>
          <w:tcPr>
            <w:tcW w:w="489"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4"/>
              </w:rPr>
            </w:pPr>
          </w:p>
        </w:tc>
        <w:tc>
          <w:tcPr>
            <w:tcW w:w="1877"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1</w:t>
            </w:r>
            <w:r>
              <w:rPr>
                <w:rFonts w:hint="default" w:ascii="Times New Roman" w:hAnsi="Times New Roman" w:eastAsia="仿宋" w:cs="Times New Roman"/>
                <w:color w:val="000000"/>
                <w:kern w:val="0"/>
                <w:sz w:val="24"/>
                <w:lang w:val="en-US" w:eastAsia="zh-CN" w:bidi="ar"/>
              </w:rPr>
              <w:t>3</w:t>
            </w:r>
            <w:r>
              <w:rPr>
                <w:rFonts w:hint="default" w:ascii="Times New Roman" w:hAnsi="Times New Roman" w:eastAsia="仿宋" w:cs="Times New Roman"/>
                <w:color w:val="000000"/>
                <w:kern w:val="0"/>
                <w:sz w:val="24"/>
                <w:lang w:bidi="ar"/>
              </w:rPr>
              <w:t>.协助宣传未成年人保护方面的法律法规，监督未成年人委托照护情况。</w:t>
            </w:r>
          </w:p>
        </w:tc>
        <w:tc>
          <w:tcPr>
            <w:tcW w:w="803"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lang w:eastAsia="zh-CN"/>
              </w:rPr>
              <w:t>民政</w:t>
            </w:r>
            <w:r>
              <w:rPr>
                <w:rFonts w:hint="eastAsia" w:ascii="Times New Roman" w:hAnsi="Times New Roman" w:eastAsia="仿宋" w:cs="Times New Roman"/>
                <w:color w:val="000000"/>
                <w:sz w:val="24"/>
                <w:lang w:eastAsia="zh-CN"/>
              </w:rPr>
              <w:t>局</w:t>
            </w:r>
            <w:r>
              <w:rPr>
                <w:rFonts w:hint="default" w:ascii="Times New Roman" w:hAnsi="Times New Roman" w:eastAsia="仿宋" w:cs="Times New Roman"/>
                <w:color w:val="000000"/>
                <w:kern w:val="0"/>
                <w:sz w:val="24"/>
                <w:lang w:bidi="ar"/>
              </w:rPr>
              <w:t>、</w:t>
            </w:r>
            <w:r>
              <w:rPr>
                <w:rFonts w:hint="eastAsia" w:ascii="Times New Roman" w:hAnsi="Times New Roman" w:eastAsia="仿宋" w:cs="Times New Roman"/>
                <w:color w:val="000000"/>
                <w:kern w:val="0"/>
                <w:sz w:val="24"/>
                <w:lang w:eastAsia="zh-CN" w:bidi="ar"/>
              </w:rPr>
              <w:t>团区委</w:t>
            </w:r>
            <w:r>
              <w:rPr>
                <w:rFonts w:hint="default" w:ascii="Times New Roman" w:hAnsi="Times New Roman" w:eastAsia="仿宋" w:cs="Times New Roman"/>
                <w:color w:val="000000"/>
                <w:kern w:val="0"/>
                <w:sz w:val="24"/>
                <w:lang w:bidi="ar"/>
              </w:rPr>
              <w:t>、</w:t>
            </w:r>
            <w:r>
              <w:rPr>
                <w:rFonts w:hint="eastAsia" w:ascii="Times New Roman" w:hAnsi="Times New Roman" w:eastAsia="仿宋" w:cs="Times New Roman"/>
                <w:color w:val="000000"/>
                <w:kern w:val="0"/>
                <w:sz w:val="24"/>
                <w:lang w:eastAsia="zh-CN" w:bidi="ar"/>
              </w:rPr>
              <w:t>区</w:t>
            </w:r>
            <w:r>
              <w:rPr>
                <w:rFonts w:hint="default" w:ascii="Times New Roman" w:hAnsi="Times New Roman" w:eastAsia="仿宋" w:cs="Times New Roman"/>
                <w:color w:val="000000"/>
                <w:kern w:val="0"/>
                <w:sz w:val="24"/>
                <w:lang w:bidi="ar"/>
              </w:rPr>
              <w:t>妇联</w:t>
            </w:r>
          </w:p>
        </w:tc>
        <w:tc>
          <w:tcPr>
            <w:tcW w:w="1829"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《中华人民共和国未成年人保护法》第四十三条</w:t>
            </w:r>
          </w:p>
        </w:tc>
      </w:tr>
      <w:tr>
        <w:tblPrEx>
          <w:tblCellMar>
            <w:top w:w="0" w:type="dxa"/>
            <w:left w:w="108" w:type="dxa"/>
            <w:bottom w:w="0" w:type="dxa"/>
            <w:right w:w="108" w:type="dxa"/>
          </w:tblCellMar>
        </w:tblPrEx>
        <w:trPr>
          <w:trHeight w:val="1002" w:hRule="atLeast"/>
        </w:trPr>
        <w:tc>
          <w:tcPr>
            <w:tcW w:w="489"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4"/>
              </w:rPr>
            </w:pPr>
          </w:p>
        </w:tc>
        <w:tc>
          <w:tcPr>
            <w:tcW w:w="1877"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1</w:t>
            </w:r>
            <w:r>
              <w:rPr>
                <w:rFonts w:hint="default" w:ascii="Times New Roman" w:hAnsi="Times New Roman" w:eastAsia="仿宋" w:cs="Times New Roman"/>
                <w:color w:val="000000"/>
                <w:kern w:val="0"/>
                <w:sz w:val="24"/>
                <w:lang w:val="en-US" w:eastAsia="zh-CN" w:bidi="ar"/>
              </w:rPr>
              <w:t>4</w:t>
            </w:r>
            <w:r>
              <w:rPr>
                <w:rFonts w:hint="default" w:ascii="Times New Roman" w:hAnsi="Times New Roman" w:eastAsia="仿宋" w:cs="Times New Roman"/>
                <w:color w:val="000000"/>
                <w:kern w:val="0"/>
                <w:sz w:val="24"/>
                <w:lang w:bidi="ar"/>
              </w:rPr>
              <w:t>.配合协助组织开展家庭暴力预防工作。</w:t>
            </w:r>
            <w:r>
              <w:rPr>
                <w:rFonts w:hint="default" w:ascii="Times New Roman" w:hAnsi="Times New Roman" w:eastAsia="仿宋" w:cs="Times New Roman"/>
                <w:color w:val="000000"/>
                <w:kern w:val="0"/>
                <w:sz w:val="24"/>
                <w:lang w:bidi="ar"/>
              </w:rPr>
              <w:br w:type="textWrapping"/>
            </w:r>
            <w:r>
              <w:rPr>
                <w:rFonts w:hint="default" w:ascii="Times New Roman" w:hAnsi="Times New Roman" w:eastAsia="仿宋" w:cs="Times New Roman"/>
                <w:color w:val="000000"/>
                <w:kern w:val="0"/>
                <w:sz w:val="24"/>
                <w:lang w:bidi="ar"/>
              </w:rPr>
              <w:t>协助执行人民法院作出的人身安全保护令。</w:t>
            </w:r>
          </w:p>
        </w:tc>
        <w:tc>
          <w:tcPr>
            <w:tcW w:w="803"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仿宋" w:cs="Times New Roman"/>
                <w:color w:val="000000"/>
                <w:sz w:val="24"/>
                <w:lang w:eastAsia="zh-CN"/>
              </w:rPr>
            </w:pPr>
            <w:r>
              <w:rPr>
                <w:rFonts w:hint="eastAsia" w:ascii="Times New Roman" w:hAnsi="Times New Roman" w:eastAsia="仿宋" w:cs="Times New Roman"/>
                <w:color w:val="000000"/>
                <w:kern w:val="0"/>
                <w:sz w:val="24"/>
                <w:lang w:eastAsia="zh-CN" w:bidi="ar"/>
              </w:rPr>
              <w:t>区</w:t>
            </w:r>
            <w:r>
              <w:rPr>
                <w:rFonts w:hint="default" w:ascii="Times New Roman" w:hAnsi="Times New Roman" w:eastAsia="仿宋" w:cs="Times New Roman"/>
                <w:color w:val="000000"/>
                <w:kern w:val="0"/>
                <w:sz w:val="24"/>
                <w:lang w:bidi="ar"/>
              </w:rPr>
              <w:t>妇联</w:t>
            </w:r>
            <w:r>
              <w:rPr>
                <w:rFonts w:hint="default" w:ascii="Times New Roman" w:hAnsi="Times New Roman" w:eastAsia="仿宋" w:cs="Times New Roman"/>
                <w:color w:val="000000"/>
                <w:kern w:val="0"/>
                <w:sz w:val="24"/>
                <w:lang w:eastAsia="zh-CN" w:bidi="ar"/>
              </w:rPr>
              <w:t>、公安</w:t>
            </w:r>
            <w:r>
              <w:rPr>
                <w:rFonts w:hint="eastAsia" w:ascii="Times New Roman" w:hAnsi="Times New Roman" w:eastAsia="仿宋" w:cs="Times New Roman"/>
                <w:color w:val="000000"/>
                <w:kern w:val="0"/>
                <w:sz w:val="24"/>
                <w:lang w:eastAsia="zh-CN" w:bidi="ar"/>
              </w:rPr>
              <w:t>红桥分局</w:t>
            </w:r>
          </w:p>
        </w:tc>
        <w:tc>
          <w:tcPr>
            <w:tcW w:w="1829"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《中华人民共和国反家庭暴力法》第八条、第三十二条</w:t>
            </w:r>
          </w:p>
        </w:tc>
      </w:tr>
      <w:tr>
        <w:tblPrEx>
          <w:tblCellMar>
            <w:top w:w="0" w:type="dxa"/>
            <w:left w:w="108" w:type="dxa"/>
            <w:bottom w:w="0" w:type="dxa"/>
            <w:right w:w="108" w:type="dxa"/>
          </w:tblCellMar>
        </w:tblPrEx>
        <w:trPr>
          <w:trHeight w:val="1894" w:hRule="atLeast"/>
        </w:trPr>
        <w:tc>
          <w:tcPr>
            <w:tcW w:w="489"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4"/>
              </w:rPr>
            </w:pPr>
          </w:p>
        </w:tc>
        <w:tc>
          <w:tcPr>
            <w:tcW w:w="1877"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1</w:t>
            </w:r>
            <w:r>
              <w:rPr>
                <w:rFonts w:hint="default" w:ascii="Times New Roman" w:hAnsi="Times New Roman" w:eastAsia="仿宋" w:cs="Times New Roman"/>
                <w:color w:val="000000"/>
                <w:kern w:val="0"/>
                <w:sz w:val="24"/>
                <w:lang w:val="en-US" w:eastAsia="zh-CN" w:bidi="ar"/>
              </w:rPr>
              <w:t>5</w:t>
            </w:r>
            <w:r>
              <w:rPr>
                <w:rFonts w:hint="default" w:ascii="Times New Roman" w:hAnsi="Times New Roman" w:eastAsia="仿宋" w:cs="Times New Roman"/>
                <w:color w:val="000000"/>
                <w:kern w:val="0"/>
                <w:sz w:val="24"/>
                <w:lang w:bidi="ar"/>
              </w:rPr>
              <w:t>.传染病暴发、流行时，协助做好疫情信息的收集和报告、人员的分散隔离、社区封闭管理、环境卫生整治、困难家庭和人员帮扶、公共卫生措施的落实工作，宣传传染病防治的相关知识。</w:t>
            </w:r>
          </w:p>
        </w:tc>
        <w:tc>
          <w:tcPr>
            <w:tcW w:w="803"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eastAsia" w:ascii="Times New Roman" w:hAnsi="Times New Roman" w:eastAsia="仿宋" w:cs="Times New Roman"/>
                <w:color w:val="000000"/>
                <w:kern w:val="0"/>
                <w:sz w:val="24"/>
                <w:lang w:eastAsia="zh-CN" w:bidi="ar"/>
              </w:rPr>
              <w:t>区</w:t>
            </w:r>
            <w:r>
              <w:rPr>
                <w:rFonts w:hint="default" w:ascii="Times New Roman" w:hAnsi="Times New Roman" w:eastAsia="仿宋" w:cs="Times New Roman"/>
                <w:color w:val="000000"/>
                <w:kern w:val="0"/>
                <w:sz w:val="24"/>
                <w:lang w:bidi="ar"/>
              </w:rPr>
              <w:t>卫生健康</w:t>
            </w:r>
            <w:r>
              <w:rPr>
                <w:rFonts w:hint="eastAsia" w:ascii="Times New Roman" w:hAnsi="Times New Roman" w:eastAsia="仿宋" w:cs="Times New Roman"/>
                <w:color w:val="000000"/>
                <w:kern w:val="0"/>
                <w:sz w:val="24"/>
                <w:lang w:eastAsia="zh-CN" w:bidi="ar"/>
              </w:rPr>
              <w:t>委</w:t>
            </w:r>
            <w:r>
              <w:rPr>
                <w:rFonts w:hint="default" w:ascii="Times New Roman" w:hAnsi="Times New Roman" w:eastAsia="仿宋" w:cs="Times New Roman"/>
                <w:color w:val="000000"/>
                <w:kern w:val="0"/>
                <w:sz w:val="24"/>
                <w:lang w:bidi="ar"/>
              </w:rPr>
              <w:t>、</w:t>
            </w:r>
            <w:r>
              <w:rPr>
                <w:rFonts w:hint="eastAsia" w:ascii="Times New Roman" w:hAnsi="Times New Roman" w:eastAsia="仿宋" w:cs="Times New Roman"/>
                <w:color w:val="000000"/>
                <w:kern w:val="0"/>
                <w:sz w:val="24"/>
                <w:lang w:eastAsia="zh-CN" w:bidi="ar"/>
              </w:rPr>
              <w:t>区</w:t>
            </w:r>
            <w:r>
              <w:rPr>
                <w:rFonts w:hint="default" w:ascii="Times New Roman" w:hAnsi="Times New Roman" w:eastAsia="仿宋" w:cs="Times New Roman"/>
                <w:color w:val="000000"/>
                <w:kern w:val="0"/>
                <w:sz w:val="24"/>
                <w:lang w:bidi="ar"/>
              </w:rPr>
              <w:t>财政</w:t>
            </w:r>
            <w:r>
              <w:rPr>
                <w:rFonts w:hint="eastAsia" w:ascii="Times New Roman" w:hAnsi="Times New Roman" w:eastAsia="仿宋" w:cs="Times New Roman"/>
                <w:color w:val="000000"/>
                <w:kern w:val="0"/>
                <w:sz w:val="24"/>
                <w:lang w:eastAsia="zh-CN" w:bidi="ar"/>
              </w:rPr>
              <w:t>局</w:t>
            </w:r>
            <w:r>
              <w:rPr>
                <w:rFonts w:hint="default" w:ascii="Times New Roman" w:hAnsi="Times New Roman" w:eastAsia="仿宋" w:cs="Times New Roman"/>
                <w:color w:val="000000"/>
                <w:kern w:val="0"/>
                <w:sz w:val="24"/>
                <w:lang w:bidi="ar"/>
              </w:rPr>
              <w:t>、公安</w:t>
            </w:r>
            <w:r>
              <w:rPr>
                <w:rFonts w:hint="eastAsia" w:ascii="Times New Roman" w:hAnsi="Times New Roman" w:eastAsia="仿宋" w:cs="Times New Roman"/>
                <w:color w:val="000000"/>
                <w:kern w:val="0"/>
                <w:sz w:val="24"/>
                <w:lang w:eastAsia="zh-CN" w:bidi="ar"/>
              </w:rPr>
              <w:t>红桥分局</w:t>
            </w:r>
            <w:r>
              <w:rPr>
                <w:rFonts w:hint="default" w:ascii="Times New Roman" w:hAnsi="Times New Roman" w:eastAsia="仿宋" w:cs="Times New Roman"/>
                <w:color w:val="000000"/>
                <w:kern w:val="0"/>
                <w:sz w:val="24"/>
                <w:lang w:bidi="ar"/>
              </w:rPr>
              <w:t>、</w:t>
            </w:r>
            <w:r>
              <w:rPr>
                <w:rFonts w:hint="eastAsia" w:ascii="Times New Roman" w:hAnsi="Times New Roman" w:eastAsia="仿宋" w:cs="Times New Roman"/>
                <w:color w:val="000000"/>
                <w:kern w:val="0"/>
                <w:sz w:val="24"/>
                <w:lang w:eastAsia="zh-CN" w:bidi="ar"/>
              </w:rPr>
              <w:t>区</w:t>
            </w:r>
            <w:r>
              <w:rPr>
                <w:rFonts w:hint="default" w:ascii="Times New Roman" w:hAnsi="Times New Roman" w:eastAsia="仿宋" w:cs="Times New Roman"/>
                <w:color w:val="000000"/>
                <w:kern w:val="0"/>
                <w:sz w:val="24"/>
                <w:lang w:bidi="ar"/>
              </w:rPr>
              <w:t>民政</w:t>
            </w:r>
            <w:r>
              <w:rPr>
                <w:rFonts w:hint="eastAsia" w:ascii="Times New Roman" w:hAnsi="Times New Roman" w:eastAsia="仿宋" w:cs="Times New Roman"/>
                <w:color w:val="000000"/>
                <w:kern w:val="0"/>
                <w:sz w:val="24"/>
                <w:lang w:eastAsia="zh-CN" w:bidi="ar"/>
              </w:rPr>
              <w:t>局</w:t>
            </w:r>
            <w:r>
              <w:rPr>
                <w:rFonts w:hint="default" w:ascii="Times New Roman" w:hAnsi="Times New Roman" w:eastAsia="仿宋" w:cs="Times New Roman"/>
                <w:color w:val="000000"/>
                <w:kern w:val="0"/>
                <w:sz w:val="24"/>
                <w:lang w:bidi="ar"/>
              </w:rPr>
              <w:t>、</w:t>
            </w:r>
            <w:r>
              <w:rPr>
                <w:rFonts w:hint="eastAsia" w:ascii="Times New Roman" w:hAnsi="Times New Roman" w:eastAsia="仿宋" w:cs="Times New Roman"/>
                <w:color w:val="000000"/>
                <w:kern w:val="0"/>
                <w:sz w:val="24"/>
                <w:lang w:eastAsia="zh-CN" w:bidi="ar"/>
              </w:rPr>
              <w:t>区</w:t>
            </w:r>
            <w:r>
              <w:rPr>
                <w:rFonts w:hint="default" w:ascii="Times New Roman" w:hAnsi="Times New Roman" w:eastAsia="仿宋" w:cs="Times New Roman"/>
                <w:color w:val="000000"/>
                <w:kern w:val="0"/>
                <w:sz w:val="24"/>
                <w:lang w:bidi="ar"/>
              </w:rPr>
              <w:t>城市管理</w:t>
            </w:r>
            <w:r>
              <w:rPr>
                <w:rFonts w:hint="eastAsia" w:ascii="Times New Roman" w:hAnsi="Times New Roman" w:eastAsia="仿宋" w:cs="Times New Roman"/>
                <w:color w:val="000000"/>
                <w:kern w:val="0"/>
                <w:sz w:val="24"/>
                <w:lang w:eastAsia="zh-CN" w:bidi="ar"/>
              </w:rPr>
              <w:t>委</w:t>
            </w:r>
            <w:r>
              <w:rPr>
                <w:rFonts w:hint="default" w:ascii="Times New Roman" w:hAnsi="Times New Roman" w:eastAsia="仿宋" w:cs="Times New Roman"/>
                <w:color w:val="000000"/>
                <w:kern w:val="0"/>
                <w:sz w:val="24"/>
                <w:lang w:bidi="ar"/>
              </w:rPr>
              <w:t>等部门</w:t>
            </w:r>
          </w:p>
        </w:tc>
        <w:tc>
          <w:tcPr>
            <w:tcW w:w="1829"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《突发公共卫生事件应急条例》第四十条</w:t>
            </w:r>
            <w:r>
              <w:rPr>
                <w:rFonts w:hint="default" w:ascii="Times New Roman" w:hAnsi="Times New Roman" w:eastAsia="仿宋" w:cs="Times New Roman"/>
                <w:color w:val="000000"/>
                <w:kern w:val="0"/>
                <w:sz w:val="24"/>
                <w:lang w:bidi="ar"/>
              </w:rPr>
              <w:br w:type="textWrapping"/>
            </w:r>
            <w:r>
              <w:rPr>
                <w:rFonts w:hint="default" w:ascii="Times New Roman" w:hAnsi="Times New Roman" w:eastAsia="仿宋" w:cs="Times New Roman"/>
                <w:color w:val="000000"/>
                <w:kern w:val="0"/>
                <w:sz w:val="24"/>
                <w:lang w:bidi="ar"/>
              </w:rPr>
              <w:t>《天津市突发公共卫生事件应急管理办法》第十七条</w:t>
            </w:r>
          </w:p>
        </w:tc>
      </w:tr>
      <w:tr>
        <w:tblPrEx>
          <w:tblCellMar>
            <w:top w:w="0" w:type="dxa"/>
            <w:left w:w="108" w:type="dxa"/>
            <w:bottom w:w="0" w:type="dxa"/>
            <w:right w:w="108" w:type="dxa"/>
          </w:tblCellMar>
        </w:tblPrEx>
        <w:trPr>
          <w:trHeight w:val="506" w:hRule="atLeast"/>
        </w:trPr>
        <w:tc>
          <w:tcPr>
            <w:tcW w:w="489" w:type="pct"/>
            <w:tcBorders>
              <w:top w:val="single" w:color="auto"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default" w:ascii="Times New Roman" w:hAnsi="Times New Roman" w:eastAsia="黑体" w:cs="Times New Roman"/>
                <w:color w:val="000000"/>
                <w:sz w:val="28"/>
                <w:szCs w:val="22"/>
              </w:rPr>
            </w:pPr>
            <w:r>
              <w:rPr>
                <w:rFonts w:hint="default" w:ascii="Times New Roman" w:hAnsi="Times New Roman" w:eastAsia="黑体" w:cs="Times New Roman"/>
                <w:color w:val="000000"/>
                <w:sz w:val="28"/>
                <w:szCs w:val="22"/>
              </w:rPr>
              <w:t>类别</w:t>
            </w:r>
          </w:p>
        </w:tc>
        <w:tc>
          <w:tcPr>
            <w:tcW w:w="1877" w:type="pct"/>
            <w:tcBorders>
              <w:top w:val="single" w:color="auto"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default" w:ascii="Times New Roman" w:hAnsi="Times New Roman" w:eastAsia="黑体" w:cs="Times New Roman"/>
                <w:color w:val="000000"/>
                <w:sz w:val="28"/>
                <w:szCs w:val="22"/>
              </w:rPr>
            </w:pPr>
            <w:r>
              <w:rPr>
                <w:rFonts w:hint="default" w:ascii="Times New Roman" w:hAnsi="Times New Roman" w:eastAsia="黑体" w:cs="Times New Roman"/>
                <w:color w:val="000000"/>
                <w:sz w:val="28"/>
                <w:szCs w:val="22"/>
              </w:rPr>
              <w:t>工作事项</w:t>
            </w:r>
          </w:p>
        </w:tc>
        <w:tc>
          <w:tcPr>
            <w:tcW w:w="803" w:type="pct"/>
            <w:tcBorders>
              <w:top w:val="single" w:color="auto"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default" w:ascii="Times New Roman" w:hAnsi="Times New Roman" w:eastAsia="黑体" w:cs="Times New Roman"/>
                <w:color w:val="000000"/>
                <w:sz w:val="28"/>
                <w:szCs w:val="22"/>
              </w:rPr>
            </w:pPr>
            <w:r>
              <w:rPr>
                <w:rFonts w:hint="default" w:ascii="Times New Roman" w:hAnsi="Times New Roman" w:eastAsia="黑体" w:cs="Times New Roman"/>
                <w:color w:val="000000"/>
                <w:sz w:val="28"/>
                <w:szCs w:val="22"/>
              </w:rPr>
              <w:t>责任单位</w:t>
            </w:r>
          </w:p>
        </w:tc>
        <w:tc>
          <w:tcPr>
            <w:tcW w:w="1829" w:type="pct"/>
            <w:tcBorders>
              <w:top w:val="single" w:color="auto"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default" w:ascii="Times New Roman" w:hAnsi="Times New Roman" w:eastAsia="黑体" w:cs="Times New Roman"/>
                <w:color w:val="000000"/>
                <w:sz w:val="28"/>
                <w:szCs w:val="22"/>
              </w:rPr>
            </w:pPr>
            <w:r>
              <w:rPr>
                <w:rFonts w:hint="default" w:ascii="Times New Roman" w:hAnsi="Times New Roman" w:eastAsia="黑体" w:cs="Times New Roman"/>
                <w:color w:val="000000"/>
                <w:sz w:val="28"/>
                <w:szCs w:val="22"/>
              </w:rPr>
              <w:t>法律法规及政策依据</w:t>
            </w:r>
          </w:p>
        </w:tc>
      </w:tr>
      <w:tr>
        <w:tblPrEx>
          <w:tblCellMar>
            <w:top w:w="0" w:type="dxa"/>
            <w:left w:w="108" w:type="dxa"/>
            <w:bottom w:w="0" w:type="dxa"/>
            <w:right w:w="108" w:type="dxa"/>
          </w:tblCellMar>
        </w:tblPrEx>
        <w:trPr>
          <w:trHeight w:val="791" w:hRule="atLeast"/>
        </w:trPr>
        <w:tc>
          <w:tcPr>
            <w:tcW w:w="489" w:type="pct"/>
            <w:vMerge w:val="restart"/>
            <w:tcBorders>
              <w:left w:val="single" w:color="000000" w:sz="4" w:space="0"/>
              <w:right w:val="single" w:color="000000" w:sz="4" w:space="0"/>
            </w:tcBorders>
            <w:noWrap w:val="0"/>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（四）</w:t>
            </w:r>
            <w:r>
              <w:rPr>
                <w:rFonts w:hint="default" w:ascii="Times New Roman" w:hAnsi="Times New Roman" w:eastAsia="仿宋" w:cs="Times New Roman"/>
                <w:color w:val="000000"/>
                <w:kern w:val="0"/>
                <w:sz w:val="24"/>
                <w:lang w:bidi="ar"/>
              </w:rPr>
              <w:br w:type="textWrapping"/>
            </w:r>
            <w:r>
              <w:rPr>
                <w:rFonts w:hint="default" w:ascii="Times New Roman" w:hAnsi="Times New Roman" w:eastAsia="仿宋" w:cs="Times New Roman"/>
                <w:color w:val="000000"/>
                <w:kern w:val="0"/>
                <w:sz w:val="24"/>
                <w:lang w:bidi="ar"/>
              </w:rPr>
              <w:t>民生保障工作</w:t>
            </w:r>
          </w:p>
        </w:tc>
        <w:tc>
          <w:tcPr>
            <w:tcW w:w="187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val="en-US" w:eastAsia="zh-CN" w:bidi="ar"/>
              </w:rPr>
              <w:t>16</w:t>
            </w:r>
            <w:r>
              <w:rPr>
                <w:rFonts w:hint="default" w:ascii="Times New Roman" w:hAnsi="Times New Roman" w:eastAsia="仿宋" w:cs="Times New Roman"/>
                <w:color w:val="000000"/>
                <w:kern w:val="0"/>
                <w:sz w:val="24"/>
                <w:lang w:bidi="ar"/>
              </w:rPr>
              <w:t>.协助开展精神卫生工作和社区心理健康指导、精神卫生知识宣传教育活动。</w:t>
            </w: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eastAsia" w:ascii="Times New Roman" w:hAnsi="Times New Roman" w:eastAsia="仿宋" w:cs="Times New Roman"/>
                <w:color w:val="000000"/>
                <w:kern w:val="0"/>
                <w:sz w:val="24"/>
                <w:lang w:eastAsia="zh-CN" w:bidi="ar"/>
              </w:rPr>
              <w:t>区</w:t>
            </w:r>
            <w:r>
              <w:rPr>
                <w:rFonts w:hint="default" w:ascii="Times New Roman" w:hAnsi="Times New Roman" w:eastAsia="仿宋" w:cs="Times New Roman"/>
                <w:color w:val="000000"/>
                <w:kern w:val="0"/>
                <w:sz w:val="24"/>
                <w:lang w:bidi="ar"/>
              </w:rPr>
              <w:t>卫生健康</w:t>
            </w:r>
            <w:r>
              <w:rPr>
                <w:rFonts w:hint="eastAsia" w:ascii="Times New Roman" w:hAnsi="Times New Roman" w:eastAsia="仿宋" w:cs="Times New Roman"/>
                <w:color w:val="000000"/>
                <w:kern w:val="0"/>
                <w:sz w:val="24"/>
                <w:lang w:eastAsia="zh-CN" w:bidi="ar"/>
              </w:rPr>
              <w:t>委</w:t>
            </w:r>
            <w:r>
              <w:rPr>
                <w:rFonts w:hint="default" w:ascii="Times New Roman" w:hAnsi="Times New Roman" w:eastAsia="仿宋" w:cs="Times New Roman"/>
                <w:color w:val="000000"/>
                <w:kern w:val="0"/>
                <w:sz w:val="24"/>
                <w:lang w:bidi="ar"/>
              </w:rPr>
              <w:t>、</w:t>
            </w:r>
            <w:r>
              <w:rPr>
                <w:rFonts w:hint="eastAsia" w:ascii="Times New Roman" w:hAnsi="Times New Roman" w:eastAsia="仿宋" w:cs="Times New Roman"/>
                <w:color w:val="000000"/>
                <w:kern w:val="0"/>
                <w:sz w:val="24"/>
                <w:lang w:eastAsia="zh-CN" w:bidi="ar"/>
              </w:rPr>
              <w:t>区</w:t>
            </w:r>
            <w:r>
              <w:rPr>
                <w:rFonts w:hint="default" w:ascii="Times New Roman" w:hAnsi="Times New Roman" w:eastAsia="仿宋" w:cs="Times New Roman"/>
                <w:color w:val="000000"/>
                <w:kern w:val="0"/>
                <w:sz w:val="24"/>
                <w:lang w:bidi="ar"/>
              </w:rPr>
              <w:t>残联</w:t>
            </w:r>
          </w:p>
        </w:tc>
        <w:tc>
          <w:tcPr>
            <w:tcW w:w="182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《中华人民共和国精神卫生法》第十条、</w:t>
            </w:r>
            <w:r>
              <w:rPr>
                <w:rFonts w:hint="default" w:ascii="Times New Roman" w:hAnsi="Times New Roman" w:eastAsia="仿宋" w:cs="Times New Roman"/>
                <w:color w:val="000000"/>
                <w:kern w:val="0"/>
                <w:sz w:val="24"/>
                <w:lang w:bidi="ar"/>
              </w:rPr>
              <w:br w:type="textWrapping"/>
            </w:r>
            <w:r>
              <w:rPr>
                <w:rFonts w:hint="default" w:ascii="Times New Roman" w:hAnsi="Times New Roman" w:eastAsia="仿宋" w:cs="Times New Roman"/>
                <w:color w:val="000000"/>
                <w:kern w:val="0"/>
                <w:sz w:val="24"/>
                <w:lang w:bidi="ar"/>
              </w:rPr>
              <w:t>第二十条</w:t>
            </w:r>
          </w:p>
        </w:tc>
      </w:tr>
      <w:tr>
        <w:tblPrEx>
          <w:tblCellMar>
            <w:top w:w="0" w:type="dxa"/>
            <w:left w:w="108" w:type="dxa"/>
            <w:bottom w:w="0" w:type="dxa"/>
            <w:right w:w="108" w:type="dxa"/>
          </w:tblCellMar>
        </w:tblPrEx>
        <w:trPr>
          <w:trHeight w:val="1128" w:hRule="atLeast"/>
        </w:trPr>
        <w:tc>
          <w:tcPr>
            <w:tcW w:w="489" w:type="pct"/>
            <w:vMerge w:val="continue"/>
            <w:tcBorders>
              <w:left w:val="single" w:color="000000" w:sz="4" w:space="0"/>
              <w:right w:val="single" w:color="000000" w:sz="4" w:space="0"/>
            </w:tcBorders>
            <w:noWrap w:val="0"/>
            <w:vAlign w:val="center"/>
          </w:tcPr>
          <w:p>
            <w:pPr>
              <w:jc w:val="center"/>
              <w:rPr>
                <w:rFonts w:hint="default" w:ascii="Times New Roman" w:hAnsi="Times New Roman" w:eastAsia="仿宋" w:cs="Times New Roman"/>
                <w:color w:val="000000"/>
                <w:kern w:val="0"/>
                <w:sz w:val="24"/>
                <w:lang w:bidi="ar"/>
              </w:rPr>
            </w:pPr>
          </w:p>
        </w:tc>
        <w:tc>
          <w:tcPr>
            <w:tcW w:w="187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kern w:val="0"/>
                <w:sz w:val="24"/>
                <w:lang w:val="en-US" w:eastAsia="zh-CN" w:bidi="ar"/>
              </w:rPr>
              <w:t>17</w:t>
            </w:r>
            <w:r>
              <w:rPr>
                <w:rFonts w:hint="default" w:ascii="Times New Roman" w:hAnsi="Times New Roman" w:eastAsia="仿宋" w:cs="Times New Roman"/>
                <w:color w:val="000000"/>
                <w:kern w:val="0"/>
                <w:sz w:val="24"/>
                <w:lang w:bidi="ar"/>
              </w:rPr>
              <w:t>.协助开展有关艾滋病防治的法律、法规、政策和知识的宣传教育，发展有关艾滋病防治的公益事业，做好艾滋病防治工作。</w:t>
            </w: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0"/>
                <w:sz w:val="24"/>
                <w:lang w:eastAsia="zh-CN" w:bidi="ar"/>
              </w:rPr>
              <w:t>区</w:t>
            </w:r>
            <w:r>
              <w:rPr>
                <w:rFonts w:hint="default" w:ascii="Times New Roman" w:hAnsi="Times New Roman" w:eastAsia="仿宋" w:cs="Times New Roman"/>
                <w:color w:val="000000"/>
                <w:kern w:val="0"/>
                <w:sz w:val="24"/>
                <w:lang w:bidi="ar"/>
              </w:rPr>
              <w:t>卫生健康</w:t>
            </w:r>
            <w:r>
              <w:rPr>
                <w:rFonts w:hint="eastAsia" w:ascii="Times New Roman" w:hAnsi="Times New Roman" w:eastAsia="仿宋" w:cs="Times New Roman"/>
                <w:color w:val="000000"/>
                <w:kern w:val="0"/>
                <w:sz w:val="24"/>
                <w:lang w:eastAsia="zh-CN" w:bidi="ar"/>
              </w:rPr>
              <w:t>委</w:t>
            </w:r>
          </w:p>
        </w:tc>
        <w:tc>
          <w:tcPr>
            <w:tcW w:w="182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kern w:val="0"/>
                <w:sz w:val="24"/>
                <w:lang w:bidi="ar"/>
              </w:rPr>
              <w:t>《艾滋病防治条例》第六条</w:t>
            </w:r>
          </w:p>
        </w:tc>
      </w:tr>
      <w:tr>
        <w:tblPrEx>
          <w:tblCellMar>
            <w:top w:w="0" w:type="dxa"/>
            <w:left w:w="108" w:type="dxa"/>
            <w:bottom w:w="0" w:type="dxa"/>
            <w:right w:w="108" w:type="dxa"/>
          </w:tblCellMar>
        </w:tblPrEx>
        <w:trPr>
          <w:trHeight w:val="1728" w:hRule="atLeast"/>
        </w:trPr>
        <w:tc>
          <w:tcPr>
            <w:tcW w:w="489" w:type="pct"/>
            <w:vMerge w:val="continue"/>
            <w:tcBorders>
              <w:left w:val="single" w:color="000000" w:sz="4" w:space="0"/>
              <w:right w:val="single" w:color="000000" w:sz="4" w:space="0"/>
            </w:tcBorders>
            <w:noWrap w:val="0"/>
            <w:vAlign w:val="center"/>
          </w:tcPr>
          <w:p>
            <w:pPr>
              <w:jc w:val="center"/>
              <w:rPr>
                <w:rFonts w:hint="default" w:ascii="Times New Roman" w:hAnsi="Times New Roman" w:eastAsia="仿宋" w:cs="Times New Roman"/>
                <w:color w:val="000000"/>
                <w:sz w:val="24"/>
              </w:rPr>
            </w:pPr>
          </w:p>
        </w:tc>
        <w:tc>
          <w:tcPr>
            <w:tcW w:w="187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1</w:t>
            </w:r>
            <w:r>
              <w:rPr>
                <w:rFonts w:hint="default" w:ascii="Times New Roman" w:hAnsi="Times New Roman" w:eastAsia="仿宋" w:cs="Times New Roman"/>
                <w:color w:val="000000"/>
                <w:kern w:val="0"/>
                <w:sz w:val="24"/>
                <w:lang w:val="en-US" w:eastAsia="zh-CN" w:bidi="ar"/>
              </w:rPr>
              <w:t>8.</w:t>
            </w:r>
            <w:r>
              <w:rPr>
                <w:rFonts w:hint="default" w:ascii="Times New Roman" w:hAnsi="Times New Roman" w:eastAsia="仿宋" w:cs="Times New Roman"/>
                <w:color w:val="000000"/>
                <w:kern w:val="0"/>
                <w:sz w:val="24"/>
                <w:lang w:bidi="ar"/>
              </w:rPr>
              <w:t>配合做好本辖区居民的医疗纠纷处置工作。</w:t>
            </w: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eastAsia" w:ascii="Times New Roman" w:hAnsi="Times New Roman" w:eastAsia="仿宋" w:cs="Times New Roman"/>
                <w:color w:val="000000"/>
                <w:kern w:val="0"/>
                <w:sz w:val="24"/>
                <w:lang w:eastAsia="zh-CN" w:bidi="ar"/>
              </w:rPr>
              <w:t>区</w:t>
            </w:r>
            <w:r>
              <w:rPr>
                <w:rFonts w:hint="default" w:ascii="Times New Roman" w:hAnsi="Times New Roman" w:eastAsia="仿宋" w:cs="Times New Roman"/>
                <w:color w:val="000000"/>
                <w:kern w:val="0"/>
                <w:sz w:val="24"/>
                <w:lang w:bidi="ar"/>
              </w:rPr>
              <w:t>卫生健康</w:t>
            </w:r>
            <w:r>
              <w:rPr>
                <w:rFonts w:hint="eastAsia" w:ascii="Times New Roman" w:hAnsi="Times New Roman" w:eastAsia="仿宋" w:cs="Times New Roman"/>
                <w:color w:val="000000"/>
                <w:kern w:val="0"/>
                <w:sz w:val="24"/>
                <w:lang w:eastAsia="zh-CN" w:bidi="ar"/>
              </w:rPr>
              <w:t>委</w:t>
            </w:r>
            <w:r>
              <w:rPr>
                <w:rFonts w:hint="default" w:ascii="Times New Roman" w:hAnsi="Times New Roman" w:eastAsia="仿宋" w:cs="Times New Roman"/>
                <w:color w:val="000000"/>
                <w:kern w:val="0"/>
                <w:sz w:val="24"/>
                <w:lang w:bidi="ar"/>
              </w:rPr>
              <w:t>、公安</w:t>
            </w:r>
            <w:r>
              <w:rPr>
                <w:rFonts w:hint="eastAsia" w:ascii="Times New Roman" w:hAnsi="Times New Roman" w:eastAsia="仿宋" w:cs="Times New Roman"/>
                <w:color w:val="000000"/>
                <w:kern w:val="0"/>
                <w:sz w:val="24"/>
                <w:lang w:eastAsia="zh-CN" w:bidi="ar"/>
              </w:rPr>
              <w:t>红桥分局</w:t>
            </w:r>
            <w:r>
              <w:rPr>
                <w:rFonts w:hint="default" w:ascii="Times New Roman" w:hAnsi="Times New Roman" w:eastAsia="仿宋" w:cs="Times New Roman"/>
                <w:color w:val="000000"/>
                <w:kern w:val="0"/>
                <w:sz w:val="24"/>
                <w:lang w:bidi="ar"/>
              </w:rPr>
              <w:t>、</w:t>
            </w:r>
            <w:r>
              <w:rPr>
                <w:rFonts w:hint="eastAsia" w:ascii="Times New Roman" w:hAnsi="Times New Roman" w:eastAsia="仿宋" w:cs="Times New Roman"/>
                <w:color w:val="000000"/>
                <w:kern w:val="0"/>
                <w:sz w:val="24"/>
                <w:lang w:eastAsia="zh-CN" w:bidi="ar"/>
              </w:rPr>
              <w:t>区</w:t>
            </w:r>
            <w:r>
              <w:rPr>
                <w:rFonts w:hint="default" w:ascii="Times New Roman" w:hAnsi="Times New Roman" w:eastAsia="仿宋" w:cs="Times New Roman"/>
                <w:color w:val="000000"/>
                <w:kern w:val="0"/>
                <w:sz w:val="24"/>
                <w:lang w:bidi="ar"/>
              </w:rPr>
              <w:t>司法</w:t>
            </w:r>
            <w:r>
              <w:rPr>
                <w:rFonts w:hint="eastAsia" w:ascii="Times New Roman" w:hAnsi="Times New Roman" w:eastAsia="仿宋" w:cs="Times New Roman"/>
                <w:color w:val="000000"/>
                <w:kern w:val="0"/>
                <w:sz w:val="24"/>
                <w:lang w:eastAsia="zh-CN" w:bidi="ar"/>
              </w:rPr>
              <w:t>局</w:t>
            </w:r>
            <w:r>
              <w:rPr>
                <w:rFonts w:hint="default" w:ascii="Times New Roman" w:hAnsi="Times New Roman" w:eastAsia="仿宋" w:cs="Times New Roman"/>
                <w:color w:val="000000"/>
                <w:kern w:val="0"/>
                <w:sz w:val="24"/>
                <w:lang w:bidi="ar"/>
              </w:rPr>
              <w:t>、</w:t>
            </w:r>
            <w:r>
              <w:rPr>
                <w:rFonts w:hint="eastAsia" w:ascii="Times New Roman" w:hAnsi="Times New Roman" w:eastAsia="仿宋" w:cs="Times New Roman"/>
                <w:color w:val="000000"/>
                <w:kern w:val="0"/>
                <w:sz w:val="24"/>
                <w:lang w:eastAsia="zh-CN" w:bidi="ar"/>
              </w:rPr>
              <w:t>区</w:t>
            </w:r>
            <w:r>
              <w:rPr>
                <w:rFonts w:hint="default" w:ascii="Times New Roman" w:hAnsi="Times New Roman" w:eastAsia="仿宋" w:cs="Times New Roman"/>
                <w:color w:val="000000"/>
                <w:kern w:val="0"/>
                <w:sz w:val="24"/>
                <w:lang w:bidi="ar"/>
              </w:rPr>
              <w:t>人社</w:t>
            </w:r>
            <w:r>
              <w:rPr>
                <w:rFonts w:hint="eastAsia" w:ascii="Times New Roman" w:hAnsi="Times New Roman" w:eastAsia="仿宋" w:cs="Times New Roman"/>
                <w:color w:val="000000"/>
                <w:kern w:val="0"/>
                <w:sz w:val="24"/>
                <w:lang w:eastAsia="zh-CN" w:bidi="ar"/>
              </w:rPr>
              <w:t>局</w:t>
            </w:r>
            <w:r>
              <w:rPr>
                <w:rFonts w:hint="default" w:ascii="Times New Roman" w:hAnsi="Times New Roman" w:eastAsia="仿宋" w:cs="Times New Roman"/>
                <w:color w:val="000000"/>
                <w:kern w:val="0"/>
                <w:sz w:val="24"/>
                <w:lang w:bidi="ar"/>
              </w:rPr>
              <w:t>、</w:t>
            </w:r>
            <w:r>
              <w:rPr>
                <w:rFonts w:hint="eastAsia" w:ascii="Times New Roman" w:hAnsi="Times New Roman" w:eastAsia="仿宋" w:cs="Times New Roman"/>
                <w:color w:val="000000"/>
                <w:kern w:val="0"/>
                <w:sz w:val="24"/>
                <w:lang w:eastAsia="zh-CN" w:bidi="ar"/>
              </w:rPr>
              <w:t>区</w:t>
            </w:r>
            <w:r>
              <w:rPr>
                <w:rFonts w:hint="default" w:ascii="Times New Roman" w:hAnsi="Times New Roman" w:eastAsia="仿宋" w:cs="Times New Roman"/>
                <w:color w:val="000000"/>
                <w:kern w:val="0"/>
                <w:sz w:val="24"/>
                <w:lang w:bidi="ar"/>
              </w:rPr>
              <w:t>财政</w:t>
            </w:r>
            <w:r>
              <w:rPr>
                <w:rFonts w:hint="eastAsia" w:ascii="Times New Roman" w:hAnsi="Times New Roman" w:eastAsia="仿宋" w:cs="Times New Roman"/>
                <w:color w:val="000000"/>
                <w:kern w:val="0"/>
                <w:sz w:val="24"/>
                <w:lang w:eastAsia="zh-CN" w:bidi="ar"/>
              </w:rPr>
              <w:t>局</w:t>
            </w:r>
            <w:r>
              <w:rPr>
                <w:rFonts w:hint="default" w:ascii="Times New Roman" w:hAnsi="Times New Roman" w:eastAsia="仿宋" w:cs="Times New Roman"/>
                <w:color w:val="000000"/>
                <w:kern w:val="0"/>
                <w:sz w:val="24"/>
                <w:lang w:bidi="ar"/>
              </w:rPr>
              <w:t>、</w:t>
            </w:r>
            <w:r>
              <w:rPr>
                <w:rFonts w:hint="eastAsia" w:ascii="Times New Roman" w:hAnsi="Times New Roman" w:eastAsia="仿宋" w:cs="Times New Roman"/>
                <w:color w:val="000000"/>
                <w:kern w:val="0"/>
                <w:sz w:val="24"/>
                <w:lang w:eastAsia="zh-CN" w:bidi="ar"/>
              </w:rPr>
              <w:t>区</w:t>
            </w:r>
            <w:r>
              <w:rPr>
                <w:rFonts w:hint="default" w:ascii="Times New Roman" w:hAnsi="Times New Roman" w:eastAsia="仿宋" w:cs="Times New Roman"/>
                <w:color w:val="000000"/>
                <w:kern w:val="0"/>
                <w:sz w:val="24"/>
                <w:lang w:bidi="ar"/>
              </w:rPr>
              <w:t>民政</w:t>
            </w:r>
            <w:r>
              <w:rPr>
                <w:rFonts w:hint="eastAsia" w:ascii="Times New Roman" w:hAnsi="Times New Roman" w:eastAsia="仿宋" w:cs="Times New Roman"/>
                <w:color w:val="000000"/>
                <w:kern w:val="0"/>
                <w:sz w:val="24"/>
                <w:lang w:eastAsia="zh-CN" w:bidi="ar"/>
              </w:rPr>
              <w:t>局</w:t>
            </w:r>
            <w:r>
              <w:rPr>
                <w:rFonts w:hint="default" w:ascii="Times New Roman" w:hAnsi="Times New Roman" w:eastAsia="仿宋" w:cs="Times New Roman"/>
                <w:color w:val="000000"/>
                <w:kern w:val="0"/>
                <w:sz w:val="24"/>
                <w:highlight w:val="none"/>
                <w:lang w:bidi="ar"/>
              </w:rPr>
              <w:t>、银行保险监督管理机</w:t>
            </w:r>
            <w:r>
              <w:rPr>
                <w:rFonts w:hint="default" w:ascii="Times New Roman" w:hAnsi="Times New Roman" w:eastAsia="仿宋" w:cs="Times New Roman"/>
                <w:color w:val="000000"/>
                <w:kern w:val="0"/>
                <w:sz w:val="24"/>
                <w:lang w:bidi="ar"/>
              </w:rPr>
              <w:t>构</w:t>
            </w:r>
          </w:p>
        </w:tc>
        <w:tc>
          <w:tcPr>
            <w:tcW w:w="182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《天津市医疗纠纷处置条例》第七条</w:t>
            </w:r>
          </w:p>
        </w:tc>
      </w:tr>
      <w:tr>
        <w:tblPrEx>
          <w:tblCellMar>
            <w:top w:w="0" w:type="dxa"/>
            <w:left w:w="108" w:type="dxa"/>
            <w:bottom w:w="0" w:type="dxa"/>
            <w:right w:w="108" w:type="dxa"/>
          </w:tblCellMar>
        </w:tblPrEx>
        <w:trPr>
          <w:trHeight w:val="1291" w:hRule="atLeast"/>
        </w:trPr>
        <w:tc>
          <w:tcPr>
            <w:tcW w:w="489" w:type="pct"/>
            <w:vMerge w:val="continue"/>
            <w:tcBorders>
              <w:left w:val="single" w:color="000000" w:sz="4" w:space="0"/>
              <w:right w:val="single" w:color="000000" w:sz="4" w:space="0"/>
            </w:tcBorders>
            <w:noWrap w:val="0"/>
            <w:vAlign w:val="center"/>
          </w:tcPr>
          <w:p>
            <w:pPr>
              <w:jc w:val="center"/>
              <w:rPr>
                <w:rFonts w:hint="default" w:ascii="Times New Roman" w:hAnsi="Times New Roman" w:eastAsia="仿宋" w:cs="Times New Roman"/>
                <w:color w:val="000000"/>
                <w:sz w:val="24"/>
                <w:highlight w:val="none"/>
              </w:rPr>
            </w:pPr>
          </w:p>
        </w:tc>
        <w:tc>
          <w:tcPr>
            <w:tcW w:w="187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kern w:val="0"/>
                <w:sz w:val="24"/>
                <w:highlight w:val="none"/>
                <w:lang w:val="en-US" w:eastAsia="zh-CN" w:bidi="ar"/>
              </w:rPr>
              <w:t>19</w:t>
            </w:r>
            <w:r>
              <w:rPr>
                <w:rFonts w:hint="default" w:ascii="Times New Roman" w:hAnsi="Times New Roman" w:eastAsia="仿宋" w:cs="Times New Roman"/>
                <w:color w:val="auto"/>
                <w:kern w:val="0"/>
                <w:sz w:val="24"/>
                <w:highlight w:val="none"/>
                <w:lang w:bidi="ar"/>
              </w:rPr>
              <w:t>.协助做好动物疫病预防与控制工作。</w:t>
            </w: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仿宋" w:cs="Times New Roman"/>
                <w:color w:val="auto"/>
                <w:sz w:val="24"/>
                <w:highlight w:val="none"/>
                <w:lang w:val="en-US" w:eastAsia="zh-CN"/>
              </w:rPr>
            </w:pPr>
            <w:r>
              <w:rPr>
                <w:rFonts w:hint="eastAsia" w:ascii="Times New Roman" w:hAnsi="Times New Roman" w:eastAsia="仿宋" w:cs="Times New Roman"/>
                <w:color w:val="auto"/>
                <w:kern w:val="0"/>
                <w:sz w:val="24"/>
                <w:highlight w:val="none"/>
                <w:lang w:eastAsia="zh-CN" w:bidi="ar"/>
              </w:rPr>
              <w:t>区市场监管局</w:t>
            </w:r>
          </w:p>
        </w:tc>
        <w:tc>
          <w:tcPr>
            <w:tcW w:w="182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kern w:val="0"/>
                <w:sz w:val="24"/>
                <w:highlight w:val="none"/>
                <w:lang w:bidi="ar"/>
              </w:rPr>
              <w:t>《中华人民共和国动物防疫法》第八条、第十八条、第三十条</w:t>
            </w:r>
            <w:r>
              <w:rPr>
                <w:rFonts w:hint="default" w:ascii="Times New Roman" w:hAnsi="Times New Roman" w:eastAsia="仿宋" w:cs="Times New Roman"/>
                <w:color w:val="auto"/>
                <w:kern w:val="0"/>
                <w:sz w:val="24"/>
                <w:highlight w:val="none"/>
                <w:lang w:bidi="ar"/>
              </w:rPr>
              <w:br w:type="textWrapping"/>
            </w:r>
            <w:r>
              <w:rPr>
                <w:rFonts w:hint="default" w:ascii="Times New Roman" w:hAnsi="Times New Roman" w:eastAsia="仿宋" w:cs="Times New Roman"/>
                <w:color w:val="auto"/>
                <w:kern w:val="0"/>
                <w:sz w:val="24"/>
                <w:highlight w:val="none"/>
                <w:lang w:bidi="ar"/>
              </w:rPr>
              <w:t>《天津市动物防疫条例》第四条、</w:t>
            </w:r>
            <w:r>
              <w:rPr>
                <w:rFonts w:hint="default" w:ascii="Times New Roman" w:hAnsi="Times New Roman" w:eastAsia="仿宋" w:cs="Times New Roman"/>
                <w:color w:val="auto"/>
                <w:kern w:val="0"/>
                <w:sz w:val="24"/>
                <w:highlight w:val="none"/>
                <w:lang w:eastAsia="zh-CN" w:bidi="ar"/>
              </w:rPr>
              <w:t>第十一条、</w:t>
            </w:r>
            <w:r>
              <w:rPr>
                <w:rFonts w:hint="default" w:ascii="Times New Roman" w:hAnsi="Times New Roman" w:eastAsia="仿宋" w:cs="Times New Roman"/>
                <w:color w:val="auto"/>
                <w:kern w:val="0"/>
                <w:sz w:val="24"/>
                <w:highlight w:val="none"/>
                <w:lang w:bidi="ar"/>
              </w:rPr>
              <w:t>第二十二条</w:t>
            </w:r>
          </w:p>
        </w:tc>
      </w:tr>
      <w:tr>
        <w:tblPrEx>
          <w:tblCellMar>
            <w:top w:w="0" w:type="dxa"/>
            <w:left w:w="108" w:type="dxa"/>
            <w:bottom w:w="0" w:type="dxa"/>
            <w:right w:w="108" w:type="dxa"/>
          </w:tblCellMar>
        </w:tblPrEx>
        <w:trPr>
          <w:trHeight w:val="1039" w:hRule="atLeast"/>
        </w:trPr>
        <w:tc>
          <w:tcPr>
            <w:tcW w:w="489" w:type="pct"/>
            <w:vMerge w:val="continue"/>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 w:cs="Times New Roman"/>
                <w:color w:val="000000"/>
                <w:sz w:val="24"/>
                <w:highlight w:val="none"/>
              </w:rPr>
            </w:pPr>
          </w:p>
        </w:tc>
        <w:tc>
          <w:tcPr>
            <w:tcW w:w="187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kern w:val="0"/>
                <w:sz w:val="24"/>
                <w:highlight w:val="none"/>
                <w:lang w:val="en-US" w:eastAsia="zh-CN" w:bidi="ar"/>
              </w:rPr>
              <w:t>20</w:t>
            </w:r>
            <w:r>
              <w:rPr>
                <w:rFonts w:hint="default" w:ascii="Times New Roman" w:hAnsi="Times New Roman" w:eastAsia="仿宋" w:cs="Times New Roman"/>
                <w:color w:val="auto"/>
                <w:kern w:val="0"/>
                <w:sz w:val="24"/>
                <w:highlight w:val="none"/>
                <w:lang w:bidi="ar"/>
              </w:rPr>
              <w:t>.重大动物疫情应急处理中，协助做好疫情信息的收集、报告和各项应急处理措施的落实工作。</w:t>
            </w: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default"/>
                <w:color w:val="auto"/>
                <w:highlight w:val="none"/>
              </w:rPr>
            </w:pPr>
            <w:r>
              <w:rPr>
                <w:rFonts w:hint="eastAsia" w:ascii="Times New Roman" w:hAnsi="Times New Roman" w:eastAsia="仿宋" w:cs="Times New Roman"/>
                <w:color w:val="auto"/>
                <w:kern w:val="0"/>
                <w:sz w:val="24"/>
                <w:highlight w:val="none"/>
                <w:lang w:eastAsia="zh-CN" w:bidi="ar"/>
              </w:rPr>
              <w:t>区市场监管局</w:t>
            </w:r>
          </w:p>
        </w:tc>
        <w:tc>
          <w:tcPr>
            <w:tcW w:w="182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kern w:val="0"/>
                <w:sz w:val="24"/>
                <w:highlight w:val="none"/>
                <w:lang w:bidi="ar"/>
              </w:rPr>
              <w:t>《重大动物疫情应急条例》第三十七条</w:t>
            </w:r>
          </w:p>
        </w:tc>
      </w:tr>
      <w:tr>
        <w:tblPrEx>
          <w:tblCellMar>
            <w:top w:w="0" w:type="dxa"/>
            <w:left w:w="108" w:type="dxa"/>
            <w:bottom w:w="0" w:type="dxa"/>
            <w:right w:w="108" w:type="dxa"/>
          </w:tblCellMar>
        </w:tblPrEx>
        <w:trPr>
          <w:trHeight w:val="1244" w:hRule="atLeast"/>
        </w:trPr>
        <w:tc>
          <w:tcPr>
            <w:tcW w:w="489"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kern w:val="0"/>
                <w:sz w:val="24"/>
                <w:highlight w:val="none"/>
                <w:lang w:bidi="ar"/>
              </w:rPr>
              <w:t>（五）</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生态环境工作</w:t>
            </w:r>
          </w:p>
        </w:tc>
        <w:tc>
          <w:tcPr>
            <w:tcW w:w="187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kern w:val="0"/>
                <w:sz w:val="24"/>
                <w:highlight w:val="none"/>
                <w:lang w:val="en-US" w:eastAsia="zh-CN" w:bidi="ar"/>
              </w:rPr>
              <w:t>21</w:t>
            </w:r>
            <w:r>
              <w:rPr>
                <w:rFonts w:hint="default" w:ascii="Times New Roman" w:hAnsi="Times New Roman" w:eastAsia="仿宋" w:cs="Times New Roman"/>
                <w:color w:val="auto"/>
                <w:kern w:val="0"/>
                <w:sz w:val="24"/>
                <w:highlight w:val="none"/>
                <w:lang w:bidi="ar"/>
              </w:rPr>
              <w:t>.协助做好干旱灾害发生地区抗旱措施落实工作。</w:t>
            </w: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eastAsia="仿宋"/>
                <w:color w:val="auto"/>
                <w:highlight w:val="none"/>
                <w:lang w:val="en-US" w:eastAsia="zh-CN"/>
              </w:rPr>
            </w:pPr>
            <w:r>
              <w:rPr>
                <w:rFonts w:hint="eastAsia" w:ascii="Times New Roman" w:hAnsi="Times New Roman" w:eastAsia="仿宋" w:cs="Times New Roman"/>
                <w:color w:val="auto"/>
                <w:kern w:val="0"/>
                <w:sz w:val="24"/>
                <w:highlight w:val="none"/>
                <w:lang w:eastAsia="zh-CN" w:bidi="ar"/>
              </w:rPr>
              <w:t>区应急管理局</w:t>
            </w:r>
          </w:p>
        </w:tc>
        <w:tc>
          <w:tcPr>
            <w:tcW w:w="182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0"/>
                <w:sz w:val="24"/>
                <w:highlight w:val="none"/>
                <w:lang w:bidi="ar"/>
              </w:rPr>
              <w:t>《中华人民共和国抗旱条例》第四十二条</w:t>
            </w:r>
          </w:p>
        </w:tc>
      </w:tr>
      <w:tr>
        <w:tblPrEx>
          <w:tblCellMar>
            <w:top w:w="0" w:type="dxa"/>
            <w:left w:w="108" w:type="dxa"/>
            <w:bottom w:w="0" w:type="dxa"/>
            <w:right w:w="108" w:type="dxa"/>
          </w:tblCellMar>
        </w:tblPrEx>
        <w:trPr>
          <w:trHeight w:val="1019" w:hRule="atLeast"/>
        </w:trPr>
        <w:tc>
          <w:tcPr>
            <w:tcW w:w="489" w:type="pct"/>
            <w:vMerge w:val="continue"/>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 w:cs="Times New Roman"/>
                <w:color w:val="000000"/>
                <w:sz w:val="24"/>
                <w:highlight w:val="none"/>
              </w:rPr>
            </w:pPr>
          </w:p>
        </w:tc>
        <w:tc>
          <w:tcPr>
            <w:tcW w:w="187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sz w:val="24"/>
                <w:highlight w:val="none"/>
              </w:rPr>
            </w:pPr>
            <w:r>
              <w:rPr>
                <w:rFonts w:hint="default" w:ascii="Times New Roman" w:hAnsi="Times New Roman" w:eastAsia="仿宋" w:cs="Times New Roman"/>
                <w:color w:val="000000"/>
                <w:kern w:val="0"/>
                <w:sz w:val="24"/>
                <w:highlight w:val="none"/>
                <w:lang w:bidi="ar"/>
              </w:rPr>
              <w:t>2</w:t>
            </w:r>
            <w:r>
              <w:rPr>
                <w:rFonts w:hint="default" w:ascii="Times New Roman" w:hAnsi="Times New Roman" w:eastAsia="仿宋" w:cs="Times New Roman"/>
                <w:color w:val="000000"/>
                <w:kern w:val="0"/>
                <w:sz w:val="24"/>
                <w:highlight w:val="none"/>
                <w:lang w:val="en-US" w:eastAsia="zh-CN" w:bidi="ar"/>
              </w:rPr>
              <w:t>2</w:t>
            </w:r>
            <w:r>
              <w:rPr>
                <w:rFonts w:hint="default" w:ascii="Times New Roman" w:hAnsi="Times New Roman" w:eastAsia="仿宋" w:cs="Times New Roman"/>
                <w:color w:val="000000"/>
                <w:kern w:val="0"/>
                <w:sz w:val="24"/>
                <w:highlight w:val="none"/>
                <w:lang w:bidi="ar"/>
              </w:rPr>
              <w:t>.协助做好环境卫生工作。配合做好生活垃圾源头减量和分类投放的组织、动员、宣传、指导工作。</w:t>
            </w: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仿宋" w:cs="Times New Roman"/>
                <w:color w:val="000000"/>
                <w:kern w:val="2"/>
                <w:sz w:val="24"/>
                <w:szCs w:val="24"/>
                <w:highlight w:val="none"/>
                <w:lang w:val="en-US" w:eastAsia="zh-CN" w:bidi="ar-SA"/>
              </w:rPr>
            </w:pPr>
            <w:r>
              <w:rPr>
                <w:rFonts w:hint="eastAsia" w:ascii="Times New Roman" w:hAnsi="Times New Roman" w:eastAsia="仿宋" w:cs="Times New Roman"/>
                <w:color w:val="000000"/>
                <w:kern w:val="0"/>
                <w:sz w:val="24"/>
                <w:highlight w:val="none"/>
                <w:lang w:eastAsia="zh-CN" w:bidi="ar"/>
              </w:rPr>
              <w:t>区</w:t>
            </w:r>
            <w:r>
              <w:rPr>
                <w:rFonts w:hint="default" w:ascii="Times New Roman" w:hAnsi="Times New Roman" w:eastAsia="仿宋" w:cs="Times New Roman"/>
                <w:color w:val="000000"/>
                <w:kern w:val="0"/>
                <w:sz w:val="24"/>
                <w:highlight w:val="none"/>
                <w:lang w:bidi="ar"/>
              </w:rPr>
              <w:t>城市管理</w:t>
            </w:r>
            <w:r>
              <w:rPr>
                <w:rFonts w:hint="eastAsia" w:ascii="Times New Roman" w:hAnsi="Times New Roman" w:eastAsia="仿宋" w:cs="Times New Roman"/>
                <w:color w:val="000000"/>
                <w:kern w:val="0"/>
                <w:sz w:val="24"/>
                <w:highlight w:val="none"/>
                <w:lang w:eastAsia="zh-CN" w:bidi="ar"/>
              </w:rPr>
              <w:t>委</w:t>
            </w:r>
          </w:p>
        </w:tc>
        <w:tc>
          <w:tcPr>
            <w:tcW w:w="182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kern w:val="2"/>
                <w:sz w:val="24"/>
                <w:szCs w:val="24"/>
                <w:highlight w:val="none"/>
                <w:lang w:val="en-US" w:eastAsia="zh-CN" w:bidi="ar-SA"/>
              </w:rPr>
            </w:pPr>
            <w:r>
              <w:rPr>
                <w:rFonts w:hint="default" w:ascii="Times New Roman" w:hAnsi="Times New Roman" w:eastAsia="仿宋" w:cs="Times New Roman"/>
                <w:color w:val="000000"/>
                <w:kern w:val="0"/>
                <w:sz w:val="24"/>
                <w:highlight w:val="none"/>
                <w:lang w:bidi="ar"/>
              </w:rPr>
              <w:t>《天津市市容和环境卫生管理条例》第五条</w:t>
            </w:r>
            <w:r>
              <w:rPr>
                <w:rFonts w:hint="default" w:ascii="Times New Roman" w:hAnsi="Times New Roman" w:eastAsia="仿宋" w:cs="Times New Roman"/>
                <w:color w:val="000000"/>
                <w:kern w:val="0"/>
                <w:sz w:val="24"/>
                <w:highlight w:val="none"/>
                <w:lang w:bidi="ar"/>
              </w:rPr>
              <w:br w:type="textWrapping"/>
            </w:r>
            <w:r>
              <w:rPr>
                <w:rFonts w:hint="default" w:ascii="Times New Roman" w:hAnsi="Times New Roman" w:eastAsia="仿宋" w:cs="Times New Roman"/>
                <w:color w:val="000000"/>
                <w:kern w:val="0"/>
                <w:sz w:val="24"/>
                <w:highlight w:val="none"/>
                <w:lang w:bidi="ar"/>
              </w:rPr>
              <w:t>《天津市生活垃圾管理条例》第四十七条</w:t>
            </w:r>
          </w:p>
        </w:tc>
      </w:tr>
      <w:tr>
        <w:tblPrEx>
          <w:tblCellMar>
            <w:top w:w="0" w:type="dxa"/>
            <w:left w:w="108" w:type="dxa"/>
            <w:bottom w:w="0" w:type="dxa"/>
            <w:right w:w="108" w:type="dxa"/>
          </w:tblCellMar>
        </w:tblPrEx>
        <w:trPr>
          <w:trHeight w:val="506" w:hRule="atLeast"/>
        </w:trPr>
        <w:tc>
          <w:tcPr>
            <w:tcW w:w="489" w:type="pct"/>
            <w:tcBorders>
              <w:top w:val="single" w:color="000000" w:sz="4" w:space="0"/>
              <w:left w:val="single" w:color="000000" w:sz="4" w:space="0"/>
              <w:bottom w:val="single" w:color="auto" w:sz="4" w:space="0"/>
              <w:right w:val="single" w:color="000000" w:sz="4" w:space="0"/>
            </w:tcBorders>
            <w:noWrap w:val="0"/>
            <w:vAlign w:val="center"/>
          </w:tcPr>
          <w:p>
            <w:pPr>
              <w:autoSpaceDN w:val="0"/>
              <w:spacing w:line="320" w:lineRule="exact"/>
              <w:jc w:val="center"/>
              <w:textAlignment w:val="center"/>
              <w:rPr>
                <w:rFonts w:hint="default" w:ascii="Times New Roman" w:hAnsi="Times New Roman" w:eastAsia="黑体" w:cs="Times New Roman"/>
                <w:color w:val="000000"/>
                <w:sz w:val="28"/>
                <w:szCs w:val="22"/>
              </w:rPr>
            </w:pPr>
            <w:r>
              <w:rPr>
                <w:rFonts w:hint="default" w:ascii="Times New Roman" w:hAnsi="Times New Roman" w:eastAsia="黑体" w:cs="Times New Roman"/>
                <w:color w:val="000000"/>
                <w:sz w:val="28"/>
                <w:szCs w:val="22"/>
              </w:rPr>
              <w:t>类别</w:t>
            </w:r>
          </w:p>
        </w:tc>
        <w:tc>
          <w:tcPr>
            <w:tcW w:w="1877" w:type="pct"/>
            <w:tcBorders>
              <w:top w:val="single" w:color="000000" w:sz="4" w:space="0"/>
              <w:left w:val="single" w:color="000000" w:sz="4" w:space="0"/>
              <w:bottom w:val="single" w:color="auto" w:sz="4" w:space="0"/>
              <w:right w:val="single" w:color="000000" w:sz="4" w:space="0"/>
            </w:tcBorders>
            <w:noWrap w:val="0"/>
            <w:vAlign w:val="center"/>
          </w:tcPr>
          <w:p>
            <w:pPr>
              <w:autoSpaceDN w:val="0"/>
              <w:spacing w:line="320" w:lineRule="exact"/>
              <w:jc w:val="center"/>
              <w:textAlignment w:val="center"/>
              <w:rPr>
                <w:rFonts w:hint="default" w:ascii="Times New Roman" w:hAnsi="Times New Roman" w:eastAsia="黑体" w:cs="Times New Roman"/>
                <w:color w:val="000000"/>
                <w:sz w:val="28"/>
                <w:szCs w:val="22"/>
              </w:rPr>
            </w:pPr>
            <w:r>
              <w:rPr>
                <w:rFonts w:hint="default" w:ascii="Times New Roman" w:hAnsi="Times New Roman" w:eastAsia="黑体" w:cs="Times New Roman"/>
                <w:color w:val="000000"/>
                <w:sz w:val="28"/>
                <w:szCs w:val="22"/>
              </w:rPr>
              <w:t>工作事项</w:t>
            </w:r>
          </w:p>
        </w:tc>
        <w:tc>
          <w:tcPr>
            <w:tcW w:w="803" w:type="pct"/>
            <w:tcBorders>
              <w:top w:val="single" w:color="000000" w:sz="4" w:space="0"/>
              <w:left w:val="single" w:color="000000" w:sz="4" w:space="0"/>
              <w:bottom w:val="single" w:color="auto" w:sz="4" w:space="0"/>
              <w:right w:val="single" w:color="000000" w:sz="4" w:space="0"/>
            </w:tcBorders>
            <w:noWrap w:val="0"/>
            <w:vAlign w:val="center"/>
          </w:tcPr>
          <w:p>
            <w:pPr>
              <w:autoSpaceDN w:val="0"/>
              <w:spacing w:line="320" w:lineRule="exact"/>
              <w:jc w:val="center"/>
              <w:textAlignment w:val="center"/>
              <w:rPr>
                <w:rFonts w:hint="default" w:ascii="Times New Roman" w:hAnsi="Times New Roman" w:eastAsia="黑体" w:cs="Times New Roman"/>
                <w:color w:val="000000"/>
                <w:sz w:val="28"/>
                <w:szCs w:val="22"/>
              </w:rPr>
            </w:pPr>
            <w:r>
              <w:rPr>
                <w:rFonts w:hint="default" w:ascii="Times New Roman" w:hAnsi="Times New Roman" w:eastAsia="黑体" w:cs="Times New Roman"/>
                <w:color w:val="000000"/>
                <w:sz w:val="28"/>
                <w:szCs w:val="22"/>
              </w:rPr>
              <w:t>责任单位</w:t>
            </w:r>
          </w:p>
        </w:tc>
        <w:tc>
          <w:tcPr>
            <w:tcW w:w="1829"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default" w:ascii="Times New Roman" w:hAnsi="Times New Roman" w:eastAsia="黑体" w:cs="Times New Roman"/>
                <w:color w:val="000000"/>
                <w:sz w:val="28"/>
                <w:szCs w:val="22"/>
              </w:rPr>
            </w:pPr>
            <w:r>
              <w:rPr>
                <w:rFonts w:hint="default" w:ascii="Times New Roman" w:hAnsi="Times New Roman" w:eastAsia="黑体" w:cs="Times New Roman"/>
                <w:color w:val="000000"/>
                <w:sz w:val="28"/>
                <w:szCs w:val="22"/>
              </w:rPr>
              <w:t>法律法规及政策依据</w:t>
            </w:r>
          </w:p>
        </w:tc>
      </w:tr>
      <w:tr>
        <w:tblPrEx>
          <w:tblCellMar>
            <w:top w:w="0" w:type="dxa"/>
            <w:left w:w="108" w:type="dxa"/>
            <w:bottom w:w="0" w:type="dxa"/>
            <w:right w:w="108" w:type="dxa"/>
          </w:tblCellMar>
        </w:tblPrEx>
        <w:trPr>
          <w:trHeight w:val="1379" w:hRule="atLeast"/>
        </w:trPr>
        <w:tc>
          <w:tcPr>
            <w:tcW w:w="489" w:type="pct"/>
            <w:tcBorders>
              <w:top w:val="single" w:color="auto" w:sz="4" w:space="0"/>
              <w:left w:val="single" w:color="auto" w:sz="4" w:space="0"/>
              <w:bottom w:val="single" w:color="auto" w:sz="4" w:space="0"/>
              <w:right w:val="single" w:color="auto" w:sz="4" w:space="0"/>
            </w:tcBorders>
            <w:noWrap w:val="0"/>
            <w:vAlign w:val="center"/>
          </w:tcPr>
          <w:p>
            <w:pPr>
              <w:tabs>
                <w:tab w:val="left" w:pos="479"/>
              </w:tabs>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kern w:val="0"/>
                <w:sz w:val="24"/>
                <w:highlight w:val="none"/>
                <w:lang w:bidi="ar"/>
              </w:rPr>
              <w:t>（五）</w:t>
            </w:r>
            <w:r>
              <w:rPr>
                <w:rFonts w:hint="default" w:ascii="Times New Roman" w:hAnsi="Times New Roman" w:eastAsia="仿宋" w:cs="Times New Roman"/>
                <w:color w:val="auto"/>
                <w:kern w:val="0"/>
                <w:sz w:val="24"/>
                <w:highlight w:val="none"/>
                <w:lang w:bidi="ar"/>
              </w:rPr>
              <w:br w:type="textWrapping"/>
            </w:r>
            <w:r>
              <w:rPr>
                <w:rFonts w:hint="default" w:ascii="Times New Roman" w:hAnsi="Times New Roman" w:eastAsia="仿宋" w:cs="Times New Roman"/>
                <w:color w:val="auto"/>
                <w:kern w:val="0"/>
                <w:sz w:val="24"/>
                <w:highlight w:val="none"/>
                <w:lang w:bidi="ar"/>
              </w:rPr>
              <w:t>生态环境工作</w:t>
            </w:r>
          </w:p>
        </w:tc>
        <w:tc>
          <w:tcPr>
            <w:tcW w:w="1877"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kern w:val="0"/>
                <w:sz w:val="24"/>
                <w:highlight w:val="none"/>
                <w:lang w:bidi="ar"/>
              </w:rPr>
              <w:t>2</w:t>
            </w:r>
            <w:r>
              <w:rPr>
                <w:rFonts w:hint="default" w:ascii="Times New Roman" w:hAnsi="Times New Roman" w:eastAsia="仿宋" w:cs="Times New Roman"/>
                <w:color w:val="auto"/>
                <w:kern w:val="0"/>
                <w:sz w:val="24"/>
                <w:highlight w:val="none"/>
                <w:lang w:val="en-US" w:eastAsia="zh-CN" w:bidi="ar"/>
              </w:rPr>
              <w:t>3</w:t>
            </w:r>
            <w:r>
              <w:rPr>
                <w:rFonts w:hint="default" w:ascii="Times New Roman" w:hAnsi="Times New Roman" w:eastAsia="仿宋" w:cs="Times New Roman"/>
                <w:color w:val="auto"/>
                <w:kern w:val="0"/>
                <w:sz w:val="24"/>
                <w:highlight w:val="none"/>
                <w:lang w:bidi="ar"/>
              </w:rPr>
              <w:t>.协助做好噪声污染防治工作。</w:t>
            </w:r>
          </w:p>
        </w:tc>
        <w:tc>
          <w:tcPr>
            <w:tcW w:w="803"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0"/>
                <w:sz w:val="24"/>
                <w:highlight w:val="none"/>
                <w:lang w:eastAsia="zh-CN" w:bidi="ar"/>
              </w:rPr>
              <w:t>区</w:t>
            </w:r>
            <w:r>
              <w:rPr>
                <w:rFonts w:hint="default" w:ascii="Times New Roman" w:hAnsi="Times New Roman" w:eastAsia="仿宋" w:cs="Times New Roman"/>
                <w:color w:val="auto"/>
                <w:kern w:val="0"/>
                <w:sz w:val="24"/>
                <w:highlight w:val="none"/>
                <w:lang w:bidi="ar"/>
              </w:rPr>
              <w:t>生态环境</w:t>
            </w:r>
            <w:r>
              <w:rPr>
                <w:rFonts w:hint="eastAsia" w:ascii="Times New Roman" w:hAnsi="Times New Roman" w:eastAsia="仿宋" w:cs="Times New Roman"/>
                <w:color w:val="auto"/>
                <w:kern w:val="0"/>
                <w:sz w:val="24"/>
                <w:highlight w:val="none"/>
                <w:lang w:eastAsia="zh-CN" w:bidi="ar"/>
              </w:rPr>
              <w:t>局</w:t>
            </w:r>
          </w:p>
        </w:tc>
        <w:tc>
          <w:tcPr>
            <w:tcW w:w="1829" w:type="pct"/>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0"/>
                <w:sz w:val="24"/>
                <w:highlight w:val="none"/>
                <w:lang w:bidi="ar"/>
              </w:rPr>
              <w:t>《中华人民共和国噪声污染防治法》第八条</w:t>
            </w:r>
          </w:p>
        </w:tc>
      </w:tr>
      <w:tr>
        <w:trPr>
          <w:trHeight w:val="1569" w:hRule="atLeast"/>
        </w:trPr>
        <w:tc>
          <w:tcPr>
            <w:tcW w:w="48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（六）</w:t>
            </w:r>
            <w:r>
              <w:rPr>
                <w:rFonts w:hint="default" w:ascii="Times New Roman" w:hAnsi="Times New Roman" w:eastAsia="仿宋" w:cs="Times New Roman"/>
                <w:color w:val="000000"/>
                <w:kern w:val="0"/>
                <w:sz w:val="24"/>
                <w:lang w:bidi="ar"/>
              </w:rPr>
              <w:br w:type="textWrapping"/>
            </w:r>
            <w:r>
              <w:rPr>
                <w:rFonts w:hint="default" w:ascii="Times New Roman" w:hAnsi="Times New Roman" w:eastAsia="仿宋" w:cs="Times New Roman"/>
                <w:color w:val="000000"/>
                <w:kern w:val="0"/>
                <w:sz w:val="24"/>
                <w:lang w:bidi="ar"/>
              </w:rPr>
              <w:t>公共安全和社会治理工作</w:t>
            </w:r>
          </w:p>
        </w:tc>
        <w:tc>
          <w:tcPr>
            <w:tcW w:w="1877"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2</w:t>
            </w:r>
            <w:r>
              <w:rPr>
                <w:rFonts w:hint="eastAsia" w:ascii="Times New Roman" w:hAnsi="Times New Roman" w:eastAsia="仿宋" w:cs="Times New Roman"/>
                <w:color w:val="000000"/>
                <w:kern w:val="0"/>
                <w:sz w:val="24"/>
                <w:lang w:val="en-US" w:eastAsia="zh-CN" w:bidi="ar"/>
              </w:rPr>
              <w:t>4</w:t>
            </w:r>
            <w:r>
              <w:rPr>
                <w:rFonts w:hint="default" w:ascii="Times New Roman" w:hAnsi="Times New Roman" w:eastAsia="仿宋" w:cs="Times New Roman"/>
                <w:color w:val="000000"/>
                <w:kern w:val="0"/>
                <w:sz w:val="24"/>
                <w:lang w:bidi="ar"/>
              </w:rPr>
              <w:t>.协助维护社会治安。</w:t>
            </w:r>
          </w:p>
        </w:tc>
        <w:tc>
          <w:tcPr>
            <w:tcW w:w="803"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Times New Roman" w:hAnsi="Times New Roman" w:eastAsia="仿宋" w:cs="Times New Roman"/>
                <w:color w:val="000000"/>
                <w:sz w:val="24"/>
                <w:lang w:eastAsia="zh-CN"/>
              </w:rPr>
            </w:pPr>
            <w:r>
              <w:rPr>
                <w:rFonts w:hint="default" w:ascii="Times New Roman" w:hAnsi="Times New Roman" w:eastAsia="仿宋" w:cs="Times New Roman"/>
                <w:color w:val="000000"/>
                <w:kern w:val="0"/>
                <w:sz w:val="24"/>
                <w:lang w:bidi="ar"/>
              </w:rPr>
              <w:t>公安</w:t>
            </w:r>
            <w:r>
              <w:rPr>
                <w:rFonts w:hint="eastAsia" w:ascii="Times New Roman" w:hAnsi="Times New Roman" w:eastAsia="仿宋" w:cs="Times New Roman"/>
                <w:color w:val="000000"/>
                <w:kern w:val="0"/>
                <w:sz w:val="24"/>
                <w:lang w:eastAsia="zh-CN" w:bidi="ar"/>
              </w:rPr>
              <w:t>红桥分局</w:t>
            </w:r>
          </w:p>
        </w:tc>
        <w:tc>
          <w:tcPr>
            <w:tcW w:w="1829"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《中华人民共和国城市居民委员会组织法》第三条</w:t>
            </w:r>
            <w:r>
              <w:rPr>
                <w:rFonts w:hint="default" w:ascii="Times New Roman" w:hAnsi="Times New Roman" w:eastAsia="仿宋" w:cs="Times New Roman"/>
                <w:color w:val="000000"/>
                <w:kern w:val="0"/>
                <w:sz w:val="24"/>
                <w:lang w:bidi="ar"/>
              </w:rPr>
              <w:br w:type="textWrapping"/>
            </w:r>
            <w:r>
              <w:rPr>
                <w:rFonts w:hint="default" w:ascii="Times New Roman" w:hAnsi="Times New Roman" w:eastAsia="仿宋" w:cs="Times New Roman"/>
                <w:color w:val="000000"/>
                <w:kern w:val="0"/>
                <w:sz w:val="24"/>
                <w:lang w:bidi="ar"/>
              </w:rPr>
              <w:t>《中华人民共和国村民委员会组织法》第二条</w:t>
            </w:r>
          </w:p>
        </w:tc>
      </w:tr>
      <w:tr>
        <w:tblPrEx>
          <w:tblCellMar>
            <w:top w:w="0" w:type="dxa"/>
            <w:left w:w="108" w:type="dxa"/>
            <w:bottom w:w="0" w:type="dxa"/>
            <w:right w:w="108" w:type="dxa"/>
          </w:tblCellMar>
        </w:tblPrEx>
        <w:trPr>
          <w:trHeight w:val="1020" w:hRule="atLeast"/>
        </w:trPr>
        <w:tc>
          <w:tcPr>
            <w:tcW w:w="48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color w:val="000000"/>
                <w:kern w:val="0"/>
                <w:sz w:val="24"/>
                <w:lang w:bidi="ar"/>
              </w:rPr>
            </w:pPr>
          </w:p>
        </w:tc>
        <w:tc>
          <w:tcPr>
            <w:tcW w:w="1877"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kern w:val="0"/>
                <w:sz w:val="24"/>
                <w:lang w:val="en-US" w:eastAsia="zh-CN" w:bidi="ar"/>
              </w:rPr>
              <w:t>2</w:t>
            </w:r>
            <w:r>
              <w:rPr>
                <w:rFonts w:hint="eastAsia" w:ascii="Times New Roman" w:hAnsi="Times New Roman" w:eastAsia="仿宋" w:cs="Times New Roman"/>
                <w:color w:val="000000"/>
                <w:kern w:val="0"/>
                <w:sz w:val="24"/>
                <w:lang w:val="en-US" w:eastAsia="zh-CN" w:bidi="ar"/>
              </w:rPr>
              <w:t>5</w:t>
            </w:r>
            <w:r>
              <w:rPr>
                <w:rFonts w:hint="default" w:ascii="Times New Roman" w:hAnsi="Times New Roman" w:eastAsia="仿宋" w:cs="Times New Roman"/>
                <w:color w:val="000000"/>
                <w:kern w:val="0"/>
                <w:sz w:val="24"/>
                <w:lang w:bidi="ar"/>
              </w:rPr>
              <w:t>.协助做好居住证的申领受理、发放等工作。</w:t>
            </w:r>
          </w:p>
        </w:tc>
        <w:tc>
          <w:tcPr>
            <w:tcW w:w="803"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kern w:val="0"/>
                <w:sz w:val="24"/>
                <w:lang w:bidi="ar"/>
              </w:rPr>
              <w:t>公安</w:t>
            </w:r>
            <w:r>
              <w:rPr>
                <w:rFonts w:hint="eastAsia" w:ascii="Times New Roman" w:hAnsi="Times New Roman" w:eastAsia="仿宋" w:cs="Times New Roman"/>
                <w:color w:val="000000"/>
                <w:kern w:val="0"/>
                <w:sz w:val="24"/>
                <w:lang w:eastAsia="zh-CN" w:bidi="ar"/>
              </w:rPr>
              <w:t>红桥分局</w:t>
            </w:r>
          </w:p>
        </w:tc>
        <w:tc>
          <w:tcPr>
            <w:tcW w:w="1829"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kern w:val="0"/>
                <w:sz w:val="24"/>
                <w:lang w:bidi="ar"/>
              </w:rPr>
              <w:t>《居住证暂行条例》第八条</w:t>
            </w:r>
          </w:p>
        </w:tc>
      </w:tr>
      <w:tr>
        <w:tblPrEx>
          <w:tblCellMar>
            <w:top w:w="0" w:type="dxa"/>
            <w:left w:w="108" w:type="dxa"/>
            <w:bottom w:w="0" w:type="dxa"/>
            <w:right w:w="108" w:type="dxa"/>
          </w:tblCellMar>
        </w:tblPrEx>
        <w:trPr>
          <w:trHeight w:val="1176" w:hRule="atLeast"/>
        </w:trPr>
        <w:tc>
          <w:tcPr>
            <w:tcW w:w="48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Times New Roman" w:hAnsi="Times New Roman" w:eastAsia="仿宋" w:cs="Times New Roman"/>
                <w:color w:val="000000"/>
                <w:kern w:val="0"/>
                <w:sz w:val="24"/>
                <w:lang w:bidi="ar"/>
              </w:rPr>
            </w:pPr>
          </w:p>
        </w:tc>
        <w:tc>
          <w:tcPr>
            <w:tcW w:w="1877"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kern w:val="0"/>
                <w:sz w:val="24"/>
                <w:lang w:val="en-US" w:eastAsia="zh-CN" w:bidi="ar"/>
              </w:rPr>
              <w:t>2</w:t>
            </w:r>
            <w:r>
              <w:rPr>
                <w:rFonts w:hint="eastAsia" w:ascii="Times New Roman" w:hAnsi="Times New Roman" w:eastAsia="仿宋" w:cs="Times New Roman"/>
                <w:color w:val="000000"/>
                <w:kern w:val="0"/>
                <w:sz w:val="24"/>
                <w:lang w:val="en-US" w:eastAsia="zh-CN" w:bidi="ar"/>
              </w:rPr>
              <w:t>6</w:t>
            </w:r>
            <w:r>
              <w:rPr>
                <w:rFonts w:hint="default" w:ascii="Times New Roman" w:hAnsi="Times New Roman" w:eastAsia="仿宋" w:cs="Times New Roman"/>
                <w:color w:val="000000"/>
                <w:kern w:val="0"/>
                <w:sz w:val="24"/>
                <w:lang w:bidi="ar"/>
              </w:rPr>
              <w:t>.协助做好租赁房屋的安全防范、法制宣传教育和治安管理工作。</w:t>
            </w:r>
          </w:p>
        </w:tc>
        <w:tc>
          <w:tcPr>
            <w:tcW w:w="803"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kern w:val="0"/>
                <w:sz w:val="24"/>
                <w:lang w:bidi="ar"/>
              </w:rPr>
              <w:t>公安</w:t>
            </w:r>
            <w:r>
              <w:rPr>
                <w:rFonts w:hint="eastAsia" w:ascii="Times New Roman" w:hAnsi="Times New Roman" w:eastAsia="仿宋" w:cs="Times New Roman"/>
                <w:color w:val="000000"/>
                <w:kern w:val="0"/>
                <w:sz w:val="24"/>
                <w:lang w:eastAsia="zh-CN" w:bidi="ar"/>
              </w:rPr>
              <w:t>红桥分局</w:t>
            </w:r>
          </w:p>
        </w:tc>
        <w:tc>
          <w:tcPr>
            <w:tcW w:w="1829"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kern w:val="0"/>
                <w:sz w:val="24"/>
                <w:lang w:bidi="ar"/>
              </w:rPr>
              <w:t>《租赁房屋治安管理规定》第四条</w:t>
            </w:r>
          </w:p>
        </w:tc>
      </w:tr>
      <w:tr>
        <w:tblPrEx>
          <w:tblCellMar>
            <w:top w:w="0" w:type="dxa"/>
            <w:left w:w="108" w:type="dxa"/>
            <w:bottom w:w="0" w:type="dxa"/>
            <w:right w:w="108" w:type="dxa"/>
          </w:tblCellMar>
        </w:tblPrEx>
        <w:trPr>
          <w:trHeight w:val="1372" w:hRule="atLeast"/>
        </w:trPr>
        <w:tc>
          <w:tcPr>
            <w:tcW w:w="489"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4"/>
              </w:rPr>
            </w:pPr>
          </w:p>
        </w:tc>
        <w:tc>
          <w:tcPr>
            <w:tcW w:w="1877"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kern w:val="0"/>
                <w:sz w:val="24"/>
                <w:lang w:bidi="ar"/>
              </w:rPr>
              <w:t>2</w:t>
            </w:r>
            <w:r>
              <w:rPr>
                <w:rFonts w:hint="eastAsia" w:ascii="Times New Roman" w:hAnsi="Times New Roman" w:eastAsia="仿宋" w:cs="Times New Roman"/>
                <w:color w:val="000000"/>
                <w:kern w:val="0"/>
                <w:sz w:val="24"/>
                <w:lang w:val="en-US" w:eastAsia="zh-CN" w:bidi="ar"/>
              </w:rPr>
              <w:t>7</w:t>
            </w:r>
            <w:r>
              <w:rPr>
                <w:rFonts w:hint="default" w:ascii="Times New Roman" w:hAnsi="Times New Roman" w:eastAsia="仿宋" w:cs="Times New Roman"/>
                <w:color w:val="000000"/>
                <w:kern w:val="0"/>
                <w:sz w:val="24"/>
                <w:lang w:bidi="ar"/>
              </w:rPr>
              <w:t>.协助加强反恐怖主义宣传教育，建立反恐怖主义工作力量、志愿者队伍，协助、配</w:t>
            </w:r>
            <w:r>
              <w:rPr>
                <w:rFonts w:hint="default" w:ascii="Times New Roman" w:hAnsi="Times New Roman" w:eastAsia="仿宋" w:cs="Times New Roman"/>
                <w:color w:val="000000"/>
                <w:kern w:val="0"/>
                <w:sz w:val="24"/>
                <w:lang w:eastAsia="zh-CN" w:bidi="ar"/>
              </w:rPr>
              <w:t>合</w:t>
            </w:r>
            <w:r>
              <w:rPr>
                <w:rFonts w:hint="default" w:ascii="Times New Roman" w:hAnsi="Times New Roman" w:eastAsia="仿宋" w:cs="Times New Roman"/>
                <w:color w:val="000000"/>
                <w:kern w:val="0"/>
                <w:sz w:val="24"/>
                <w:lang w:bidi="ar"/>
              </w:rPr>
              <w:t>开展反恐怖主义工作。</w:t>
            </w:r>
          </w:p>
        </w:tc>
        <w:tc>
          <w:tcPr>
            <w:tcW w:w="803"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kern w:val="0"/>
                <w:sz w:val="24"/>
                <w:lang w:bidi="ar"/>
              </w:rPr>
              <w:t>公安</w:t>
            </w:r>
            <w:r>
              <w:rPr>
                <w:rFonts w:hint="eastAsia" w:ascii="Times New Roman" w:hAnsi="Times New Roman" w:eastAsia="仿宋" w:cs="Times New Roman"/>
                <w:color w:val="000000"/>
                <w:kern w:val="0"/>
                <w:sz w:val="24"/>
                <w:lang w:eastAsia="zh-CN" w:bidi="ar"/>
              </w:rPr>
              <w:t>红桥分局</w:t>
            </w:r>
            <w:r>
              <w:rPr>
                <w:rFonts w:hint="default" w:ascii="Times New Roman" w:hAnsi="Times New Roman" w:eastAsia="仿宋" w:cs="Times New Roman"/>
                <w:color w:val="000000"/>
                <w:kern w:val="0"/>
                <w:sz w:val="24"/>
                <w:lang w:bidi="ar"/>
              </w:rPr>
              <w:t>、</w:t>
            </w:r>
            <w:r>
              <w:rPr>
                <w:rFonts w:hint="eastAsia" w:ascii="Times New Roman" w:hAnsi="Times New Roman" w:eastAsia="仿宋" w:cs="Times New Roman"/>
                <w:color w:val="000000"/>
                <w:kern w:val="0"/>
                <w:sz w:val="24"/>
                <w:lang w:eastAsia="zh-CN" w:bidi="ar"/>
              </w:rPr>
              <w:t>区</w:t>
            </w:r>
            <w:r>
              <w:rPr>
                <w:rFonts w:hint="default" w:ascii="Times New Roman" w:hAnsi="Times New Roman" w:eastAsia="仿宋" w:cs="Times New Roman"/>
                <w:color w:val="000000"/>
                <w:kern w:val="0"/>
                <w:sz w:val="24"/>
                <w:highlight w:val="none"/>
                <w:lang w:bidi="ar"/>
              </w:rPr>
              <w:t>国家安全</w:t>
            </w:r>
            <w:r>
              <w:rPr>
                <w:rFonts w:hint="eastAsia" w:ascii="Times New Roman" w:hAnsi="Times New Roman" w:eastAsia="仿宋" w:cs="Times New Roman"/>
                <w:color w:val="000000"/>
                <w:kern w:val="0"/>
                <w:sz w:val="24"/>
                <w:highlight w:val="none"/>
                <w:lang w:eastAsia="zh-CN" w:bidi="ar"/>
              </w:rPr>
              <w:t>办</w:t>
            </w:r>
          </w:p>
        </w:tc>
        <w:tc>
          <w:tcPr>
            <w:tcW w:w="1829"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kern w:val="0"/>
                <w:sz w:val="24"/>
                <w:lang w:bidi="ar"/>
              </w:rPr>
              <w:t>《中华人民共和国反恐怖主义法》</w:t>
            </w:r>
            <w:r>
              <w:rPr>
                <w:rFonts w:hint="default" w:ascii="Times New Roman" w:hAnsi="Times New Roman" w:eastAsia="仿宋" w:cs="Times New Roman"/>
                <w:color w:val="000000"/>
                <w:kern w:val="0"/>
                <w:sz w:val="24"/>
                <w:lang w:eastAsia="zh-CN" w:bidi="ar"/>
              </w:rPr>
              <w:t>第八条、</w:t>
            </w:r>
            <w:r>
              <w:rPr>
                <w:rFonts w:hint="default" w:ascii="Times New Roman" w:hAnsi="Times New Roman" w:eastAsia="仿宋" w:cs="Times New Roman"/>
                <w:color w:val="000000"/>
                <w:kern w:val="0"/>
                <w:sz w:val="24"/>
                <w:lang w:bidi="ar"/>
              </w:rPr>
              <w:t>第十七条、第七十四条</w:t>
            </w:r>
          </w:p>
        </w:tc>
      </w:tr>
      <w:tr>
        <w:tblPrEx>
          <w:tblCellMar>
            <w:top w:w="0" w:type="dxa"/>
            <w:left w:w="108" w:type="dxa"/>
            <w:bottom w:w="0" w:type="dxa"/>
            <w:right w:w="108" w:type="dxa"/>
          </w:tblCellMar>
        </w:tblPrEx>
        <w:trPr>
          <w:trHeight w:val="1468" w:hRule="atLeast"/>
        </w:trPr>
        <w:tc>
          <w:tcPr>
            <w:tcW w:w="489"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4"/>
              </w:rPr>
            </w:pPr>
          </w:p>
        </w:tc>
        <w:tc>
          <w:tcPr>
            <w:tcW w:w="1877"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0"/>
                <w:sz w:val="24"/>
                <w:lang w:val="en-US" w:eastAsia="zh-CN" w:bidi="ar"/>
              </w:rPr>
              <w:t>28</w:t>
            </w:r>
            <w:r>
              <w:rPr>
                <w:rFonts w:hint="default" w:ascii="Times New Roman" w:hAnsi="Times New Roman" w:eastAsia="仿宋" w:cs="Times New Roman"/>
                <w:color w:val="000000"/>
                <w:kern w:val="0"/>
                <w:sz w:val="24"/>
                <w:lang w:bidi="ar"/>
              </w:rPr>
              <w:t>.协助开展有组织犯罪预防和治理工作。</w:t>
            </w:r>
          </w:p>
        </w:tc>
        <w:tc>
          <w:tcPr>
            <w:tcW w:w="803" w:type="pct"/>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0"/>
                <w:sz w:val="24"/>
                <w:lang w:eastAsia="zh-CN" w:bidi="ar"/>
              </w:rPr>
              <w:t>区</w:t>
            </w:r>
            <w:r>
              <w:rPr>
                <w:rFonts w:hint="default" w:ascii="Times New Roman" w:hAnsi="Times New Roman" w:eastAsia="仿宋" w:cs="Times New Roman"/>
                <w:color w:val="000000"/>
                <w:kern w:val="0"/>
                <w:sz w:val="24"/>
                <w:lang w:bidi="ar"/>
              </w:rPr>
              <w:t>监察机关、</w:t>
            </w:r>
            <w:r>
              <w:rPr>
                <w:rFonts w:hint="eastAsia" w:ascii="Times New Roman" w:hAnsi="Times New Roman" w:eastAsia="仿宋" w:cs="Times New Roman"/>
                <w:color w:val="000000"/>
                <w:kern w:val="0"/>
                <w:sz w:val="24"/>
                <w:lang w:eastAsia="zh-CN" w:bidi="ar"/>
              </w:rPr>
              <w:t>区</w:t>
            </w:r>
            <w:r>
              <w:rPr>
                <w:rFonts w:hint="default" w:ascii="Times New Roman" w:hAnsi="Times New Roman" w:eastAsia="仿宋" w:cs="Times New Roman"/>
                <w:color w:val="000000"/>
                <w:kern w:val="0"/>
                <w:sz w:val="24"/>
                <w:lang w:bidi="ar"/>
              </w:rPr>
              <w:t>人民法院、</w:t>
            </w:r>
            <w:r>
              <w:rPr>
                <w:rFonts w:hint="eastAsia" w:ascii="Times New Roman" w:hAnsi="Times New Roman" w:eastAsia="仿宋" w:cs="Times New Roman"/>
                <w:color w:val="000000"/>
                <w:kern w:val="0"/>
                <w:sz w:val="24"/>
                <w:lang w:eastAsia="zh-CN" w:bidi="ar"/>
              </w:rPr>
              <w:t>区</w:t>
            </w:r>
            <w:r>
              <w:rPr>
                <w:rFonts w:hint="default" w:ascii="Times New Roman" w:hAnsi="Times New Roman" w:eastAsia="仿宋" w:cs="Times New Roman"/>
                <w:color w:val="000000"/>
                <w:kern w:val="0"/>
                <w:sz w:val="24"/>
                <w:lang w:bidi="ar"/>
              </w:rPr>
              <w:t>人民检察院、公安</w:t>
            </w:r>
            <w:r>
              <w:rPr>
                <w:rFonts w:hint="eastAsia" w:ascii="Times New Roman" w:hAnsi="Times New Roman" w:eastAsia="仿宋" w:cs="Times New Roman"/>
                <w:color w:val="000000"/>
                <w:kern w:val="0"/>
                <w:sz w:val="24"/>
                <w:lang w:eastAsia="zh-CN" w:bidi="ar"/>
              </w:rPr>
              <w:t>红桥分局</w:t>
            </w:r>
            <w:r>
              <w:rPr>
                <w:rFonts w:hint="default" w:ascii="Times New Roman" w:hAnsi="Times New Roman" w:eastAsia="仿宋" w:cs="Times New Roman"/>
                <w:color w:val="000000"/>
                <w:kern w:val="0"/>
                <w:sz w:val="24"/>
                <w:lang w:bidi="ar"/>
              </w:rPr>
              <w:t>、</w:t>
            </w:r>
            <w:r>
              <w:rPr>
                <w:rFonts w:hint="eastAsia" w:ascii="Times New Roman" w:hAnsi="Times New Roman" w:eastAsia="仿宋" w:cs="Times New Roman"/>
                <w:color w:val="000000"/>
                <w:kern w:val="0"/>
                <w:sz w:val="24"/>
                <w:lang w:eastAsia="zh-CN" w:bidi="ar"/>
              </w:rPr>
              <w:t>区</w:t>
            </w:r>
            <w:r>
              <w:rPr>
                <w:rFonts w:hint="default" w:ascii="Times New Roman" w:hAnsi="Times New Roman" w:eastAsia="仿宋" w:cs="Times New Roman"/>
                <w:color w:val="000000"/>
                <w:kern w:val="0"/>
                <w:sz w:val="24"/>
                <w:lang w:bidi="ar"/>
              </w:rPr>
              <w:t>司法</w:t>
            </w:r>
            <w:r>
              <w:rPr>
                <w:rFonts w:hint="eastAsia" w:ascii="Times New Roman" w:hAnsi="Times New Roman" w:eastAsia="仿宋" w:cs="Times New Roman"/>
                <w:color w:val="000000"/>
                <w:kern w:val="0"/>
                <w:sz w:val="24"/>
                <w:lang w:eastAsia="zh-CN" w:bidi="ar"/>
              </w:rPr>
              <w:t>局</w:t>
            </w:r>
          </w:p>
        </w:tc>
        <w:tc>
          <w:tcPr>
            <w:tcW w:w="1829" w:type="pct"/>
            <w:tcBorders>
              <w:top w:val="single" w:color="auto" w:sz="4" w:space="0"/>
              <w:left w:val="single" w:color="auto"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kern w:val="0"/>
                <w:sz w:val="24"/>
                <w:lang w:bidi="ar"/>
              </w:rPr>
              <w:t>《中华人民共和国反有组织犯罪法》第九条</w:t>
            </w:r>
          </w:p>
        </w:tc>
      </w:tr>
      <w:tr>
        <w:tblPrEx>
          <w:tblCellMar>
            <w:top w:w="0" w:type="dxa"/>
            <w:left w:w="108" w:type="dxa"/>
            <w:bottom w:w="0" w:type="dxa"/>
            <w:right w:w="108" w:type="dxa"/>
          </w:tblCellMar>
        </w:tblPrEx>
        <w:trPr>
          <w:trHeight w:val="506" w:hRule="atLeast"/>
        </w:trPr>
        <w:tc>
          <w:tcPr>
            <w:tcW w:w="489" w:type="pct"/>
            <w:tcBorders>
              <w:top w:val="single" w:color="auto" w:sz="4" w:space="0"/>
              <w:left w:val="single" w:color="000000" w:sz="4" w:space="0"/>
              <w:bottom w:val="single" w:color="auto" w:sz="4" w:space="0"/>
              <w:right w:val="single" w:color="000000" w:sz="4" w:space="0"/>
            </w:tcBorders>
            <w:noWrap w:val="0"/>
            <w:vAlign w:val="center"/>
          </w:tcPr>
          <w:p>
            <w:pPr>
              <w:autoSpaceDN w:val="0"/>
              <w:spacing w:line="320" w:lineRule="exact"/>
              <w:jc w:val="center"/>
              <w:textAlignment w:val="center"/>
              <w:rPr>
                <w:rFonts w:hint="default" w:ascii="Times New Roman" w:hAnsi="Times New Roman" w:eastAsia="黑体" w:cs="Times New Roman"/>
                <w:color w:val="000000"/>
                <w:sz w:val="28"/>
                <w:szCs w:val="22"/>
              </w:rPr>
            </w:pPr>
            <w:r>
              <w:rPr>
                <w:rFonts w:hint="default" w:ascii="Times New Roman" w:hAnsi="Times New Roman" w:eastAsia="黑体" w:cs="Times New Roman"/>
                <w:color w:val="000000"/>
                <w:sz w:val="28"/>
                <w:szCs w:val="22"/>
              </w:rPr>
              <w:t>类别</w:t>
            </w:r>
          </w:p>
        </w:tc>
        <w:tc>
          <w:tcPr>
            <w:tcW w:w="1877" w:type="pct"/>
            <w:tcBorders>
              <w:top w:val="single" w:color="auto"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default" w:ascii="Times New Roman" w:hAnsi="Times New Roman" w:eastAsia="黑体" w:cs="Times New Roman"/>
                <w:color w:val="000000"/>
                <w:sz w:val="28"/>
                <w:szCs w:val="22"/>
              </w:rPr>
            </w:pPr>
            <w:r>
              <w:rPr>
                <w:rFonts w:hint="default" w:ascii="Times New Roman" w:hAnsi="Times New Roman" w:eastAsia="黑体" w:cs="Times New Roman"/>
                <w:color w:val="000000"/>
                <w:sz w:val="28"/>
                <w:szCs w:val="22"/>
              </w:rPr>
              <w:t>工作事项</w:t>
            </w:r>
          </w:p>
        </w:tc>
        <w:tc>
          <w:tcPr>
            <w:tcW w:w="803" w:type="pct"/>
            <w:tcBorders>
              <w:top w:val="single" w:color="auto"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default" w:ascii="Times New Roman" w:hAnsi="Times New Roman" w:eastAsia="黑体" w:cs="Times New Roman"/>
                <w:color w:val="000000"/>
                <w:sz w:val="28"/>
                <w:szCs w:val="22"/>
              </w:rPr>
            </w:pPr>
            <w:r>
              <w:rPr>
                <w:rFonts w:hint="default" w:ascii="Times New Roman" w:hAnsi="Times New Roman" w:eastAsia="黑体" w:cs="Times New Roman"/>
                <w:color w:val="000000"/>
                <w:sz w:val="28"/>
                <w:szCs w:val="22"/>
              </w:rPr>
              <w:t>责任单位</w:t>
            </w:r>
          </w:p>
        </w:tc>
        <w:tc>
          <w:tcPr>
            <w:tcW w:w="1829"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default" w:ascii="Times New Roman" w:hAnsi="Times New Roman" w:eastAsia="黑体" w:cs="Times New Roman"/>
                <w:color w:val="000000"/>
                <w:sz w:val="28"/>
                <w:szCs w:val="22"/>
              </w:rPr>
            </w:pPr>
            <w:r>
              <w:rPr>
                <w:rFonts w:hint="default" w:ascii="Times New Roman" w:hAnsi="Times New Roman" w:eastAsia="黑体" w:cs="Times New Roman"/>
                <w:color w:val="000000"/>
                <w:sz w:val="28"/>
                <w:szCs w:val="22"/>
              </w:rPr>
              <w:t>法律法规及政策依据</w:t>
            </w:r>
          </w:p>
        </w:tc>
      </w:tr>
      <w:tr>
        <w:tblPrEx>
          <w:tblCellMar>
            <w:top w:w="0" w:type="dxa"/>
            <w:left w:w="108" w:type="dxa"/>
            <w:bottom w:w="0" w:type="dxa"/>
            <w:right w:w="108" w:type="dxa"/>
          </w:tblCellMar>
        </w:tblPrEx>
        <w:trPr>
          <w:trHeight w:val="1385" w:hRule="atLeast"/>
        </w:trPr>
        <w:tc>
          <w:tcPr>
            <w:tcW w:w="489"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（六）</w:t>
            </w:r>
            <w:r>
              <w:rPr>
                <w:rFonts w:hint="default" w:ascii="Times New Roman" w:hAnsi="Times New Roman" w:eastAsia="仿宋" w:cs="Times New Roman"/>
                <w:color w:val="000000"/>
                <w:kern w:val="0"/>
                <w:sz w:val="24"/>
                <w:lang w:bidi="ar"/>
              </w:rPr>
              <w:br w:type="textWrapping"/>
            </w:r>
            <w:r>
              <w:rPr>
                <w:rFonts w:hint="default" w:ascii="Times New Roman" w:hAnsi="Times New Roman" w:eastAsia="仿宋" w:cs="Times New Roman"/>
                <w:color w:val="000000"/>
                <w:kern w:val="0"/>
                <w:sz w:val="24"/>
                <w:lang w:bidi="ar"/>
              </w:rPr>
              <w:t>公共安全和社会治理工作</w:t>
            </w:r>
          </w:p>
        </w:tc>
        <w:tc>
          <w:tcPr>
            <w:tcW w:w="1877" w:type="pct"/>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0"/>
                <w:sz w:val="24"/>
                <w:lang w:val="en-US" w:eastAsia="zh-CN" w:bidi="ar"/>
              </w:rPr>
              <w:t>29</w:t>
            </w:r>
            <w:r>
              <w:rPr>
                <w:rFonts w:hint="default" w:ascii="Times New Roman" w:hAnsi="Times New Roman" w:eastAsia="仿宋" w:cs="Times New Roman"/>
                <w:color w:val="000000"/>
                <w:kern w:val="0"/>
                <w:sz w:val="24"/>
                <w:lang w:bidi="ar"/>
              </w:rPr>
              <w:t>.协助维护学校周围治安，及时掌握本辖区内未成年人的监护、就学和就业情况，组织、引导社区社会组织参与预防未成年人犯罪工作。</w:t>
            </w: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kern w:val="0"/>
                <w:sz w:val="24"/>
                <w:lang w:bidi="ar"/>
              </w:rPr>
              <w:t>公安</w:t>
            </w:r>
            <w:r>
              <w:rPr>
                <w:rFonts w:hint="eastAsia" w:ascii="Times New Roman" w:hAnsi="Times New Roman" w:eastAsia="仿宋" w:cs="Times New Roman"/>
                <w:color w:val="000000"/>
                <w:kern w:val="0"/>
                <w:sz w:val="24"/>
                <w:lang w:eastAsia="zh-CN" w:bidi="ar"/>
              </w:rPr>
              <w:t>红桥分局</w:t>
            </w:r>
            <w:r>
              <w:rPr>
                <w:rFonts w:hint="default" w:ascii="Times New Roman" w:hAnsi="Times New Roman" w:eastAsia="仿宋" w:cs="Times New Roman"/>
                <w:color w:val="000000"/>
                <w:kern w:val="0"/>
                <w:sz w:val="24"/>
                <w:lang w:bidi="ar"/>
              </w:rPr>
              <w:t>、</w:t>
            </w:r>
            <w:r>
              <w:rPr>
                <w:rFonts w:hint="eastAsia" w:ascii="Times New Roman" w:hAnsi="Times New Roman" w:eastAsia="仿宋" w:cs="Times New Roman"/>
                <w:color w:val="000000"/>
                <w:kern w:val="0"/>
                <w:sz w:val="24"/>
                <w:lang w:eastAsia="zh-CN" w:bidi="ar"/>
              </w:rPr>
              <w:t>区</w:t>
            </w:r>
            <w:r>
              <w:rPr>
                <w:rFonts w:hint="default" w:ascii="Times New Roman" w:hAnsi="Times New Roman" w:eastAsia="仿宋" w:cs="Times New Roman"/>
                <w:color w:val="000000"/>
                <w:kern w:val="0"/>
                <w:sz w:val="24"/>
                <w:lang w:bidi="ar"/>
              </w:rPr>
              <w:t>司法</w:t>
            </w:r>
            <w:r>
              <w:rPr>
                <w:rFonts w:hint="eastAsia" w:ascii="Times New Roman" w:hAnsi="Times New Roman" w:eastAsia="仿宋" w:cs="Times New Roman"/>
                <w:color w:val="000000"/>
                <w:kern w:val="0"/>
                <w:sz w:val="24"/>
                <w:lang w:eastAsia="zh-CN" w:bidi="ar"/>
              </w:rPr>
              <w:t>局</w:t>
            </w:r>
          </w:p>
        </w:tc>
        <w:tc>
          <w:tcPr>
            <w:tcW w:w="182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kern w:val="0"/>
                <w:sz w:val="24"/>
                <w:lang w:bidi="ar"/>
              </w:rPr>
              <w:t>《中华人民共和国预防未成年人犯罪法》第二十五条、第五十七条</w:t>
            </w:r>
          </w:p>
        </w:tc>
      </w:tr>
      <w:tr>
        <w:tblPrEx>
          <w:tblCellMar>
            <w:top w:w="0" w:type="dxa"/>
            <w:left w:w="108" w:type="dxa"/>
            <w:bottom w:w="0" w:type="dxa"/>
            <w:right w:w="108" w:type="dxa"/>
          </w:tblCellMar>
        </w:tblPrEx>
        <w:trPr>
          <w:trHeight w:val="1233" w:hRule="atLeast"/>
        </w:trPr>
        <w:tc>
          <w:tcPr>
            <w:tcW w:w="489"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4"/>
              </w:rPr>
            </w:pPr>
          </w:p>
        </w:tc>
        <w:tc>
          <w:tcPr>
            <w:tcW w:w="1877" w:type="pct"/>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kern w:val="0"/>
                <w:sz w:val="24"/>
                <w:lang w:val="en-US" w:eastAsia="zh-CN" w:bidi="ar"/>
              </w:rPr>
              <w:t>3</w:t>
            </w:r>
            <w:r>
              <w:rPr>
                <w:rFonts w:hint="eastAsia" w:ascii="Times New Roman" w:hAnsi="Times New Roman" w:eastAsia="仿宋" w:cs="Times New Roman"/>
                <w:color w:val="000000"/>
                <w:kern w:val="0"/>
                <w:sz w:val="24"/>
                <w:lang w:val="en-US" w:eastAsia="zh-CN" w:bidi="ar"/>
              </w:rPr>
              <w:t>0</w:t>
            </w:r>
            <w:r>
              <w:rPr>
                <w:rFonts w:hint="default" w:ascii="Times New Roman" w:hAnsi="Times New Roman" w:eastAsia="仿宋" w:cs="Times New Roman"/>
                <w:color w:val="000000"/>
                <w:kern w:val="0"/>
                <w:sz w:val="24"/>
                <w:lang w:bidi="ar"/>
              </w:rPr>
              <w:t>.协助社区矫正</w:t>
            </w:r>
            <w:r>
              <w:rPr>
                <w:rFonts w:hint="default" w:ascii="Times New Roman" w:hAnsi="Times New Roman" w:eastAsia="仿宋" w:cs="Times New Roman"/>
                <w:color w:val="000000"/>
                <w:kern w:val="0"/>
                <w:sz w:val="24"/>
                <w:lang w:eastAsia="zh-CN" w:bidi="ar"/>
              </w:rPr>
              <w:t>、安置帮教</w:t>
            </w:r>
            <w:r>
              <w:rPr>
                <w:rFonts w:hint="default" w:ascii="Times New Roman" w:hAnsi="Times New Roman" w:eastAsia="仿宋" w:cs="Times New Roman"/>
                <w:color w:val="000000"/>
                <w:kern w:val="0"/>
                <w:sz w:val="24"/>
                <w:lang w:bidi="ar"/>
              </w:rPr>
              <w:t>工作。</w:t>
            </w: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0"/>
                <w:sz w:val="24"/>
                <w:lang w:eastAsia="zh-CN" w:bidi="ar"/>
              </w:rPr>
              <w:t>区</w:t>
            </w:r>
            <w:r>
              <w:rPr>
                <w:rFonts w:hint="default" w:ascii="Times New Roman" w:hAnsi="Times New Roman" w:eastAsia="仿宋" w:cs="Times New Roman"/>
                <w:color w:val="000000"/>
                <w:kern w:val="0"/>
                <w:sz w:val="24"/>
                <w:lang w:bidi="ar"/>
              </w:rPr>
              <w:t>司法</w:t>
            </w:r>
            <w:r>
              <w:rPr>
                <w:rFonts w:hint="eastAsia" w:ascii="Times New Roman" w:hAnsi="Times New Roman" w:eastAsia="仿宋" w:cs="Times New Roman"/>
                <w:color w:val="000000"/>
                <w:kern w:val="0"/>
                <w:sz w:val="24"/>
                <w:lang w:eastAsia="zh-CN" w:bidi="ar"/>
              </w:rPr>
              <w:t>局</w:t>
            </w:r>
          </w:p>
        </w:tc>
        <w:tc>
          <w:tcPr>
            <w:tcW w:w="182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kern w:val="0"/>
                <w:sz w:val="24"/>
                <w:highlight w:val="none"/>
                <w:lang w:bidi="ar"/>
              </w:rPr>
            </w:pPr>
            <w:r>
              <w:rPr>
                <w:rFonts w:hint="default" w:ascii="Times New Roman" w:hAnsi="Times New Roman" w:eastAsia="仿宋" w:cs="Times New Roman"/>
                <w:color w:val="000000"/>
                <w:kern w:val="0"/>
                <w:sz w:val="24"/>
                <w:lang w:bidi="ar"/>
              </w:rPr>
              <w:t>《中华人民共和国社区矫正法》第十二条、第十八条</w:t>
            </w:r>
            <w:r>
              <w:rPr>
                <w:rFonts w:hint="default" w:ascii="Times New Roman" w:hAnsi="Times New Roman" w:eastAsia="仿宋" w:cs="Times New Roman"/>
                <w:color w:val="000000"/>
                <w:kern w:val="0"/>
                <w:sz w:val="24"/>
                <w:lang w:bidi="ar"/>
              </w:rPr>
              <w:br w:type="textWrapping"/>
            </w:r>
            <w:r>
              <w:rPr>
                <w:rFonts w:hint="default" w:ascii="Times New Roman" w:hAnsi="Times New Roman" w:eastAsia="仿宋" w:cs="Times New Roman"/>
                <w:color w:val="000000"/>
                <w:kern w:val="0"/>
                <w:sz w:val="24"/>
                <w:highlight w:val="none"/>
                <w:lang w:bidi="ar"/>
              </w:rPr>
              <w:t>《天津市平安建设条例》第三十三条</w:t>
            </w:r>
          </w:p>
          <w:p>
            <w:pPr>
              <w:widowControl/>
              <w:jc w:val="left"/>
              <w:textAlignment w:val="center"/>
              <w:rPr>
                <w:rFonts w:hint="default" w:ascii="Times New Roman" w:hAnsi="Times New Roman" w:eastAsia="仿宋" w:cs="Times New Roman"/>
                <w:color w:val="000000"/>
                <w:kern w:val="0"/>
                <w:sz w:val="24"/>
                <w:highlight w:val="none"/>
                <w:lang w:val="en-US" w:eastAsia="zh-CN" w:bidi="ar"/>
              </w:rPr>
            </w:pPr>
            <w:r>
              <w:rPr>
                <w:rFonts w:hint="default" w:ascii="Times New Roman" w:hAnsi="Times New Roman" w:eastAsia="仿宋" w:cs="Times New Roman"/>
                <w:color w:val="000000"/>
                <w:kern w:val="0"/>
                <w:sz w:val="24"/>
                <w:highlight w:val="none"/>
                <w:lang w:eastAsia="zh-CN" w:bidi="ar"/>
              </w:rPr>
              <w:t>中共中央办公厅、国务院办公厅有关文件</w:t>
            </w:r>
          </w:p>
        </w:tc>
      </w:tr>
      <w:tr>
        <w:tblPrEx>
          <w:tblCellMar>
            <w:top w:w="0" w:type="dxa"/>
            <w:left w:w="108" w:type="dxa"/>
            <w:bottom w:w="0" w:type="dxa"/>
            <w:right w:w="108" w:type="dxa"/>
          </w:tblCellMar>
        </w:tblPrEx>
        <w:trPr>
          <w:trHeight w:val="1233" w:hRule="atLeast"/>
        </w:trPr>
        <w:tc>
          <w:tcPr>
            <w:tcW w:w="489"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4"/>
              </w:rPr>
            </w:pPr>
          </w:p>
        </w:tc>
        <w:tc>
          <w:tcPr>
            <w:tcW w:w="1877" w:type="pct"/>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kern w:val="0"/>
                <w:sz w:val="24"/>
                <w:lang w:val="en-US" w:eastAsia="zh-CN" w:bidi="ar"/>
              </w:rPr>
              <w:t>3</w:t>
            </w:r>
            <w:r>
              <w:rPr>
                <w:rFonts w:hint="eastAsia" w:ascii="Times New Roman" w:hAnsi="Times New Roman" w:eastAsia="仿宋" w:cs="Times New Roman"/>
                <w:color w:val="000000"/>
                <w:kern w:val="0"/>
                <w:sz w:val="24"/>
                <w:lang w:val="en-US" w:eastAsia="zh-CN" w:bidi="ar"/>
              </w:rPr>
              <w:t>1</w:t>
            </w:r>
            <w:r>
              <w:rPr>
                <w:rFonts w:hint="default" w:ascii="Times New Roman" w:hAnsi="Times New Roman" w:eastAsia="仿宋" w:cs="Times New Roman"/>
                <w:color w:val="000000"/>
                <w:kern w:val="0"/>
                <w:sz w:val="24"/>
                <w:lang w:bidi="ar"/>
              </w:rPr>
              <w:t>.协助开展禁毒宣传教育、毒品预防、社区戒毒、社区康复</w:t>
            </w:r>
            <w:r>
              <w:rPr>
                <w:rFonts w:hint="default" w:ascii="Times New Roman" w:hAnsi="Times New Roman" w:eastAsia="仿宋" w:cs="Times New Roman"/>
                <w:color w:val="000000"/>
                <w:kern w:val="0"/>
                <w:sz w:val="24"/>
                <w:lang w:eastAsia="zh-CN" w:bidi="ar"/>
              </w:rPr>
              <w:t>、食品安全</w:t>
            </w:r>
            <w:r>
              <w:rPr>
                <w:rFonts w:hint="default" w:ascii="Times New Roman" w:hAnsi="Times New Roman" w:eastAsia="仿宋" w:cs="Times New Roman"/>
                <w:color w:val="000000"/>
                <w:kern w:val="0"/>
                <w:sz w:val="24"/>
                <w:lang w:bidi="ar"/>
              </w:rPr>
              <w:t>等工作。</w:t>
            </w: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kern w:val="0"/>
                <w:sz w:val="24"/>
                <w:lang w:bidi="ar"/>
              </w:rPr>
              <w:t>公安</w:t>
            </w:r>
            <w:r>
              <w:rPr>
                <w:rFonts w:hint="eastAsia" w:ascii="Times New Roman" w:hAnsi="Times New Roman" w:eastAsia="仿宋" w:cs="Times New Roman"/>
                <w:color w:val="000000"/>
                <w:kern w:val="0"/>
                <w:sz w:val="24"/>
                <w:lang w:eastAsia="zh-CN" w:bidi="ar"/>
              </w:rPr>
              <w:t>红桥分局</w:t>
            </w:r>
            <w:r>
              <w:rPr>
                <w:rFonts w:hint="default" w:ascii="Times New Roman" w:hAnsi="Times New Roman" w:eastAsia="仿宋" w:cs="Times New Roman"/>
                <w:color w:val="000000"/>
                <w:kern w:val="0"/>
                <w:sz w:val="24"/>
                <w:lang w:eastAsia="zh-CN" w:bidi="ar"/>
              </w:rPr>
              <w:t>、</w:t>
            </w:r>
            <w:r>
              <w:rPr>
                <w:rFonts w:hint="eastAsia" w:ascii="Times New Roman" w:hAnsi="Times New Roman" w:eastAsia="仿宋" w:cs="Times New Roman"/>
                <w:color w:val="000000"/>
                <w:kern w:val="0"/>
                <w:sz w:val="24"/>
                <w:lang w:eastAsia="zh-CN" w:bidi="ar"/>
              </w:rPr>
              <w:t>区</w:t>
            </w:r>
            <w:r>
              <w:rPr>
                <w:rFonts w:hint="default" w:ascii="Times New Roman" w:hAnsi="Times New Roman" w:eastAsia="仿宋" w:cs="Times New Roman"/>
                <w:color w:val="000000"/>
                <w:kern w:val="0"/>
                <w:sz w:val="24"/>
                <w:lang w:eastAsia="zh-CN" w:bidi="ar"/>
              </w:rPr>
              <w:t>市场监管</w:t>
            </w:r>
            <w:r>
              <w:rPr>
                <w:rFonts w:hint="eastAsia" w:ascii="Times New Roman" w:hAnsi="Times New Roman" w:eastAsia="仿宋" w:cs="Times New Roman"/>
                <w:color w:val="000000"/>
                <w:kern w:val="0"/>
                <w:sz w:val="24"/>
                <w:lang w:eastAsia="zh-CN" w:bidi="ar"/>
              </w:rPr>
              <w:t>局</w:t>
            </w:r>
          </w:p>
        </w:tc>
        <w:tc>
          <w:tcPr>
            <w:tcW w:w="182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 w:cs="Times New Roman"/>
                <w:color w:val="000000"/>
                <w:kern w:val="0"/>
                <w:sz w:val="24"/>
                <w:lang w:bidi="ar"/>
              </w:rPr>
              <w:t>《中华人民共和国禁毒法》第十七条</w:t>
            </w:r>
            <w:r>
              <w:rPr>
                <w:rFonts w:hint="default" w:ascii="Times New Roman" w:hAnsi="Times New Roman" w:eastAsia="仿宋" w:cs="Times New Roman"/>
                <w:color w:val="000000"/>
                <w:kern w:val="0"/>
                <w:sz w:val="24"/>
                <w:lang w:bidi="ar"/>
              </w:rPr>
              <w:br w:type="textWrapping"/>
            </w:r>
            <w:r>
              <w:rPr>
                <w:rFonts w:hint="default" w:ascii="Times New Roman" w:hAnsi="Times New Roman" w:eastAsia="仿宋" w:cs="Times New Roman"/>
                <w:color w:val="000000"/>
                <w:kern w:val="0"/>
                <w:sz w:val="24"/>
                <w:lang w:bidi="ar"/>
              </w:rPr>
              <w:t>《天津市禁毒条例》第九条</w:t>
            </w:r>
          </w:p>
          <w:p>
            <w:pPr>
              <w:widowControl/>
              <w:jc w:val="left"/>
              <w:textAlignment w:val="center"/>
              <w:rPr>
                <w:rFonts w:hint="default" w:ascii="Times New Roman" w:hAnsi="Times New Roman" w:eastAsia="仿宋" w:cs="Times New Roman"/>
                <w:color w:val="000000"/>
                <w:kern w:val="0"/>
                <w:sz w:val="24"/>
                <w:lang w:val="en-US" w:eastAsia="zh-CN" w:bidi="ar"/>
              </w:rPr>
            </w:pPr>
            <w:r>
              <w:rPr>
                <w:rFonts w:hint="default" w:ascii="Times New Roman" w:hAnsi="Times New Roman" w:eastAsia="仿宋" w:cs="Times New Roman"/>
                <w:color w:val="000000"/>
                <w:kern w:val="0"/>
                <w:sz w:val="24"/>
                <w:lang w:eastAsia="zh-CN" w:bidi="ar"/>
              </w:rPr>
              <w:t>国务院有关文件</w:t>
            </w:r>
          </w:p>
        </w:tc>
      </w:tr>
      <w:tr>
        <w:tblPrEx>
          <w:tblCellMar>
            <w:top w:w="0" w:type="dxa"/>
            <w:left w:w="108" w:type="dxa"/>
            <w:bottom w:w="0" w:type="dxa"/>
            <w:right w:w="108" w:type="dxa"/>
          </w:tblCellMar>
        </w:tblPrEx>
        <w:trPr>
          <w:trHeight w:val="919" w:hRule="atLeast"/>
        </w:trPr>
        <w:tc>
          <w:tcPr>
            <w:tcW w:w="489"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4"/>
              </w:rPr>
            </w:pPr>
          </w:p>
        </w:tc>
        <w:tc>
          <w:tcPr>
            <w:tcW w:w="1877" w:type="pct"/>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kern w:val="0"/>
                <w:sz w:val="24"/>
                <w:lang w:bidi="ar"/>
              </w:rPr>
              <w:t>3</w:t>
            </w:r>
            <w:r>
              <w:rPr>
                <w:rFonts w:hint="eastAsia" w:ascii="Times New Roman" w:hAnsi="Times New Roman" w:eastAsia="仿宋" w:cs="Times New Roman"/>
                <w:color w:val="000000"/>
                <w:kern w:val="0"/>
                <w:sz w:val="24"/>
                <w:lang w:val="en-US" w:eastAsia="zh-CN" w:bidi="ar"/>
              </w:rPr>
              <w:t>2</w:t>
            </w:r>
            <w:r>
              <w:rPr>
                <w:rFonts w:hint="default" w:ascii="Times New Roman" w:hAnsi="Times New Roman" w:eastAsia="仿宋" w:cs="Times New Roman"/>
                <w:color w:val="000000"/>
                <w:kern w:val="0"/>
                <w:sz w:val="24"/>
                <w:lang w:bidi="ar"/>
              </w:rPr>
              <w:t>.协助查处传销行为。</w:t>
            </w: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0"/>
                <w:sz w:val="24"/>
                <w:lang w:eastAsia="zh-CN" w:bidi="ar"/>
              </w:rPr>
              <w:t>区</w:t>
            </w:r>
            <w:r>
              <w:rPr>
                <w:rFonts w:hint="default" w:ascii="Times New Roman" w:hAnsi="Times New Roman" w:eastAsia="仿宋" w:cs="Times New Roman"/>
                <w:color w:val="000000"/>
                <w:kern w:val="0"/>
                <w:sz w:val="24"/>
                <w:lang w:bidi="ar"/>
              </w:rPr>
              <w:t>市场监管</w:t>
            </w:r>
            <w:r>
              <w:rPr>
                <w:rFonts w:hint="eastAsia" w:ascii="Times New Roman" w:hAnsi="Times New Roman" w:eastAsia="仿宋" w:cs="Times New Roman"/>
                <w:color w:val="000000"/>
                <w:kern w:val="0"/>
                <w:sz w:val="24"/>
                <w:lang w:eastAsia="zh-CN" w:bidi="ar"/>
              </w:rPr>
              <w:t>局</w:t>
            </w:r>
            <w:r>
              <w:rPr>
                <w:rFonts w:hint="default" w:ascii="Times New Roman" w:hAnsi="Times New Roman" w:eastAsia="仿宋" w:cs="Times New Roman"/>
                <w:color w:val="000000"/>
                <w:kern w:val="0"/>
                <w:sz w:val="24"/>
                <w:lang w:bidi="ar"/>
              </w:rPr>
              <w:t>、公安</w:t>
            </w:r>
            <w:r>
              <w:rPr>
                <w:rFonts w:hint="eastAsia" w:ascii="Times New Roman" w:hAnsi="Times New Roman" w:eastAsia="仿宋" w:cs="Times New Roman"/>
                <w:color w:val="000000"/>
                <w:kern w:val="0"/>
                <w:sz w:val="24"/>
                <w:lang w:eastAsia="zh-CN" w:bidi="ar"/>
              </w:rPr>
              <w:t>红桥分局</w:t>
            </w:r>
          </w:p>
        </w:tc>
        <w:tc>
          <w:tcPr>
            <w:tcW w:w="182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kern w:val="0"/>
                <w:sz w:val="24"/>
                <w:lang w:bidi="ar"/>
              </w:rPr>
              <w:t>《禁止传销条例》第十二条</w:t>
            </w:r>
          </w:p>
        </w:tc>
      </w:tr>
      <w:tr>
        <w:tblPrEx>
          <w:tblCellMar>
            <w:top w:w="0" w:type="dxa"/>
            <w:left w:w="108" w:type="dxa"/>
            <w:bottom w:w="0" w:type="dxa"/>
            <w:right w:w="108" w:type="dxa"/>
          </w:tblCellMar>
        </w:tblPrEx>
        <w:trPr>
          <w:trHeight w:val="919" w:hRule="atLeast"/>
        </w:trPr>
        <w:tc>
          <w:tcPr>
            <w:tcW w:w="489"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4"/>
              </w:rPr>
            </w:pPr>
          </w:p>
        </w:tc>
        <w:tc>
          <w:tcPr>
            <w:tcW w:w="1877" w:type="pct"/>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kern w:val="0"/>
                <w:sz w:val="24"/>
                <w:lang w:val="en-US" w:eastAsia="zh-CN" w:bidi="ar"/>
              </w:rPr>
              <w:t>3</w:t>
            </w:r>
            <w:r>
              <w:rPr>
                <w:rFonts w:hint="eastAsia" w:ascii="Times New Roman" w:hAnsi="Times New Roman" w:eastAsia="仿宋" w:cs="Times New Roman"/>
                <w:color w:val="000000"/>
                <w:kern w:val="0"/>
                <w:sz w:val="24"/>
                <w:lang w:val="en-US" w:eastAsia="zh-CN" w:bidi="ar"/>
              </w:rPr>
              <w:t>3</w:t>
            </w:r>
            <w:r>
              <w:rPr>
                <w:rFonts w:hint="default" w:ascii="Times New Roman" w:hAnsi="Times New Roman" w:eastAsia="仿宋" w:cs="Times New Roman"/>
                <w:color w:val="000000"/>
                <w:kern w:val="0"/>
                <w:sz w:val="24"/>
                <w:lang w:bidi="ar"/>
              </w:rPr>
              <w:t>.</w:t>
            </w:r>
            <w:r>
              <w:rPr>
                <w:rFonts w:hint="default" w:ascii="Times New Roman" w:hAnsi="Times New Roman" w:eastAsia="仿宋" w:cs="Times New Roman"/>
                <w:color w:val="000000"/>
                <w:kern w:val="0"/>
                <w:sz w:val="24"/>
                <w:lang w:eastAsia="zh-CN" w:bidi="ar"/>
              </w:rPr>
              <w:t>协助做好流浪犬、猫的控制和处置，防止疫病传播</w:t>
            </w:r>
            <w:r>
              <w:rPr>
                <w:rFonts w:hint="default" w:ascii="Times New Roman" w:hAnsi="Times New Roman" w:eastAsia="仿宋" w:cs="Times New Roman"/>
                <w:color w:val="000000"/>
                <w:kern w:val="0"/>
                <w:sz w:val="24"/>
                <w:lang w:bidi="ar"/>
              </w:rPr>
              <w:t>。</w:t>
            </w: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kern w:val="0"/>
                <w:sz w:val="24"/>
                <w:lang w:bidi="ar"/>
              </w:rPr>
              <w:t>公安</w:t>
            </w:r>
            <w:r>
              <w:rPr>
                <w:rFonts w:hint="eastAsia" w:ascii="Times New Roman" w:hAnsi="Times New Roman" w:eastAsia="仿宋" w:cs="Times New Roman"/>
                <w:color w:val="000000"/>
                <w:kern w:val="0"/>
                <w:sz w:val="24"/>
                <w:lang w:eastAsia="zh-CN" w:bidi="ar"/>
              </w:rPr>
              <w:t>红桥分局</w:t>
            </w:r>
          </w:p>
        </w:tc>
        <w:tc>
          <w:tcPr>
            <w:tcW w:w="182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kern w:val="0"/>
                <w:sz w:val="24"/>
                <w:lang w:bidi="ar"/>
              </w:rPr>
              <w:t>《天津市养犬管理条例》第五条</w:t>
            </w:r>
          </w:p>
        </w:tc>
      </w:tr>
      <w:tr>
        <w:tblPrEx>
          <w:tblCellMar>
            <w:top w:w="0" w:type="dxa"/>
            <w:left w:w="108" w:type="dxa"/>
            <w:bottom w:w="0" w:type="dxa"/>
            <w:right w:w="108" w:type="dxa"/>
          </w:tblCellMar>
        </w:tblPrEx>
        <w:trPr>
          <w:trHeight w:val="1400" w:hRule="atLeast"/>
        </w:trPr>
        <w:tc>
          <w:tcPr>
            <w:tcW w:w="489"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4"/>
              </w:rPr>
            </w:pPr>
          </w:p>
        </w:tc>
        <w:tc>
          <w:tcPr>
            <w:tcW w:w="1877" w:type="pct"/>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kern w:val="0"/>
                <w:sz w:val="24"/>
                <w:lang w:bidi="ar"/>
              </w:rPr>
              <w:t>3</w:t>
            </w:r>
            <w:r>
              <w:rPr>
                <w:rFonts w:hint="eastAsia" w:ascii="Times New Roman" w:hAnsi="Times New Roman" w:eastAsia="仿宋" w:cs="Times New Roman"/>
                <w:color w:val="000000"/>
                <w:kern w:val="0"/>
                <w:sz w:val="24"/>
                <w:lang w:val="en-US" w:eastAsia="zh-CN" w:bidi="ar"/>
              </w:rPr>
              <w:t>4</w:t>
            </w:r>
            <w:r>
              <w:rPr>
                <w:rFonts w:hint="default" w:ascii="Times New Roman" w:hAnsi="Times New Roman" w:eastAsia="仿宋" w:cs="Times New Roman"/>
                <w:color w:val="000000"/>
                <w:kern w:val="0"/>
                <w:sz w:val="24"/>
                <w:lang w:bidi="ar"/>
              </w:rPr>
              <w:t>.协助维护突发事件发生地的社会秩序。</w:t>
            </w:r>
            <w:r>
              <w:rPr>
                <w:rFonts w:hint="default" w:ascii="Times New Roman" w:hAnsi="Times New Roman" w:eastAsia="仿宋" w:cs="Times New Roman"/>
                <w:color w:val="000000"/>
                <w:kern w:val="0"/>
                <w:sz w:val="24"/>
                <w:lang w:bidi="ar"/>
              </w:rPr>
              <w:br w:type="textWrapping"/>
            </w:r>
            <w:r>
              <w:rPr>
                <w:rFonts w:hint="default" w:ascii="Times New Roman" w:hAnsi="Times New Roman" w:eastAsia="仿宋" w:cs="Times New Roman"/>
                <w:color w:val="000000"/>
                <w:kern w:val="0"/>
                <w:sz w:val="24"/>
                <w:lang w:bidi="ar"/>
              </w:rPr>
              <w:t>协助各级人民政府、街道办事处做好群众的组织、动员工作。配合组织开展应急演练。</w:t>
            </w: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0"/>
                <w:sz w:val="24"/>
                <w:lang w:eastAsia="zh-CN" w:bidi="ar"/>
              </w:rPr>
              <w:t>区</w:t>
            </w:r>
            <w:r>
              <w:rPr>
                <w:rFonts w:hint="default" w:ascii="Times New Roman" w:hAnsi="Times New Roman" w:eastAsia="仿宋" w:cs="Times New Roman"/>
                <w:color w:val="000000"/>
                <w:kern w:val="0"/>
                <w:sz w:val="24"/>
                <w:lang w:bidi="ar"/>
              </w:rPr>
              <w:t>应急管理</w:t>
            </w:r>
            <w:r>
              <w:rPr>
                <w:rFonts w:hint="eastAsia" w:ascii="Times New Roman" w:hAnsi="Times New Roman" w:eastAsia="仿宋" w:cs="Times New Roman"/>
                <w:color w:val="000000"/>
                <w:kern w:val="0"/>
                <w:sz w:val="24"/>
                <w:lang w:eastAsia="zh-CN" w:bidi="ar"/>
              </w:rPr>
              <w:t>局</w:t>
            </w:r>
            <w:r>
              <w:rPr>
                <w:rFonts w:hint="default" w:ascii="Times New Roman" w:hAnsi="Times New Roman" w:eastAsia="仿宋" w:cs="Times New Roman"/>
                <w:color w:val="000000"/>
                <w:kern w:val="0"/>
                <w:sz w:val="24"/>
                <w:lang w:eastAsia="zh-CN" w:bidi="ar"/>
              </w:rPr>
              <w:t>、公安</w:t>
            </w:r>
            <w:r>
              <w:rPr>
                <w:rFonts w:hint="eastAsia" w:ascii="Times New Roman" w:hAnsi="Times New Roman" w:eastAsia="仿宋" w:cs="Times New Roman"/>
                <w:color w:val="000000"/>
                <w:kern w:val="0"/>
                <w:sz w:val="24"/>
                <w:lang w:eastAsia="zh-CN" w:bidi="ar"/>
              </w:rPr>
              <w:t>红桥分局</w:t>
            </w:r>
          </w:p>
        </w:tc>
        <w:tc>
          <w:tcPr>
            <w:tcW w:w="182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kern w:val="0"/>
                <w:sz w:val="24"/>
                <w:lang w:bidi="ar"/>
              </w:rPr>
              <w:t>《中华人民共和国突发事件应对法》第五十五条</w:t>
            </w:r>
            <w:r>
              <w:rPr>
                <w:rFonts w:hint="default" w:ascii="Times New Roman" w:hAnsi="Times New Roman" w:eastAsia="仿宋" w:cs="Times New Roman"/>
                <w:color w:val="000000"/>
                <w:kern w:val="0"/>
                <w:sz w:val="24"/>
                <w:lang w:bidi="ar"/>
              </w:rPr>
              <w:br w:type="textWrapping"/>
            </w:r>
            <w:r>
              <w:rPr>
                <w:rFonts w:hint="default" w:ascii="Times New Roman" w:hAnsi="Times New Roman" w:eastAsia="仿宋" w:cs="Times New Roman"/>
                <w:color w:val="000000"/>
                <w:kern w:val="0"/>
                <w:sz w:val="24"/>
                <w:lang w:bidi="ar"/>
              </w:rPr>
              <w:t>《天津市实施〈中华人民共和国突发事件应对法〉办法》第七条、第二十九条</w:t>
            </w:r>
          </w:p>
        </w:tc>
      </w:tr>
      <w:tr>
        <w:tblPrEx>
          <w:tblCellMar>
            <w:top w:w="0" w:type="dxa"/>
            <w:left w:w="108" w:type="dxa"/>
            <w:bottom w:w="0" w:type="dxa"/>
            <w:right w:w="108" w:type="dxa"/>
          </w:tblCellMar>
        </w:tblPrEx>
        <w:trPr>
          <w:trHeight w:val="637" w:hRule="atLeast"/>
        </w:trPr>
        <w:tc>
          <w:tcPr>
            <w:tcW w:w="489"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4"/>
              </w:rPr>
            </w:pPr>
          </w:p>
        </w:tc>
        <w:tc>
          <w:tcPr>
            <w:tcW w:w="1877" w:type="pct"/>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kern w:val="0"/>
                <w:sz w:val="24"/>
                <w:lang w:bidi="ar"/>
              </w:rPr>
              <w:t>3</w:t>
            </w:r>
            <w:r>
              <w:rPr>
                <w:rFonts w:hint="eastAsia" w:ascii="Times New Roman" w:hAnsi="Times New Roman" w:eastAsia="仿宋" w:cs="Times New Roman"/>
                <w:color w:val="000000"/>
                <w:kern w:val="0"/>
                <w:sz w:val="24"/>
                <w:lang w:val="en-US" w:eastAsia="zh-CN" w:bidi="ar"/>
              </w:rPr>
              <w:t>5</w:t>
            </w:r>
            <w:r>
              <w:rPr>
                <w:rFonts w:hint="default" w:ascii="Times New Roman" w:hAnsi="Times New Roman" w:eastAsia="仿宋" w:cs="Times New Roman"/>
                <w:color w:val="000000"/>
                <w:kern w:val="0"/>
                <w:sz w:val="24"/>
                <w:lang w:bidi="ar"/>
              </w:rPr>
              <w:t>.协助开展自然灾害救助工作。</w:t>
            </w: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0"/>
                <w:sz w:val="24"/>
                <w:lang w:eastAsia="zh-CN" w:bidi="ar"/>
              </w:rPr>
              <w:t>区</w:t>
            </w:r>
            <w:r>
              <w:rPr>
                <w:rFonts w:hint="default" w:ascii="Times New Roman" w:hAnsi="Times New Roman" w:eastAsia="仿宋" w:cs="Times New Roman"/>
                <w:color w:val="000000"/>
                <w:kern w:val="0"/>
                <w:sz w:val="24"/>
                <w:lang w:bidi="ar"/>
              </w:rPr>
              <w:t>应急管理</w:t>
            </w:r>
            <w:r>
              <w:rPr>
                <w:rFonts w:hint="eastAsia" w:ascii="Times New Roman" w:hAnsi="Times New Roman" w:eastAsia="仿宋" w:cs="Times New Roman"/>
                <w:color w:val="000000"/>
                <w:kern w:val="0"/>
                <w:sz w:val="24"/>
                <w:lang w:eastAsia="zh-CN" w:bidi="ar"/>
              </w:rPr>
              <w:t>局</w:t>
            </w:r>
          </w:p>
        </w:tc>
        <w:tc>
          <w:tcPr>
            <w:tcW w:w="182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 w:cs="Times New Roman"/>
                <w:color w:val="000000"/>
                <w:kern w:val="0"/>
                <w:sz w:val="24"/>
                <w:lang w:bidi="ar"/>
              </w:rPr>
            </w:pPr>
          </w:p>
          <w:p>
            <w:pPr>
              <w:widowControl/>
              <w:jc w:val="left"/>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 w:cs="Times New Roman"/>
                <w:color w:val="000000"/>
                <w:kern w:val="0"/>
                <w:sz w:val="24"/>
                <w:lang w:bidi="ar"/>
              </w:rPr>
              <w:t>《自然灾害救助条例》第五条</w:t>
            </w:r>
          </w:p>
          <w:p>
            <w:pPr>
              <w:widowControl/>
              <w:jc w:val="center"/>
              <w:textAlignment w:val="center"/>
              <w:rPr>
                <w:rFonts w:hint="default" w:ascii="Times New Roman" w:hAnsi="Times New Roman" w:eastAsia="仿宋" w:cs="Times New Roman"/>
                <w:color w:val="000000"/>
                <w:kern w:val="0"/>
                <w:sz w:val="24"/>
                <w:lang w:val="en-US" w:eastAsia="zh-CN" w:bidi="ar"/>
              </w:rPr>
            </w:pPr>
          </w:p>
        </w:tc>
      </w:tr>
      <w:tr>
        <w:tblPrEx>
          <w:tblCellMar>
            <w:top w:w="0" w:type="dxa"/>
            <w:left w:w="108" w:type="dxa"/>
            <w:bottom w:w="0" w:type="dxa"/>
            <w:right w:w="108" w:type="dxa"/>
          </w:tblCellMar>
        </w:tblPrEx>
        <w:trPr>
          <w:trHeight w:val="506" w:hRule="atLeast"/>
        </w:trPr>
        <w:tc>
          <w:tcPr>
            <w:tcW w:w="489"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default" w:ascii="Times New Roman" w:hAnsi="Times New Roman" w:eastAsia="黑体" w:cs="Times New Roman"/>
                <w:color w:val="000000"/>
                <w:sz w:val="28"/>
                <w:szCs w:val="22"/>
              </w:rPr>
            </w:pPr>
            <w:r>
              <w:rPr>
                <w:rFonts w:hint="default" w:ascii="Times New Roman" w:hAnsi="Times New Roman" w:eastAsia="黑体" w:cs="Times New Roman"/>
                <w:color w:val="000000"/>
                <w:sz w:val="28"/>
                <w:szCs w:val="22"/>
              </w:rPr>
              <w:t>类别</w:t>
            </w:r>
          </w:p>
        </w:tc>
        <w:tc>
          <w:tcPr>
            <w:tcW w:w="1877"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default" w:ascii="Times New Roman" w:hAnsi="Times New Roman" w:eastAsia="黑体" w:cs="Times New Roman"/>
                <w:color w:val="000000"/>
                <w:sz w:val="28"/>
                <w:szCs w:val="22"/>
              </w:rPr>
            </w:pPr>
            <w:r>
              <w:rPr>
                <w:rFonts w:hint="default" w:ascii="Times New Roman" w:hAnsi="Times New Roman" w:eastAsia="黑体" w:cs="Times New Roman"/>
                <w:color w:val="000000"/>
                <w:sz w:val="28"/>
                <w:szCs w:val="22"/>
              </w:rPr>
              <w:t>工作事项</w:t>
            </w: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default" w:ascii="Times New Roman" w:hAnsi="Times New Roman" w:eastAsia="黑体" w:cs="Times New Roman"/>
                <w:color w:val="000000"/>
                <w:sz w:val="28"/>
                <w:szCs w:val="22"/>
              </w:rPr>
            </w:pPr>
            <w:r>
              <w:rPr>
                <w:rFonts w:hint="default" w:ascii="Times New Roman" w:hAnsi="Times New Roman" w:eastAsia="黑体" w:cs="Times New Roman"/>
                <w:color w:val="000000"/>
                <w:sz w:val="28"/>
                <w:szCs w:val="22"/>
              </w:rPr>
              <w:t>责任单位</w:t>
            </w:r>
          </w:p>
        </w:tc>
        <w:tc>
          <w:tcPr>
            <w:tcW w:w="1829" w:type="pct"/>
            <w:tcBorders>
              <w:top w:val="single" w:color="000000" w:sz="4" w:space="0"/>
              <w:left w:val="single" w:color="000000" w:sz="4" w:space="0"/>
              <w:bottom w:val="single" w:color="000000" w:sz="4" w:space="0"/>
              <w:right w:val="single" w:color="000000" w:sz="4" w:space="0"/>
            </w:tcBorders>
            <w:noWrap w:val="0"/>
            <w:vAlign w:val="center"/>
          </w:tcPr>
          <w:p>
            <w:pPr>
              <w:autoSpaceDN w:val="0"/>
              <w:spacing w:line="320" w:lineRule="exact"/>
              <w:jc w:val="center"/>
              <w:textAlignment w:val="center"/>
              <w:rPr>
                <w:rFonts w:hint="default" w:ascii="Times New Roman" w:hAnsi="Times New Roman" w:eastAsia="黑体" w:cs="Times New Roman"/>
                <w:color w:val="000000"/>
                <w:sz w:val="28"/>
                <w:szCs w:val="22"/>
              </w:rPr>
            </w:pPr>
            <w:r>
              <w:rPr>
                <w:rFonts w:hint="default" w:ascii="Times New Roman" w:hAnsi="Times New Roman" w:eastAsia="黑体" w:cs="Times New Roman"/>
                <w:color w:val="000000"/>
                <w:sz w:val="28"/>
                <w:szCs w:val="22"/>
              </w:rPr>
              <w:t>法律法规及政策依据</w:t>
            </w:r>
          </w:p>
        </w:tc>
      </w:tr>
      <w:tr>
        <w:tblPrEx>
          <w:tblCellMar>
            <w:top w:w="0" w:type="dxa"/>
            <w:left w:w="108" w:type="dxa"/>
            <w:bottom w:w="0" w:type="dxa"/>
            <w:right w:w="108" w:type="dxa"/>
          </w:tblCellMar>
        </w:tblPrEx>
        <w:trPr>
          <w:trHeight w:val="681" w:hRule="atLeast"/>
        </w:trPr>
        <w:tc>
          <w:tcPr>
            <w:tcW w:w="489" w:type="pct"/>
            <w:vMerge w:val="restart"/>
            <w:tcBorders>
              <w:top w:val="single" w:color="auto" w:sz="4" w:space="0"/>
              <w:left w:val="single" w:color="000000" w:sz="4" w:space="0"/>
              <w:right w:val="single" w:color="000000" w:sz="4" w:space="0"/>
            </w:tcBorders>
            <w:noWrap w:val="0"/>
            <w:vAlign w:val="center"/>
          </w:tcPr>
          <w:p>
            <w:pPr>
              <w:tabs>
                <w:tab w:val="left" w:pos="492"/>
              </w:tabs>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（六）</w:t>
            </w:r>
            <w:r>
              <w:rPr>
                <w:rFonts w:hint="default" w:ascii="Times New Roman" w:hAnsi="Times New Roman" w:eastAsia="仿宋" w:cs="Times New Roman"/>
                <w:color w:val="000000"/>
                <w:kern w:val="0"/>
                <w:sz w:val="24"/>
                <w:lang w:bidi="ar"/>
              </w:rPr>
              <w:br w:type="textWrapping"/>
            </w:r>
            <w:r>
              <w:rPr>
                <w:rFonts w:hint="default" w:ascii="Times New Roman" w:hAnsi="Times New Roman" w:eastAsia="仿宋" w:cs="Times New Roman"/>
                <w:color w:val="000000"/>
                <w:kern w:val="0"/>
                <w:sz w:val="24"/>
                <w:lang w:bidi="ar"/>
              </w:rPr>
              <w:t>公共安全和社会治理工作</w:t>
            </w:r>
          </w:p>
        </w:tc>
        <w:tc>
          <w:tcPr>
            <w:tcW w:w="187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kern w:val="0"/>
                <w:sz w:val="24"/>
                <w:lang w:bidi="ar"/>
              </w:rPr>
              <w:t>3</w:t>
            </w:r>
            <w:r>
              <w:rPr>
                <w:rFonts w:hint="eastAsia" w:ascii="Times New Roman" w:hAnsi="Times New Roman" w:eastAsia="仿宋" w:cs="Times New Roman"/>
                <w:color w:val="000000"/>
                <w:kern w:val="0"/>
                <w:sz w:val="24"/>
                <w:lang w:val="en-US" w:eastAsia="zh-CN" w:bidi="ar"/>
              </w:rPr>
              <w:t>6</w:t>
            </w:r>
            <w:r>
              <w:rPr>
                <w:rFonts w:hint="default" w:ascii="Times New Roman" w:hAnsi="Times New Roman" w:eastAsia="仿宋" w:cs="Times New Roman"/>
                <w:color w:val="000000"/>
                <w:kern w:val="0"/>
                <w:sz w:val="24"/>
                <w:lang w:bidi="ar"/>
              </w:rPr>
              <w:t>.协助做好气象灾害防御知识的宣传和气象灾害应急演练工作。</w:t>
            </w: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仿宋" w:cs="Times New Roman"/>
                <w:color w:val="000000"/>
                <w:kern w:val="2"/>
                <w:sz w:val="24"/>
                <w:szCs w:val="24"/>
                <w:highlight w:val="none"/>
                <w:lang w:val="en-US" w:eastAsia="zh-CN" w:bidi="ar-SA"/>
              </w:rPr>
            </w:pPr>
            <w:r>
              <w:rPr>
                <w:rFonts w:hint="eastAsia" w:ascii="Times New Roman" w:hAnsi="Times New Roman" w:eastAsia="仿宋" w:cs="Times New Roman"/>
                <w:color w:val="000000"/>
                <w:kern w:val="0"/>
                <w:sz w:val="24"/>
                <w:highlight w:val="none"/>
                <w:lang w:eastAsia="zh-CN" w:bidi="ar"/>
              </w:rPr>
              <w:t>区</w:t>
            </w:r>
            <w:r>
              <w:rPr>
                <w:rFonts w:hint="default" w:ascii="Times New Roman" w:hAnsi="Times New Roman" w:eastAsia="仿宋" w:cs="Times New Roman"/>
                <w:color w:val="000000"/>
                <w:kern w:val="0"/>
                <w:sz w:val="24"/>
                <w:highlight w:val="none"/>
                <w:lang w:bidi="ar"/>
              </w:rPr>
              <w:t>应急管理</w:t>
            </w:r>
            <w:r>
              <w:rPr>
                <w:rFonts w:hint="eastAsia" w:ascii="Times New Roman" w:hAnsi="Times New Roman" w:eastAsia="仿宋" w:cs="Times New Roman"/>
                <w:color w:val="000000"/>
                <w:kern w:val="0"/>
                <w:sz w:val="24"/>
                <w:highlight w:val="none"/>
                <w:lang w:eastAsia="zh-CN" w:bidi="ar"/>
              </w:rPr>
              <w:t>局</w:t>
            </w:r>
          </w:p>
        </w:tc>
        <w:tc>
          <w:tcPr>
            <w:tcW w:w="182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kern w:val="0"/>
                <w:sz w:val="24"/>
                <w:lang w:bidi="ar"/>
              </w:rPr>
              <w:t>《气象灾害防御条例》第十七条</w:t>
            </w:r>
          </w:p>
        </w:tc>
      </w:tr>
      <w:tr>
        <w:tblPrEx>
          <w:tblCellMar>
            <w:top w:w="0" w:type="dxa"/>
            <w:left w:w="108" w:type="dxa"/>
            <w:bottom w:w="0" w:type="dxa"/>
            <w:right w:w="108" w:type="dxa"/>
          </w:tblCellMar>
        </w:tblPrEx>
        <w:trPr>
          <w:trHeight w:val="866" w:hRule="atLeast"/>
        </w:trPr>
        <w:tc>
          <w:tcPr>
            <w:tcW w:w="489" w:type="pct"/>
            <w:vMerge w:val="continue"/>
            <w:tcBorders>
              <w:left w:val="single" w:color="000000" w:sz="4" w:space="0"/>
              <w:right w:val="single" w:color="000000" w:sz="4" w:space="0"/>
            </w:tcBorders>
            <w:noWrap w:val="0"/>
            <w:vAlign w:val="center"/>
          </w:tcPr>
          <w:p>
            <w:pPr>
              <w:jc w:val="center"/>
              <w:rPr>
                <w:rFonts w:hint="default" w:ascii="Times New Roman" w:hAnsi="Times New Roman" w:eastAsia="仿宋" w:cs="Times New Roman"/>
                <w:color w:val="000000"/>
                <w:sz w:val="24"/>
              </w:rPr>
            </w:pPr>
          </w:p>
        </w:tc>
        <w:tc>
          <w:tcPr>
            <w:tcW w:w="187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kern w:val="0"/>
                <w:sz w:val="24"/>
                <w:lang w:bidi="ar"/>
              </w:rPr>
              <w:t>3</w:t>
            </w:r>
            <w:r>
              <w:rPr>
                <w:rFonts w:hint="eastAsia" w:ascii="Times New Roman" w:hAnsi="Times New Roman" w:eastAsia="仿宋" w:cs="Times New Roman"/>
                <w:color w:val="000000"/>
                <w:kern w:val="0"/>
                <w:sz w:val="24"/>
                <w:lang w:val="en-US" w:eastAsia="zh-CN" w:bidi="ar"/>
              </w:rPr>
              <w:t>7</w:t>
            </w:r>
            <w:r>
              <w:rPr>
                <w:rFonts w:hint="default" w:ascii="Times New Roman" w:hAnsi="Times New Roman" w:eastAsia="仿宋" w:cs="Times New Roman"/>
                <w:color w:val="000000"/>
                <w:kern w:val="0"/>
                <w:sz w:val="24"/>
                <w:lang w:bidi="ar"/>
              </w:rPr>
              <w:t>.协助做好生物安全风险防控、应急处置和宣传教育等工作。</w:t>
            </w: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0"/>
                <w:sz w:val="24"/>
                <w:lang w:eastAsia="zh-CN" w:bidi="ar"/>
              </w:rPr>
              <w:t>区</w:t>
            </w:r>
            <w:r>
              <w:rPr>
                <w:rFonts w:hint="default" w:ascii="Times New Roman" w:hAnsi="Times New Roman" w:eastAsia="仿宋" w:cs="Times New Roman"/>
                <w:color w:val="000000"/>
                <w:kern w:val="0"/>
                <w:sz w:val="24"/>
                <w:lang w:bidi="ar"/>
              </w:rPr>
              <w:t>卫生健康</w:t>
            </w:r>
            <w:r>
              <w:rPr>
                <w:rFonts w:hint="eastAsia" w:ascii="Times New Roman" w:hAnsi="Times New Roman" w:eastAsia="仿宋" w:cs="Times New Roman"/>
                <w:color w:val="000000"/>
                <w:kern w:val="0"/>
                <w:sz w:val="24"/>
                <w:lang w:eastAsia="zh-CN" w:bidi="ar"/>
              </w:rPr>
              <w:t>委</w:t>
            </w:r>
            <w:r>
              <w:rPr>
                <w:rFonts w:hint="default" w:ascii="Times New Roman" w:hAnsi="Times New Roman" w:eastAsia="仿宋" w:cs="Times New Roman"/>
                <w:color w:val="000000"/>
                <w:kern w:val="0"/>
                <w:sz w:val="24"/>
                <w:lang w:bidi="ar"/>
              </w:rPr>
              <w:t>、</w:t>
            </w:r>
            <w:r>
              <w:rPr>
                <w:rFonts w:hint="eastAsia" w:ascii="Times New Roman" w:hAnsi="Times New Roman" w:eastAsia="仿宋" w:cs="Times New Roman"/>
                <w:color w:val="000000"/>
                <w:kern w:val="0"/>
                <w:sz w:val="24"/>
                <w:lang w:eastAsia="zh-CN" w:bidi="ar"/>
              </w:rPr>
              <w:t>区</w:t>
            </w:r>
            <w:r>
              <w:rPr>
                <w:rFonts w:hint="default" w:ascii="Times New Roman" w:hAnsi="Times New Roman" w:eastAsia="仿宋" w:cs="Times New Roman"/>
                <w:color w:val="000000"/>
                <w:kern w:val="0"/>
                <w:sz w:val="24"/>
                <w:lang w:bidi="ar"/>
              </w:rPr>
              <w:t>科技</w:t>
            </w:r>
            <w:r>
              <w:rPr>
                <w:rFonts w:hint="eastAsia" w:ascii="Times New Roman" w:hAnsi="Times New Roman" w:eastAsia="仿宋" w:cs="Times New Roman"/>
                <w:color w:val="000000"/>
                <w:kern w:val="0"/>
                <w:sz w:val="24"/>
                <w:lang w:eastAsia="zh-CN" w:bidi="ar"/>
              </w:rPr>
              <w:t>局</w:t>
            </w:r>
            <w:r>
              <w:rPr>
                <w:rFonts w:hint="default" w:ascii="Times New Roman" w:hAnsi="Times New Roman" w:eastAsia="仿宋" w:cs="Times New Roman"/>
                <w:color w:val="000000"/>
                <w:kern w:val="0"/>
                <w:sz w:val="24"/>
                <w:lang w:bidi="ar"/>
              </w:rPr>
              <w:t>等部门</w:t>
            </w:r>
            <w:r>
              <w:rPr>
                <w:rFonts w:hint="default" w:ascii="Times New Roman" w:hAnsi="Times New Roman" w:eastAsia="仿宋" w:cs="Times New Roman"/>
                <w:color w:val="000000"/>
                <w:kern w:val="0"/>
                <w:sz w:val="24"/>
                <w:lang w:eastAsia="zh-CN" w:bidi="ar"/>
              </w:rPr>
              <w:t>、</w:t>
            </w:r>
            <w:r>
              <w:rPr>
                <w:rFonts w:hint="eastAsia" w:ascii="Times New Roman" w:hAnsi="Times New Roman" w:eastAsia="仿宋" w:cs="Times New Roman"/>
                <w:color w:val="000000"/>
                <w:kern w:val="0"/>
                <w:sz w:val="24"/>
                <w:lang w:eastAsia="zh-CN" w:bidi="ar"/>
              </w:rPr>
              <w:t>区</w:t>
            </w:r>
            <w:r>
              <w:rPr>
                <w:rFonts w:hint="default" w:ascii="Times New Roman" w:hAnsi="Times New Roman" w:eastAsia="仿宋" w:cs="Times New Roman"/>
                <w:color w:val="000000"/>
                <w:kern w:val="0"/>
                <w:sz w:val="24"/>
                <w:lang w:eastAsia="zh-CN" w:bidi="ar"/>
              </w:rPr>
              <w:t>科协</w:t>
            </w:r>
          </w:p>
        </w:tc>
        <w:tc>
          <w:tcPr>
            <w:tcW w:w="182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kern w:val="0"/>
                <w:sz w:val="24"/>
                <w:lang w:bidi="ar"/>
              </w:rPr>
              <w:t>《中华人民共和国生物安全法》第七条、第十三条</w:t>
            </w:r>
          </w:p>
        </w:tc>
      </w:tr>
      <w:tr>
        <w:tblPrEx>
          <w:tblCellMar>
            <w:top w:w="0" w:type="dxa"/>
            <w:left w:w="108" w:type="dxa"/>
            <w:bottom w:w="0" w:type="dxa"/>
            <w:right w:w="108" w:type="dxa"/>
          </w:tblCellMar>
        </w:tblPrEx>
        <w:trPr>
          <w:trHeight w:val="1199" w:hRule="atLeast"/>
        </w:trPr>
        <w:tc>
          <w:tcPr>
            <w:tcW w:w="489" w:type="pct"/>
            <w:vMerge w:val="continue"/>
            <w:tcBorders>
              <w:left w:val="single" w:color="000000" w:sz="4" w:space="0"/>
              <w:right w:val="single" w:color="000000" w:sz="4" w:space="0"/>
            </w:tcBorders>
            <w:noWrap w:val="0"/>
            <w:vAlign w:val="center"/>
          </w:tcPr>
          <w:p>
            <w:pPr>
              <w:tabs>
                <w:tab w:val="left" w:pos="492"/>
              </w:tabs>
              <w:jc w:val="center"/>
              <w:rPr>
                <w:rFonts w:hint="default" w:ascii="Times New Roman" w:hAnsi="Times New Roman" w:eastAsia="仿宋" w:cs="Times New Roman"/>
                <w:color w:val="000000"/>
                <w:sz w:val="24"/>
              </w:rPr>
            </w:pPr>
          </w:p>
        </w:tc>
        <w:tc>
          <w:tcPr>
            <w:tcW w:w="187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0"/>
                <w:sz w:val="24"/>
                <w:lang w:val="en-US" w:eastAsia="zh-CN" w:bidi="ar"/>
              </w:rPr>
              <w:t>38</w:t>
            </w:r>
            <w:r>
              <w:rPr>
                <w:rFonts w:hint="default" w:ascii="Times New Roman" w:hAnsi="Times New Roman" w:eastAsia="仿宋" w:cs="Times New Roman"/>
                <w:color w:val="000000"/>
                <w:kern w:val="0"/>
                <w:sz w:val="24"/>
                <w:lang w:bidi="ar"/>
              </w:rPr>
              <w:t>.协助组织消防宣传教育、应急疏散演练，定期组织防火安全检查等工作</w:t>
            </w:r>
            <w:r>
              <w:rPr>
                <w:rFonts w:hint="default" w:ascii="Times New Roman" w:hAnsi="Times New Roman" w:eastAsia="仿宋" w:cs="Times New Roman"/>
                <w:color w:val="000000"/>
                <w:kern w:val="0"/>
                <w:sz w:val="24"/>
                <w:lang w:eastAsia="zh-CN" w:bidi="ar"/>
              </w:rPr>
              <w:t>。</w:t>
            </w: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kern w:val="0"/>
                <w:sz w:val="24"/>
                <w:lang w:eastAsia="zh-CN" w:bidi="ar"/>
              </w:rPr>
              <w:t>区</w:t>
            </w:r>
            <w:r>
              <w:rPr>
                <w:rFonts w:hint="default" w:ascii="Times New Roman" w:hAnsi="Times New Roman" w:eastAsia="仿宋" w:cs="Times New Roman"/>
                <w:color w:val="000000"/>
                <w:kern w:val="0"/>
                <w:sz w:val="24"/>
                <w:lang w:bidi="ar"/>
              </w:rPr>
              <w:t>消防救援</w:t>
            </w:r>
            <w:r>
              <w:rPr>
                <w:rFonts w:hint="eastAsia" w:ascii="Times New Roman" w:hAnsi="Times New Roman" w:eastAsia="仿宋" w:cs="Times New Roman"/>
                <w:color w:val="000000"/>
                <w:kern w:val="0"/>
                <w:sz w:val="24"/>
                <w:lang w:eastAsia="zh-CN" w:bidi="ar"/>
              </w:rPr>
              <w:t>支队</w:t>
            </w:r>
            <w:r>
              <w:rPr>
                <w:rFonts w:hint="default" w:ascii="Times New Roman" w:hAnsi="Times New Roman" w:eastAsia="仿宋" w:cs="Times New Roman"/>
                <w:color w:val="000000"/>
                <w:kern w:val="0"/>
                <w:sz w:val="24"/>
                <w:lang w:bidi="ar"/>
              </w:rPr>
              <w:t>、公安</w:t>
            </w:r>
            <w:r>
              <w:rPr>
                <w:rFonts w:hint="eastAsia" w:ascii="Times New Roman" w:hAnsi="Times New Roman" w:eastAsia="仿宋" w:cs="Times New Roman"/>
                <w:color w:val="000000"/>
                <w:kern w:val="0"/>
                <w:sz w:val="24"/>
                <w:lang w:eastAsia="zh-CN" w:bidi="ar"/>
              </w:rPr>
              <w:t>红桥分局</w:t>
            </w:r>
            <w:r>
              <w:rPr>
                <w:rFonts w:hint="default" w:ascii="Times New Roman" w:hAnsi="Times New Roman" w:eastAsia="仿宋" w:cs="Times New Roman"/>
                <w:color w:val="000000"/>
                <w:kern w:val="0"/>
                <w:sz w:val="24"/>
                <w:lang w:bidi="ar"/>
              </w:rPr>
              <w:t>、</w:t>
            </w:r>
            <w:r>
              <w:rPr>
                <w:rFonts w:hint="eastAsia" w:ascii="Times New Roman" w:hAnsi="Times New Roman" w:eastAsia="仿宋" w:cs="Times New Roman"/>
                <w:color w:val="000000"/>
                <w:kern w:val="0"/>
                <w:sz w:val="24"/>
                <w:lang w:eastAsia="zh-CN" w:bidi="ar"/>
              </w:rPr>
              <w:t>区</w:t>
            </w:r>
            <w:r>
              <w:rPr>
                <w:rFonts w:hint="default" w:ascii="Times New Roman" w:hAnsi="Times New Roman" w:eastAsia="仿宋" w:cs="Times New Roman"/>
                <w:color w:val="000000"/>
                <w:kern w:val="0"/>
                <w:sz w:val="24"/>
                <w:lang w:bidi="ar"/>
              </w:rPr>
              <w:t>应急管理</w:t>
            </w:r>
            <w:r>
              <w:rPr>
                <w:rFonts w:hint="eastAsia" w:ascii="Times New Roman" w:hAnsi="Times New Roman" w:eastAsia="仿宋" w:cs="Times New Roman"/>
                <w:color w:val="000000"/>
                <w:kern w:val="0"/>
                <w:sz w:val="24"/>
                <w:lang w:eastAsia="zh-CN" w:bidi="ar"/>
              </w:rPr>
              <w:t>局</w:t>
            </w:r>
          </w:p>
        </w:tc>
        <w:tc>
          <w:tcPr>
            <w:tcW w:w="182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kern w:val="0"/>
                <w:sz w:val="24"/>
                <w:lang w:bidi="ar"/>
              </w:rPr>
              <w:t>《中华人民共和国消防法》第六条</w:t>
            </w:r>
            <w:r>
              <w:rPr>
                <w:rFonts w:hint="default" w:ascii="Times New Roman" w:hAnsi="Times New Roman" w:eastAsia="仿宋" w:cs="Times New Roman"/>
                <w:color w:val="000000"/>
                <w:kern w:val="0"/>
                <w:sz w:val="24"/>
                <w:lang w:bidi="ar"/>
              </w:rPr>
              <w:br w:type="textWrapping"/>
            </w:r>
            <w:r>
              <w:rPr>
                <w:rFonts w:hint="default" w:ascii="Times New Roman" w:hAnsi="Times New Roman" w:eastAsia="仿宋" w:cs="Times New Roman"/>
                <w:color w:val="000000"/>
                <w:kern w:val="0"/>
                <w:sz w:val="24"/>
                <w:lang w:bidi="ar"/>
              </w:rPr>
              <w:t>《天津市消防条例》第七条</w:t>
            </w:r>
            <w:r>
              <w:rPr>
                <w:rFonts w:hint="default" w:ascii="Times New Roman" w:hAnsi="Times New Roman" w:eastAsia="仿宋" w:cs="Times New Roman"/>
                <w:color w:val="000000"/>
                <w:kern w:val="0"/>
                <w:sz w:val="24"/>
                <w:lang w:bidi="ar"/>
              </w:rPr>
              <w:br w:type="textWrapping"/>
            </w:r>
            <w:r>
              <w:rPr>
                <w:rFonts w:hint="default" w:ascii="Times New Roman" w:hAnsi="Times New Roman" w:eastAsia="仿宋" w:cs="Times New Roman"/>
                <w:color w:val="000000"/>
                <w:spacing w:val="-6"/>
                <w:kern w:val="0"/>
                <w:sz w:val="24"/>
                <w:lang w:bidi="ar"/>
              </w:rPr>
              <w:t>《天津市消防安全责任制规定》第四十二条</w:t>
            </w:r>
          </w:p>
        </w:tc>
      </w:tr>
      <w:tr>
        <w:tblPrEx>
          <w:tblCellMar>
            <w:top w:w="0" w:type="dxa"/>
            <w:left w:w="108" w:type="dxa"/>
            <w:bottom w:w="0" w:type="dxa"/>
            <w:right w:w="108" w:type="dxa"/>
          </w:tblCellMar>
        </w:tblPrEx>
        <w:trPr>
          <w:trHeight w:val="886" w:hRule="atLeast"/>
        </w:trPr>
        <w:tc>
          <w:tcPr>
            <w:tcW w:w="489" w:type="pct"/>
            <w:vMerge w:val="continue"/>
            <w:tcBorders>
              <w:left w:val="single" w:color="000000" w:sz="4" w:space="0"/>
              <w:right w:val="single" w:color="000000" w:sz="4" w:space="0"/>
            </w:tcBorders>
            <w:noWrap w:val="0"/>
            <w:vAlign w:val="center"/>
          </w:tcPr>
          <w:p>
            <w:pPr>
              <w:jc w:val="center"/>
              <w:rPr>
                <w:rFonts w:hint="default" w:ascii="Times New Roman" w:hAnsi="Times New Roman" w:eastAsia="仿宋" w:cs="Times New Roman"/>
                <w:color w:val="000000"/>
                <w:sz w:val="24"/>
              </w:rPr>
            </w:pPr>
          </w:p>
        </w:tc>
        <w:tc>
          <w:tcPr>
            <w:tcW w:w="187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eastAsia" w:ascii="Times New Roman" w:hAnsi="Times New Roman" w:eastAsia="仿宋" w:cs="Times New Roman"/>
                <w:color w:val="000000"/>
                <w:kern w:val="0"/>
                <w:sz w:val="24"/>
                <w:lang w:val="en-US" w:eastAsia="zh-CN" w:bidi="ar"/>
              </w:rPr>
              <w:t>39</w:t>
            </w:r>
            <w:r>
              <w:rPr>
                <w:rFonts w:hint="default" w:ascii="Times New Roman" w:hAnsi="Times New Roman" w:eastAsia="仿宋" w:cs="Times New Roman"/>
                <w:color w:val="000000"/>
                <w:kern w:val="0"/>
                <w:sz w:val="24"/>
                <w:lang w:bidi="ar"/>
              </w:rPr>
              <w:t>.配合燃气经营企业巡查人员进行入户安全检查。</w:t>
            </w: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仿宋" w:cs="Times New Roman"/>
                <w:color w:val="000000"/>
                <w:sz w:val="24"/>
                <w:lang w:eastAsia="zh-CN"/>
              </w:rPr>
            </w:pPr>
            <w:r>
              <w:rPr>
                <w:rFonts w:hint="eastAsia" w:ascii="Times New Roman" w:hAnsi="Times New Roman" w:eastAsia="仿宋" w:cs="Times New Roman"/>
                <w:color w:val="000000"/>
                <w:kern w:val="0"/>
                <w:sz w:val="24"/>
                <w:lang w:eastAsia="zh-CN" w:bidi="ar"/>
              </w:rPr>
              <w:t>区</w:t>
            </w:r>
            <w:r>
              <w:rPr>
                <w:rFonts w:hint="default" w:ascii="Times New Roman" w:hAnsi="Times New Roman" w:eastAsia="仿宋" w:cs="Times New Roman"/>
                <w:color w:val="000000"/>
                <w:kern w:val="0"/>
                <w:sz w:val="24"/>
                <w:lang w:bidi="ar"/>
              </w:rPr>
              <w:t>城市管理</w:t>
            </w:r>
            <w:r>
              <w:rPr>
                <w:rFonts w:hint="eastAsia" w:ascii="Times New Roman" w:hAnsi="Times New Roman" w:eastAsia="仿宋" w:cs="Times New Roman"/>
                <w:color w:val="000000"/>
                <w:kern w:val="0"/>
                <w:sz w:val="24"/>
                <w:lang w:eastAsia="zh-CN" w:bidi="ar"/>
              </w:rPr>
              <w:t>委</w:t>
            </w:r>
          </w:p>
        </w:tc>
        <w:tc>
          <w:tcPr>
            <w:tcW w:w="182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《天津市燃气管理条例》第二十九条</w:t>
            </w:r>
          </w:p>
        </w:tc>
      </w:tr>
      <w:tr>
        <w:tblPrEx>
          <w:tblCellMar>
            <w:top w:w="0" w:type="dxa"/>
            <w:left w:w="108" w:type="dxa"/>
            <w:bottom w:w="0" w:type="dxa"/>
            <w:right w:w="108" w:type="dxa"/>
          </w:tblCellMar>
        </w:tblPrEx>
        <w:trPr>
          <w:trHeight w:val="649" w:hRule="atLeast"/>
        </w:trPr>
        <w:tc>
          <w:tcPr>
            <w:tcW w:w="48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 w:cs="Times New Roman"/>
                <w:color w:val="000000"/>
                <w:kern w:val="0"/>
                <w:sz w:val="24"/>
                <w:lang w:bidi="ar"/>
              </w:rPr>
              <w:t>（七）</w:t>
            </w:r>
          </w:p>
          <w:p>
            <w:pPr>
              <w:widowControl/>
              <w:jc w:val="center"/>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国防动员工作</w:t>
            </w:r>
          </w:p>
        </w:tc>
        <w:tc>
          <w:tcPr>
            <w:tcW w:w="187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sz w:val="24"/>
                <w:lang w:eastAsia="zh-CN"/>
              </w:rPr>
            </w:pPr>
            <w:r>
              <w:rPr>
                <w:rFonts w:hint="default" w:ascii="Times New Roman" w:hAnsi="Times New Roman" w:eastAsia="仿宋" w:cs="Times New Roman"/>
                <w:color w:val="000000"/>
                <w:kern w:val="0"/>
                <w:sz w:val="24"/>
                <w:lang w:bidi="ar"/>
              </w:rPr>
              <w:t>4</w:t>
            </w:r>
            <w:r>
              <w:rPr>
                <w:rFonts w:hint="eastAsia" w:ascii="Times New Roman" w:hAnsi="Times New Roman" w:eastAsia="仿宋" w:cs="Times New Roman"/>
                <w:color w:val="000000"/>
                <w:kern w:val="0"/>
                <w:sz w:val="24"/>
                <w:lang w:val="en-US" w:eastAsia="zh-CN" w:bidi="ar"/>
              </w:rPr>
              <w:t>0</w:t>
            </w:r>
            <w:r>
              <w:rPr>
                <w:rFonts w:hint="default" w:ascii="Times New Roman" w:hAnsi="Times New Roman" w:eastAsia="仿宋" w:cs="Times New Roman"/>
                <w:color w:val="000000"/>
                <w:kern w:val="0"/>
                <w:sz w:val="24"/>
                <w:lang w:bidi="ar"/>
              </w:rPr>
              <w:t>.配合对体格检查合格的应征公民认真进行政治审查，重点查清他们的现实表现</w:t>
            </w:r>
            <w:r>
              <w:rPr>
                <w:rFonts w:hint="default" w:ascii="Times New Roman" w:hAnsi="Times New Roman" w:eastAsia="仿宋" w:cs="Times New Roman"/>
                <w:color w:val="000000"/>
                <w:kern w:val="0"/>
                <w:sz w:val="24"/>
                <w:lang w:eastAsia="zh-CN" w:bidi="ar"/>
              </w:rPr>
              <w:t>。</w:t>
            </w: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仿宋" w:cs="Times New Roman"/>
                <w:color w:val="000000"/>
                <w:sz w:val="24"/>
                <w:lang w:eastAsia="zh-CN"/>
              </w:rPr>
            </w:pPr>
            <w:r>
              <w:rPr>
                <w:rFonts w:hint="eastAsia" w:ascii="Times New Roman" w:hAnsi="Times New Roman" w:eastAsia="仿宋" w:cs="Times New Roman"/>
                <w:color w:val="000000"/>
                <w:kern w:val="0"/>
                <w:sz w:val="24"/>
                <w:highlight w:val="none"/>
                <w:lang w:eastAsia="zh-CN" w:bidi="ar"/>
              </w:rPr>
              <w:t>区委武装部</w:t>
            </w:r>
          </w:p>
        </w:tc>
        <w:tc>
          <w:tcPr>
            <w:tcW w:w="182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《征兵工作条例》第二十一条</w:t>
            </w:r>
          </w:p>
        </w:tc>
      </w:tr>
      <w:tr>
        <w:tblPrEx>
          <w:tblCellMar>
            <w:top w:w="0" w:type="dxa"/>
            <w:left w:w="108" w:type="dxa"/>
            <w:bottom w:w="0" w:type="dxa"/>
            <w:right w:w="108" w:type="dxa"/>
          </w:tblCellMar>
        </w:tblPrEx>
        <w:trPr>
          <w:trHeight w:val="1315" w:hRule="atLeast"/>
        </w:trPr>
        <w:tc>
          <w:tcPr>
            <w:tcW w:w="489"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default" w:ascii="Times New Roman" w:hAnsi="Times New Roman" w:eastAsia="仿宋" w:cs="Times New Roman"/>
                <w:color w:val="000000"/>
                <w:kern w:val="0"/>
                <w:sz w:val="24"/>
                <w:lang w:bidi="ar"/>
              </w:rPr>
            </w:pPr>
            <w:r>
              <w:rPr>
                <w:rFonts w:hint="default" w:ascii="Times New Roman" w:hAnsi="Times New Roman" w:eastAsia="仿宋" w:cs="Times New Roman"/>
                <w:color w:val="000000"/>
                <w:kern w:val="0"/>
                <w:sz w:val="24"/>
                <w:lang w:bidi="ar"/>
              </w:rPr>
              <w:t>（八）</w:t>
            </w:r>
          </w:p>
          <w:p>
            <w:pPr>
              <w:widowControl/>
              <w:jc w:val="center"/>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其他工作</w:t>
            </w:r>
          </w:p>
        </w:tc>
        <w:tc>
          <w:tcPr>
            <w:tcW w:w="187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4</w:t>
            </w:r>
            <w:r>
              <w:rPr>
                <w:rFonts w:hint="eastAsia" w:ascii="Times New Roman" w:hAnsi="Times New Roman" w:eastAsia="仿宋" w:cs="Times New Roman"/>
                <w:color w:val="000000"/>
                <w:kern w:val="0"/>
                <w:sz w:val="24"/>
                <w:lang w:val="en-US" w:eastAsia="zh-CN" w:bidi="ar"/>
              </w:rPr>
              <w:t>1</w:t>
            </w:r>
            <w:r>
              <w:rPr>
                <w:rFonts w:hint="default" w:ascii="Times New Roman" w:hAnsi="Times New Roman" w:eastAsia="仿宋" w:cs="Times New Roman"/>
                <w:color w:val="000000"/>
                <w:kern w:val="0"/>
                <w:sz w:val="24"/>
                <w:lang w:bidi="ar"/>
              </w:rPr>
              <w:t>.协助管理宗教事务，发现利用宗教干预基层公共事务或者从事其他违法活动的，应当及时向当地人民政府报告，对宗教临时活动地点的活动进行监督管理。</w:t>
            </w: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仿宋" w:cs="Times New Roman"/>
                <w:color w:val="000000"/>
                <w:sz w:val="24"/>
                <w:lang w:eastAsia="zh-CN"/>
              </w:rPr>
            </w:pPr>
            <w:r>
              <w:rPr>
                <w:rFonts w:hint="eastAsia" w:ascii="Times New Roman" w:hAnsi="Times New Roman" w:eastAsia="仿宋" w:cs="Times New Roman"/>
                <w:color w:val="000000"/>
                <w:kern w:val="0"/>
                <w:sz w:val="24"/>
                <w:lang w:eastAsia="zh-CN" w:bidi="ar"/>
              </w:rPr>
              <w:t>区民宗办</w:t>
            </w:r>
          </w:p>
        </w:tc>
        <w:tc>
          <w:tcPr>
            <w:tcW w:w="182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《宗教事务条例》第六条</w:t>
            </w:r>
            <w:r>
              <w:rPr>
                <w:rFonts w:hint="default" w:ascii="Times New Roman" w:hAnsi="Times New Roman" w:eastAsia="仿宋" w:cs="Times New Roman"/>
                <w:color w:val="000000"/>
                <w:kern w:val="0"/>
                <w:sz w:val="24"/>
                <w:lang w:bidi="ar"/>
              </w:rPr>
              <w:br w:type="textWrapping"/>
            </w:r>
            <w:r>
              <w:rPr>
                <w:rFonts w:hint="default" w:ascii="Times New Roman" w:hAnsi="Times New Roman" w:eastAsia="仿宋" w:cs="Times New Roman"/>
                <w:color w:val="000000"/>
                <w:kern w:val="0"/>
                <w:sz w:val="24"/>
                <w:lang w:bidi="ar"/>
              </w:rPr>
              <w:t>《天津市宗教事务条例》第六条、第二十五条</w:t>
            </w:r>
          </w:p>
        </w:tc>
      </w:tr>
      <w:tr>
        <w:tblPrEx>
          <w:tblCellMar>
            <w:top w:w="0" w:type="dxa"/>
            <w:left w:w="108" w:type="dxa"/>
            <w:bottom w:w="0" w:type="dxa"/>
            <w:right w:w="108" w:type="dxa"/>
          </w:tblCellMar>
        </w:tblPrEx>
        <w:trPr>
          <w:trHeight w:val="686" w:hRule="atLeast"/>
        </w:trPr>
        <w:tc>
          <w:tcPr>
            <w:tcW w:w="489" w:type="pct"/>
            <w:vMerge w:val="continue"/>
            <w:tcBorders>
              <w:left w:val="single" w:color="000000" w:sz="4" w:space="0"/>
              <w:right w:val="single" w:color="000000" w:sz="4" w:space="0"/>
            </w:tcBorders>
            <w:noWrap w:val="0"/>
            <w:vAlign w:val="center"/>
          </w:tcPr>
          <w:p>
            <w:pPr>
              <w:jc w:val="center"/>
              <w:rPr>
                <w:rFonts w:hint="default" w:ascii="Times New Roman" w:hAnsi="Times New Roman" w:eastAsia="仿宋" w:cs="Times New Roman"/>
                <w:color w:val="000000"/>
                <w:sz w:val="24"/>
              </w:rPr>
            </w:pPr>
          </w:p>
        </w:tc>
        <w:tc>
          <w:tcPr>
            <w:tcW w:w="187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4</w:t>
            </w:r>
            <w:r>
              <w:rPr>
                <w:rFonts w:hint="eastAsia" w:ascii="Times New Roman" w:hAnsi="Times New Roman" w:eastAsia="仿宋" w:cs="Times New Roman"/>
                <w:color w:val="000000"/>
                <w:kern w:val="0"/>
                <w:sz w:val="24"/>
                <w:lang w:val="en-US" w:eastAsia="zh-CN" w:bidi="ar"/>
              </w:rPr>
              <w:t>2</w:t>
            </w:r>
            <w:r>
              <w:rPr>
                <w:rFonts w:hint="default" w:ascii="Times New Roman" w:hAnsi="Times New Roman" w:eastAsia="仿宋" w:cs="Times New Roman"/>
                <w:color w:val="000000"/>
                <w:kern w:val="0"/>
                <w:sz w:val="24"/>
                <w:lang w:bidi="ar"/>
              </w:rPr>
              <w:t>.协助做好本区域的人口普查工作。</w:t>
            </w: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Times New Roman" w:hAnsi="Times New Roman" w:eastAsia="仿宋" w:cs="Times New Roman"/>
                <w:color w:val="000000"/>
                <w:sz w:val="24"/>
                <w:lang w:eastAsia="zh-CN"/>
              </w:rPr>
            </w:pPr>
            <w:r>
              <w:rPr>
                <w:rFonts w:hint="eastAsia" w:ascii="Times New Roman" w:hAnsi="Times New Roman" w:eastAsia="仿宋" w:cs="Times New Roman"/>
                <w:color w:val="000000"/>
                <w:kern w:val="0"/>
                <w:sz w:val="24"/>
                <w:lang w:eastAsia="zh-CN" w:bidi="ar"/>
              </w:rPr>
              <w:t>区</w:t>
            </w:r>
            <w:r>
              <w:rPr>
                <w:rFonts w:hint="default" w:ascii="Times New Roman" w:hAnsi="Times New Roman" w:eastAsia="仿宋" w:cs="Times New Roman"/>
                <w:color w:val="000000"/>
                <w:kern w:val="0"/>
                <w:sz w:val="24"/>
                <w:lang w:bidi="ar"/>
              </w:rPr>
              <w:t>统计</w:t>
            </w:r>
            <w:r>
              <w:rPr>
                <w:rFonts w:hint="eastAsia" w:ascii="Times New Roman" w:hAnsi="Times New Roman" w:eastAsia="仿宋" w:cs="Times New Roman"/>
                <w:color w:val="000000"/>
                <w:kern w:val="0"/>
                <w:sz w:val="24"/>
                <w:lang w:eastAsia="zh-CN" w:bidi="ar"/>
              </w:rPr>
              <w:t>局</w:t>
            </w:r>
          </w:p>
        </w:tc>
        <w:tc>
          <w:tcPr>
            <w:tcW w:w="1829"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《全国人口普查条例》第三条</w:t>
            </w:r>
          </w:p>
        </w:tc>
      </w:tr>
      <w:tr>
        <w:tblPrEx>
          <w:tblCellMar>
            <w:top w:w="0" w:type="dxa"/>
            <w:left w:w="108" w:type="dxa"/>
            <w:bottom w:w="0" w:type="dxa"/>
            <w:right w:w="108" w:type="dxa"/>
          </w:tblCellMar>
        </w:tblPrEx>
        <w:trPr>
          <w:trHeight w:val="729" w:hRule="atLeast"/>
        </w:trPr>
        <w:tc>
          <w:tcPr>
            <w:tcW w:w="489" w:type="pct"/>
            <w:vMerge w:val="continue"/>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 w:cs="Times New Roman"/>
                <w:color w:val="000000"/>
                <w:sz w:val="24"/>
              </w:rPr>
            </w:pPr>
          </w:p>
        </w:tc>
        <w:tc>
          <w:tcPr>
            <w:tcW w:w="1877"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kern w:val="0"/>
                <w:sz w:val="24"/>
                <w:lang w:bidi="ar"/>
              </w:rPr>
              <w:t>4</w:t>
            </w:r>
            <w:r>
              <w:rPr>
                <w:rFonts w:hint="eastAsia" w:ascii="Times New Roman" w:hAnsi="Times New Roman" w:eastAsia="仿宋" w:cs="Times New Roman"/>
                <w:color w:val="000000"/>
                <w:kern w:val="0"/>
                <w:sz w:val="24"/>
                <w:lang w:val="en-US" w:eastAsia="zh-CN" w:bidi="ar"/>
              </w:rPr>
              <w:t>3</w:t>
            </w:r>
            <w:r>
              <w:rPr>
                <w:rFonts w:hint="default" w:ascii="Times New Roman" w:hAnsi="Times New Roman" w:eastAsia="仿宋" w:cs="Times New Roman"/>
                <w:color w:val="000000"/>
                <w:kern w:val="0"/>
                <w:sz w:val="24"/>
                <w:lang w:bidi="ar"/>
              </w:rPr>
              <w:t>.其他法律法规明确应当协助的工作。</w:t>
            </w:r>
          </w:p>
        </w:tc>
        <w:tc>
          <w:tcPr>
            <w:tcW w:w="803"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pacing w:val="-11"/>
                <w:kern w:val="0"/>
                <w:sz w:val="24"/>
                <w:lang w:bidi="ar"/>
              </w:rPr>
              <w:t>相关法律法规明确的业务主管部门</w:t>
            </w:r>
          </w:p>
        </w:tc>
        <w:tc>
          <w:tcPr>
            <w:tcW w:w="182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 w:cs="Times New Roman"/>
                <w:color w:val="000000"/>
                <w:sz w:val="24"/>
              </w:rPr>
            </w:pPr>
          </w:p>
        </w:tc>
      </w:tr>
    </w:tbl>
    <w:p>
      <w:pPr>
        <w:spacing w:line="560" w:lineRule="exact"/>
        <w:rPr>
          <w:rFonts w:hint="default" w:ascii="Times New Roman" w:hAnsi="Times New Roman" w:eastAsia="黑体" w:cs="Times New Roman"/>
          <w:sz w:val="32"/>
        </w:rPr>
      </w:pPr>
      <w:r>
        <w:rPr>
          <w:rFonts w:hint="default" w:ascii="Times New Roman" w:hAnsi="Times New Roman" w:eastAsia="黑体" w:cs="Times New Roman"/>
          <w:sz w:val="32"/>
        </w:rPr>
        <w:br w:type="page"/>
      </w:r>
    </w:p>
    <w:p>
      <w:pPr>
        <w:spacing w:line="560" w:lineRule="exact"/>
        <w:rPr>
          <w:rFonts w:hint="default" w:ascii="Times New Roman" w:hAnsi="Times New Roman" w:eastAsia="黑体" w:cs="Times New Roman"/>
          <w:sz w:val="32"/>
          <w:lang w:val="en-US" w:eastAsia="zh-CN"/>
        </w:rPr>
      </w:pPr>
      <w:r>
        <w:rPr>
          <w:rFonts w:hint="eastAsia" w:ascii="Times New Roman" w:hAnsi="Times New Roman" w:eastAsia="黑体" w:cs="Times New Roman"/>
          <w:sz w:val="32"/>
          <w:lang w:val="en-US" w:eastAsia="zh-CN"/>
        </w:rPr>
        <w:t>附件3：</w:t>
      </w:r>
    </w:p>
    <w:p>
      <w:pPr>
        <w:spacing w:line="560" w:lineRule="exact"/>
        <w:jc w:val="center"/>
        <w:rPr>
          <w:rFonts w:hint="default" w:ascii="Times New Roman" w:hAnsi="Times New Roman" w:eastAsia="黑体" w:cs="Times New Roman"/>
          <w:sz w:val="32"/>
        </w:rPr>
      </w:pPr>
      <w:r>
        <w:rPr>
          <w:rFonts w:hint="default" w:ascii="Times New Roman" w:hAnsi="Times New Roman" w:eastAsia="方正小标宋简体" w:cs="Times New Roman"/>
          <w:color w:val="000000"/>
          <w:sz w:val="40"/>
        </w:rPr>
        <w:t>天津市</w:t>
      </w:r>
      <w:r>
        <w:rPr>
          <w:rFonts w:hint="eastAsia" w:ascii="Times New Roman" w:hAnsi="Times New Roman" w:eastAsia="方正小标宋简体" w:cs="Times New Roman"/>
          <w:color w:val="000000"/>
          <w:sz w:val="40"/>
          <w:lang w:eastAsia="zh-CN"/>
        </w:rPr>
        <w:t>红桥区</w:t>
      </w:r>
      <w:r>
        <w:rPr>
          <w:rFonts w:hint="default" w:ascii="Times New Roman" w:hAnsi="Times New Roman" w:eastAsia="方正小标宋简体" w:cs="Times New Roman"/>
          <w:color w:val="000000"/>
          <w:sz w:val="40"/>
        </w:rPr>
        <w:t>社区组织工作机制牌子指导目录（202</w:t>
      </w:r>
      <w:r>
        <w:rPr>
          <w:rFonts w:hint="default" w:ascii="Times New Roman" w:hAnsi="Times New Roman" w:eastAsia="方正小标宋简体" w:cs="Times New Roman"/>
          <w:color w:val="000000"/>
          <w:sz w:val="40"/>
          <w:lang w:val="en-US" w:eastAsia="zh-CN"/>
        </w:rPr>
        <w:t>3</w:t>
      </w:r>
      <w:r>
        <w:rPr>
          <w:rFonts w:hint="default" w:ascii="Times New Roman" w:hAnsi="Times New Roman" w:eastAsia="方正小标宋简体" w:cs="Times New Roman"/>
          <w:color w:val="000000"/>
          <w:sz w:val="40"/>
        </w:rPr>
        <w:t>年版）</w:t>
      </w:r>
    </w:p>
    <w:tbl>
      <w:tblPr>
        <w:tblStyle w:val="4"/>
        <w:tblW w:w="4946" w:type="pct"/>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autofit"/>
        <w:tblCellMar>
          <w:top w:w="0" w:type="dxa"/>
          <w:left w:w="108" w:type="dxa"/>
          <w:bottom w:w="0" w:type="dxa"/>
          <w:right w:w="108" w:type="dxa"/>
        </w:tblCellMar>
      </w:tblPr>
      <w:tblGrid>
        <w:gridCol w:w="148"/>
        <w:gridCol w:w="480"/>
        <w:gridCol w:w="139"/>
        <w:gridCol w:w="503"/>
        <w:gridCol w:w="126"/>
        <w:gridCol w:w="3445"/>
        <w:gridCol w:w="2372"/>
        <w:gridCol w:w="144"/>
        <w:gridCol w:w="2056"/>
        <w:gridCol w:w="3368"/>
        <w:gridCol w:w="51"/>
      </w:tblGrid>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58" w:type="pct"/>
          <w:wAfter w:w="18" w:type="pct"/>
          <w:trHeight w:val="726" w:hRule="atLeast"/>
          <w:jc w:val="center"/>
        </w:trPr>
        <w:tc>
          <w:tcPr>
            <w:tcW w:w="241" w:type="pct"/>
            <w:gridSpan w:val="2"/>
            <w:noWrap w:val="0"/>
            <w:vAlign w:val="center"/>
          </w:tcPr>
          <w:p>
            <w:pPr>
              <w:autoSpaceDN w:val="0"/>
              <w:spacing w:line="360" w:lineRule="exact"/>
              <w:jc w:val="center"/>
              <w:textAlignment w:val="center"/>
              <w:rPr>
                <w:rFonts w:hint="default" w:ascii="Times New Roman" w:hAnsi="Times New Roman" w:eastAsia="黑体" w:cs="Times New Roman"/>
                <w:color w:val="000000"/>
                <w:sz w:val="28"/>
                <w:szCs w:val="22"/>
              </w:rPr>
            </w:pPr>
            <w:r>
              <w:rPr>
                <w:rFonts w:hint="default" w:ascii="Times New Roman" w:hAnsi="Times New Roman" w:eastAsia="黑体" w:cs="Times New Roman"/>
                <w:color w:val="000000"/>
                <w:sz w:val="28"/>
                <w:szCs w:val="22"/>
              </w:rPr>
              <w:t>序号</w:t>
            </w:r>
          </w:p>
        </w:tc>
        <w:tc>
          <w:tcPr>
            <w:tcW w:w="245" w:type="pct"/>
            <w:gridSpan w:val="2"/>
            <w:noWrap w:val="0"/>
            <w:vAlign w:val="center"/>
          </w:tcPr>
          <w:p>
            <w:pPr>
              <w:autoSpaceDN w:val="0"/>
              <w:spacing w:line="360" w:lineRule="exact"/>
              <w:jc w:val="center"/>
              <w:textAlignment w:val="center"/>
              <w:rPr>
                <w:rFonts w:hint="default" w:ascii="Times New Roman" w:hAnsi="Times New Roman" w:eastAsia="黑体" w:cs="Times New Roman"/>
                <w:color w:val="000000"/>
                <w:sz w:val="28"/>
                <w:szCs w:val="22"/>
              </w:rPr>
            </w:pPr>
            <w:r>
              <w:rPr>
                <w:rFonts w:hint="default" w:ascii="Times New Roman" w:hAnsi="Times New Roman" w:eastAsia="黑体" w:cs="Times New Roman"/>
                <w:color w:val="000000"/>
                <w:sz w:val="28"/>
                <w:szCs w:val="22"/>
              </w:rPr>
              <w:t>类别</w:t>
            </w:r>
          </w:p>
        </w:tc>
        <w:tc>
          <w:tcPr>
            <w:tcW w:w="2322" w:type="pct"/>
            <w:gridSpan w:val="3"/>
            <w:noWrap w:val="0"/>
            <w:vAlign w:val="center"/>
          </w:tcPr>
          <w:p>
            <w:pPr>
              <w:autoSpaceDN w:val="0"/>
              <w:spacing w:line="360" w:lineRule="exact"/>
              <w:jc w:val="center"/>
              <w:textAlignment w:val="center"/>
              <w:rPr>
                <w:rFonts w:hint="default" w:ascii="Times New Roman" w:hAnsi="Times New Roman" w:eastAsia="黑体" w:cs="Times New Roman"/>
                <w:color w:val="000000"/>
                <w:sz w:val="28"/>
                <w:szCs w:val="22"/>
              </w:rPr>
            </w:pPr>
            <w:r>
              <w:rPr>
                <w:rFonts w:hint="default" w:ascii="Times New Roman" w:hAnsi="Times New Roman" w:eastAsia="黑体" w:cs="Times New Roman"/>
                <w:color w:val="000000"/>
                <w:sz w:val="28"/>
                <w:szCs w:val="22"/>
              </w:rPr>
              <w:t>名   称</w:t>
            </w:r>
          </w:p>
        </w:tc>
        <w:tc>
          <w:tcPr>
            <w:tcW w:w="801" w:type="pct"/>
            <w:noWrap w:val="0"/>
            <w:vAlign w:val="center"/>
          </w:tcPr>
          <w:p>
            <w:pPr>
              <w:autoSpaceDN w:val="0"/>
              <w:spacing w:line="360" w:lineRule="exact"/>
              <w:jc w:val="center"/>
              <w:textAlignment w:val="center"/>
              <w:rPr>
                <w:rFonts w:hint="default" w:ascii="Times New Roman" w:hAnsi="Times New Roman" w:eastAsia="黑体" w:cs="Times New Roman"/>
                <w:color w:val="000000"/>
                <w:sz w:val="28"/>
                <w:szCs w:val="22"/>
              </w:rPr>
            </w:pPr>
            <w:r>
              <w:rPr>
                <w:rFonts w:hint="default" w:ascii="Times New Roman" w:hAnsi="Times New Roman" w:eastAsia="黑体" w:cs="Times New Roman"/>
                <w:color w:val="000000"/>
                <w:sz w:val="28"/>
                <w:szCs w:val="22"/>
              </w:rPr>
              <w:t>指导单位</w:t>
            </w:r>
          </w:p>
        </w:tc>
        <w:tc>
          <w:tcPr>
            <w:tcW w:w="1312" w:type="pct"/>
            <w:noWrap w:val="0"/>
            <w:vAlign w:val="center"/>
          </w:tcPr>
          <w:p>
            <w:pPr>
              <w:autoSpaceDN w:val="0"/>
              <w:spacing w:line="360" w:lineRule="exact"/>
              <w:jc w:val="center"/>
              <w:textAlignment w:val="center"/>
              <w:rPr>
                <w:rFonts w:hint="default" w:ascii="Times New Roman" w:hAnsi="Times New Roman" w:eastAsia="黑体" w:cs="Times New Roman"/>
                <w:color w:val="000000"/>
                <w:sz w:val="28"/>
                <w:szCs w:val="22"/>
              </w:rPr>
            </w:pPr>
            <w:r>
              <w:rPr>
                <w:rFonts w:hint="default" w:ascii="Times New Roman" w:hAnsi="Times New Roman" w:eastAsia="黑体" w:cs="Times New Roman"/>
                <w:color w:val="000000"/>
                <w:sz w:val="28"/>
                <w:szCs w:val="22"/>
              </w:rPr>
              <w:t>法律法规及政策依据</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gridBefore w:val="1"/>
          <w:gridAfter w:val="1"/>
          <w:wBefore w:w="58" w:type="pct"/>
          <w:wAfter w:w="18" w:type="pct"/>
          <w:trHeight w:val="815" w:hRule="atLeast"/>
          <w:jc w:val="center"/>
        </w:trPr>
        <w:tc>
          <w:tcPr>
            <w:tcW w:w="241" w:type="pct"/>
            <w:gridSpan w:val="2"/>
            <w:noWrap w:val="0"/>
            <w:vAlign w:val="center"/>
          </w:tcPr>
          <w:p>
            <w:pPr>
              <w:autoSpaceDN w:val="0"/>
              <w:jc w:val="center"/>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w:t>
            </w:r>
          </w:p>
        </w:tc>
        <w:tc>
          <w:tcPr>
            <w:tcW w:w="245" w:type="pct"/>
            <w:gridSpan w:val="2"/>
            <w:vMerge w:val="restart"/>
            <w:noWrap w:val="0"/>
            <w:vAlign w:val="center"/>
          </w:tcPr>
          <w:p>
            <w:pPr>
              <w:autoSpaceDN w:val="0"/>
              <w:jc w:val="center"/>
              <w:textAlignment w:val="center"/>
              <w:rPr>
                <w:rFonts w:hint="default" w:ascii="Times New Roman" w:hAnsi="Times New Roman" w:eastAsia="仿宋" w:cs="Times New Roman"/>
                <w:color w:val="000000"/>
                <w:sz w:val="24"/>
              </w:rPr>
            </w:pPr>
            <w:r>
              <w:rPr>
                <w:rFonts w:hint="default" w:ascii="Times New Roman" w:hAnsi="Times New Roman" w:eastAsia="黑体" w:cs="Times New Roman"/>
                <w:color w:val="000000"/>
                <w:sz w:val="24"/>
              </w:rPr>
              <w:t>机制</w:t>
            </w:r>
          </w:p>
        </w:tc>
        <w:tc>
          <w:tcPr>
            <w:tcW w:w="2322" w:type="pct"/>
            <w:gridSpan w:val="3"/>
            <w:noWrap w:val="0"/>
            <w:vAlign w:val="center"/>
          </w:tcPr>
          <w:p>
            <w:pPr>
              <w:autoSpaceDN w:val="0"/>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建立健全基层党组织领导、居民委员会负责、各类协商主体共同参与的工作机制，定期研究协商中的重要问题。</w:t>
            </w:r>
          </w:p>
        </w:tc>
        <w:tc>
          <w:tcPr>
            <w:tcW w:w="801" w:type="pct"/>
            <w:noWrap w:val="0"/>
            <w:vAlign w:val="center"/>
          </w:tcPr>
          <w:p>
            <w:pPr>
              <w:autoSpaceDN w:val="0"/>
              <w:jc w:val="left"/>
              <w:textAlignment w:val="center"/>
              <w:rPr>
                <w:rFonts w:hint="default" w:ascii="Times New Roman" w:hAnsi="Times New Roman" w:eastAsia="仿宋" w:cs="Times New Roman"/>
                <w:color w:val="000000"/>
                <w:sz w:val="24"/>
              </w:rPr>
            </w:pP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rPr>
              <w:t>民政</w:t>
            </w:r>
            <w:r>
              <w:rPr>
                <w:rFonts w:hint="eastAsia" w:ascii="Times New Roman" w:hAnsi="Times New Roman" w:eastAsia="仿宋" w:cs="Times New Roman"/>
                <w:color w:val="000000"/>
                <w:sz w:val="24"/>
                <w:lang w:eastAsia="zh-CN"/>
              </w:rPr>
              <w:t>局</w:t>
            </w:r>
            <w:r>
              <w:rPr>
                <w:rFonts w:hint="default" w:ascii="Times New Roman" w:hAnsi="Times New Roman" w:eastAsia="仿宋" w:cs="Times New Roman"/>
                <w:color w:val="000000"/>
                <w:sz w:val="24"/>
              </w:rPr>
              <w:t>、</w:t>
            </w:r>
            <w:r>
              <w:rPr>
                <w:rFonts w:hint="eastAsia" w:ascii="Times New Roman" w:hAnsi="Times New Roman" w:eastAsia="仿宋" w:cs="Times New Roman"/>
                <w:color w:val="000000"/>
                <w:sz w:val="24"/>
                <w:lang w:eastAsia="zh-CN"/>
              </w:rPr>
              <w:t>区委</w:t>
            </w:r>
            <w:r>
              <w:rPr>
                <w:rFonts w:hint="default" w:ascii="Times New Roman" w:hAnsi="Times New Roman" w:eastAsia="仿宋" w:cs="Times New Roman"/>
                <w:color w:val="000000"/>
                <w:sz w:val="24"/>
              </w:rPr>
              <w:t>组织部</w:t>
            </w:r>
          </w:p>
        </w:tc>
        <w:tc>
          <w:tcPr>
            <w:tcW w:w="1312" w:type="pct"/>
            <w:noWrap w:val="0"/>
            <w:vAlign w:val="center"/>
          </w:tcPr>
          <w:p>
            <w:pPr>
              <w:autoSpaceDN w:val="0"/>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《中共中央 国务院关于加强和完善城乡社区协商的意见》的通知</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PrEx>
        <w:trPr>
          <w:gridBefore w:val="1"/>
          <w:gridAfter w:val="1"/>
          <w:wBefore w:w="58" w:type="pct"/>
          <w:wAfter w:w="18" w:type="pct"/>
          <w:trHeight w:val="1025" w:hRule="atLeast"/>
          <w:jc w:val="center"/>
        </w:trPr>
        <w:tc>
          <w:tcPr>
            <w:tcW w:w="241" w:type="pct"/>
            <w:gridSpan w:val="2"/>
            <w:noWrap w:val="0"/>
            <w:vAlign w:val="center"/>
          </w:tcPr>
          <w:p>
            <w:pPr>
              <w:autoSpaceDN w:val="0"/>
              <w:jc w:val="center"/>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w:t>
            </w:r>
          </w:p>
        </w:tc>
        <w:tc>
          <w:tcPr>
            <w:tcW w:w="245" w:type="pct"/>
            <w:gridSpan w:val="2"/>
            <w:vMerge w:val="continue"/>
            <w:noWrap w:val="0"/>
            <w:vAlign w:val="center"/>
          </w:tcPr>
          <w:p>
            <w:pPr>
              <w:rPr>
                <w:rFonts w:hint="default" w:ascii="Times New Roman" w:hAnsi="Times New Roman" w:eastAsia="仿宋" w:cs="Times New Roman"/>
                <w:color w:val="000000"/>
                <w:sz w:val="24"/>
              </w:rPr>
            </w:pPr>
          </w:p>
        </w:tc>
        <w:tc>
          <w:tcPr>
            <w:tcW w:w="2322" w:type="pct"/>
            <w:gridSpan w:val="3"/>
            <w:noWrap w:val="0"/>
            <w:vAlign w:val="center"/>
          </w:tcPr>
          <w:p>
            <w:pPr>
              <w:autoSpaceDN w:val="0"/>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加强社区党组织、社区居民委员会对业主委员会和物业服务企业的指导和监督，建立健全社区党组织、社区居民委员会、业主委员会和物业服务企业议事协调机制。</w:t>
            </w:r>
          </w:p>
        </w:tc>
        <w:tc>
          <w:tcPr>
            <w:tcW w:w="801" w:type="pct"/>
            <w:noWrap w:val="0"/>
            <w:vAlign w:val="center"/>
          </w:tcPr>
          <w:p>
            <w:pPr>
              <w:autoSpaceDN w:val="0"/>
              <w:jc w:val="left"/>
              <w:textAlignment w:val="center"/>
              <w:rPr>
                <w:rFonts w:hint="eastAsia" w:ascii="Times New Roman" w:hAnsi="Times New Roman" w:eastAsia="仿宋" w:cs="Times New Roman"/>
                <w:color w:val="000000"/>
                <w:sz w:val="24"/>
                <w:lang w:eastAsia="zh-CN"/>
              </w:rPr>
            </w:pPr>
            <w:r>
              <w:rPr>
                <w:rFonts w:hint="eastAsia" w:ascii="Times New Roman" w:hAnsi="Times New Roman" w:eastAsia="仿宋" w:cs="Times New Roman"/>
                <w:color w:val="000000"/>
                <w:sz w:val="24"/>
                <w:lang w:eastAsia="zh-CN"/>
              </w:rPr>
              <w:t>区委</w:t>
            </w:r>
            <w:r>
              <w:rPr>
                <w:rFonts w:hint="default" w:ascii="Times New Roman" w:hAnsi="Times New Roman" w:eastAsia="仿宋" w:cs="Times New Roman"/>
                <w:color w:val="000000"/>
                <w:sz w:val="24"/>
              </w:rPr>
              <w:t>组织</w:t>
            </w:r>
            <w:r>
              <w:rPr>
                <w:rFonts w:hint="eastAsia" w:ascii="Times New Roman" w:hAnsi="Times New Roman" w:eastAsia="仿宋" w:cs="Times New Roman"/>
                <w:color w:val="000000"/>
                <w:sz w:val="24"/>
                <w:lang w:eastAsia="zh-CN"/>
              </w:rPr>
              <w:t>部</w:t>
            </w:r>
            <w:r>
              <w:rPr>
                <w:rFonts w:hint="default" w:ascii="Times New Roman" w:hAnsi="Times New Roman" w:eastAsia="仿宋" w:cs="Times New Roman"/>
                <w:color w:val="000000"/>
                <w:sz w:val="24"/>
              </w:rPr>
              <w:t>、</w:t>
            </w: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rPr>
              <w:t>民政</w:t>
            </w:r>
            <w:r>
              <w:rPr>
                <w:rFonts w:hint="eastAsia" w:ascii="Times New Roman" w:hAnsi="Times New Roman" w:eastAsia="仿宋" w:cs="Times New Roman"/>
                <w:color w:val="000000"/>
                <w:sz w:val="24"/>
                <w:lang w:eastAsia="zh-CN"/>
              </w:rPr>
              <w:t>局</w:t>
            </w:r>
            <w:r>
              <w:rPr>
                <w:rFonts w:hint="default" w:ascii="Times New Roman" w:hAnsi="Times New Roman" w:eastAsia="仿宋" w:cs="Times New Roman"/>
                <w:color w:val="000000"/>
                <w:sz w:val="24"/>
              </w:rPr>
              <w:t>、</w:t>
            </w: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rPr>
              <w:t>住建</w:t>
            </w:r>
            <w:r>
              <w:rPr>
                <w:rFonts w:hint="eastAsia" w:ascii="Times New Roman" w:hAnsi="Times New Roman" w:eastAsia="仿宋" w:cs="Times New Roman"/>
                <w:color w:val="000000"/>
                <w:sz w:val="24"/>
                <w:lang w:eastAsia="zh-CN"/>
              </w:rPr>
              <w:t>委</w:t>
            </w:r>
          </w:p>
        </w:tc>
        <w:tc>
          <w:tcPr>
            <w:tcW w:w="1312" w:type="pct"/>
            <w:noWrap w:val="0"/>
            <w:vAlign w:val="center"/>
          </w:tcPr>
          <w:p>
            <w:pPr>
              <w:autoSpaceDN w:val="0"/>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中共中央办公厅 国务院办公厅印发《关于加强城乡社区治理的意见》的通知</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PrEx>
        <w:trPr>
          <w:gridBefore w:val="1"/>
          <w:gridAfter w:val="1"/>
          <w:wBefore w:w="58" w:type="pct"/>
          <w:wAfter w:w="18" w:type="pct"/>
          <w:trHeight w:val="719" w:hRule="atLeast"/>
          <w:jc w:val="center"/>
        </w:trPr>
        <w:tc>
          <w:tcPr>
            <w:tcW w:w="241" w:type="pct"/>
            <w:gridSpan w:val="2"/>
            <w:noWrap w:val="0"/>
            <w:vAlign w:val="center"/>
          </w:tcPr>
          <w:p>
            <w:pPr>
              <w:autoSpaceDN w:val="0"/>
              <w:jc w:val="center"/>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w:t>
            </w:r>
          </w:p>
        </w:tc>
        <w:tc>
          <w:tcPr>
            <w:tcW w:w="245" w:type="pct"/>
            <w:gridSpan w:val="2"/>
            <w:vMerge w:val="restart"/>
            <w:noWrap w:val="0"/>
            <w:vAlign w:val="center"/>
          </w:tcPr>
          <w:p>
            <w:pPr>
              <w:autoSpaceDN w:val="0"/>
              <w:jc w:val="center"/>
              <w:textAlignment w:val="center"/>
              <w:rPr>
                <w:rFonts w:hint="default" w:ascii="Times New Roman" w:hAnsi="Times New Roman" w:eastAsia="仿宋" w:cs="Times New Roman"/>
                <w:color w:val="000000"/>
                <w:sz w:val="24"/>
              </w:rPr>
            </w:pPr>
            <w:r>
              <w:rPr>
                <w:rFonts w:hint="default" w:ascii="Times New Roman" w:hAnsi="Times New Roman" w:eastAsia="黑体" w:cs="Times New Roman"/>
                <w:color w:val="000000"/>
                <w:sz w:val="24"/>
              </w:rPr>
              <w:t>外部挂牌</w:t>
            </w:r>
          </w:p>
        </w:tc>
        <w:tc>
          <w:tcPr>
            <w:tcW w:w="2322" w:type="pct"/>
            <w:gridSpan w:val="3"/>
            <w:noWrap w:val="0"/>
            <w:vAlign w:val="center"/>
          </w:tcPr>
          <w:p>
            <w:pPr>
              <w:autoSpaceDN w:val="0"/>
              <w:jc w:val="left"/>
              <w:textAlignment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中国共产党天津市**区**街道**社区委员会（支部委员会、总支部委员会）</w:t>
            </w:r>
          </w:p>
        </w:tc>
        <w:tc>
          <w:tcPr>
            <w:tcW w:w="801" w:type="pct"/>
            <w:noWrap w:val="0"/>
            <w:vAlign w:val="center"/>
          </w:tcPr>
          <w:p>
            <w:pPr>
              <w:autoSpaceDN w:val="0"/>
              <w:jc w:val="left"/>
              <w:textAlignment w:val="center"/>
              <w:rPr>
                <w:rFonts w:hint="default"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区委</w:t>
            </w:r>
            <w:r>
              <w:rPr>
                <w:rFonts w:hint="default" w:ascii="Times New Roman" w:hAnsi="Times New Roman" w:eastAsia="仿宋" w:cs="Times New Roman"/>
                <w:color w:val="auto"/>
                <w:sz w:val="24"/>
              </w:rPr>
              <w:t>组织部</w:t>
            </w:r>
          </w:p>
        </w:tc>
        <w:tc>
          <w:tcPr>
            <w:tcW w:w="1312" w:type="pct"/>
            <w:vMerge w:val="restart"/>
            <w:noWrap w:val="0"/>
            <w:vAlign w:val="center"/>
          </w:tcPr>
          <w:p>
            <w:pPr>
              <w:autoSpaceDN w:val="0"/>
              <w:jc w:val="left"/>
              <w:textAlignment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中共中央办公厅 国务院办公厅印发《关于规范村级组织工作事务、机制牌子和证明事项的意见》的通知</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PrEx>
        <w:trPr>
          <w:gridBefore w:val="1"/>
          <w:gridAfter w:val="1"/>
          <w:wBefore w:w="58" w:type="pct"/>
          <w:wAfter w:w="18" w:type="pct"/>
          <w:trHeight w:val="629" w:hRule="atLeast"/>
          <w:jc w:val="center"/>
        </w:trPr>
        <w:tc>
          <w:tcPr>
            <w:tcW w:w="241" w:type="pct"/>
            <w:gridSpan w:val="2"/>
            <w:noWrap w:val="0"/>
            <w:vAlign w:val="center"/>
          </w:tcPr>
          <w:p>
            <w:pPr>
              <w:autoSpaceDN w:val="0"/>
              <w:jc w:val="center"/>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w:t>
            </w:r>
          </w:p>
        </w:tc>
        <w:tc>
          <w:tcPr>
            <w:tcW w:w="245" w:type="pct"/>
            <w:gridSpan w:val="2"/>
            <w:vMerge w:val="continue"/>
            <w:noWrap w:val="0"/>
            <w:vAlign w:val="center"/>
          </w:tcPr>
          <w:p>
            <w:pPr>
              <w:rPr>
                <w:rFonts w:hint="default" w:ascii="Times New Roman" w:hAnsi="Times New Roman" w:eastAsia="仿宋" w:cs="Times New Roman"/>
                <w:color w:val="000000"/>
                <w:sz w:val="24"/>
              </w:rPr>
            </w:pPr>
          </w:p>
        </w:tc>
        <w:tc>
          <w:tcPr>
            <w:tcW w:w="2322" w:type="pct"/>
            <w:gridSpan w:val="3"/>
            <w:noWrap w:val="0"/>
            <w:vAlign w:val="center"/>
          </w:tcPr>
          <w:p>
            <w:pPr>
              <w:autoSpaceDN w:val="0"/>
              <w:jc w:val="left"/>
              <w:textAlignment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pacing w:val="-11"/>
                <w:sz w:val="24"/>
              </w:rPr>
              <w:t>天津市**区**街道**社区居民委员会</w:t>
            </w:r>
          </w:p>
        </w:tc>
        <w:tc>
          <w:tcPr>
            <w:tcW w:w="801" w:type="pct"/>
            <w:noWrap w:val="0"/>
            <w:vAlign w:val="center"/>
          </w:tcPr>
          <w:p>
            <w:pPr>
              <w:autoSpaceDN w:val="0"/>
              <w:jc w:val="left"/>
              <w:textAlignment w:val="center"/>
              <w:rPr>
                <w:rFonts w:hint="eastAsia" w:ascii="Times New Roman" w:hAnsi="Times New Roman" w:eastAsia="仿宋" w:cs="Times New Roman"/>
                <w:color w:val="auto"/>
                <w:sz w:val="24"/>
                <w:lang w:eastAsia="zh-CN"/>
              </w:rPr>
            </w:pPr>
            <w:r>
              <w:rPr>
                <w:rFonts w:hint="eastAsia" w:ascii="Times New Roman" w:hAnsi="Times New Roman" w:eastAsia="仿宋" w:cs="Times New Roman"/>
                <w:color w:val="auto"/>
                <w:sz w:val="24"/>
                <w:lang w:eastAsia="zh-CN"/>
              </w:rPr>
              <w:t>区</w:t>
            </w:r>
            <w:r>
              <w:rPr>
                <w:rFonts w:hint="default" w:ascii="Times New Roman" w:hAnsi="Times New Roman" w:eastAsia="仿宋" w:cs="Times New Roman"/>
                <w:color w:val="auto"/>
                <w:sz w:val="24"/>
              </w:rPr>
              <w:t>民政</w:t>
            </w:r>
            <w:r>
              <w:rPr>
                <w:rFonts w:hint="eastAsia" w:ascii="Times New Roman" w:hAnsi="Times New Roman" w:eastAsia="仿宋" w:cs="Times New Roman"/>
                <w:color w:val="auto"/>
                <w:sz w:val="24"/>
                <w:lang w:eastAsia="zh-CN"/>
              </w:rPr>
              <w:t>局</w:t>
            </w:r>
          </w:p>
        </w:tc>
        <w:tc>
          <w:tcPr>
            <w:tcW w:w="1312" w:type="pct"/>
            <w:vMerge w:val="continue"/>
            <w:noWrap w:val="0"/>
            <w:vAlign w:val="center"/>
          </w:tcPr>
          <w:p>
            <w:pPr>
              <w:rPr>
                <w:rFonts w:hint="default" w:ascii="Times New Roman" w:hAnsi="Times New Roman" w:eastAsia="仿宋" w:cs="Times New Roman"/>
                <w:color w:val="auto"/>
                <w:sz w:val="24"/>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PrEx>
        <w:trPr>
          <w:gridBefore w:val="1"/>
          <w:gridAfter w:val="1"/>
          <w:wBefore w:w="58" w:type="pct"/>
          <w:wAfter w:w="18" w:type="pct"/>
          <w:trHeight w:val="612" w:hRule="atLeast"/>
          <w:jc w:val="center"/>
        </w:trPr>
        <w:tc>
          <w:tcPr>
            <w:tcW w:w="241" w:type="pct"/>
            <w:gridSpan w:val="2"/>
            <w:noWrap w:val="0"/>
            <w:vAlign w:val="center"/>
          </w:tcPr>
          <w:p>
            <w:pPr>
              <w:autoSpaceDN w:val="0"/>
              <w:jc w:val="center"/>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3</w:t>
            </w:r>
          </w:p>
        </w:tc>
        <w:tc>
          <w:tcPr>
            <w:tcW w:w="245" w:type="pct"/>
            <w:gridSpan w:val="2"/>
            <w:vMerge w:val="continue"/>
            <w:noWrap w:val="0"/>
            <w:vAlign w:val="center"/>
          </w:tcPr>
          <w:p>
            <w:pPr>
              <w:rPr>
                <w:rFonts w:hint="default" w:ascii="Times New Roman" w:hAnsi="Times New Roman" w:eastAsia="仿宋" w:cs="Times New Roman"/>
                <w:color w:val="000000"/>
                <w:sz w:val="24"/>
              </w:rPr>
            </w:pPr>
          </w:p>
        </w:tc>
        <w:tc>
          <w:tcPr>
            <w:tcW w:w="2322" w:type="pct"/>
            <w:gridSpan w:val="3"/>
            <w:noWrap w:val="0"/>
            <w:vAlign w:val="center"/>
          </w:tcPr>
          <w:p>
            <w:pPr>
              <w:autoSpaceDN w:val="0"/>
              <w:jc w:val="left"/>
              <w:textAlignment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天津市**区**街道**社区居务监督委员会</w:t>
            </w:r>
          </w:p>
        </w:tc>
        <w:tc>
          <w:tcPr>
            <w:tcW w:w="801" w:type="pct"/>
            <w:noWrap w:val="0"/>
            <w:vAlign w:val="center"/>
          </w:tcPr>
          <w:p>
            <w:pPr>
              <w:autoSpaceDN w:val="0"/>
              <w:jc w:val="left"/>
              <w:textAlignment w:val="center"/>
              <w:rPr>
                <w:rFonts w:hint="eastAsia" w:ascii="Times New Roman" w:hAnsi="Times New Roman" w:eastAsia="仿宋" w:cs="Times New Roman"/>
                <w:color w:val="auto"/>
                <w:sz w:val="24"/>
                <w:lang w:eastAsia="zh-CN"/>
              </w:rPr>
            </w:pPr>
            <w:r>
              <w:rPr>
                <w:rFonts w:hint="eastAsia" w:ascii="Times New Roman" w:hAnsi="Times New Roman" w:eastAsia="仿宋" w:cs="Times New Roman"/>
                <w:color w:val="auto"/>
                <w:sz w:val="24"/>
                <w:lang w:eastAsia="zh-CN"/>
              </w:rPr>
              <w:t>区委</w:t>
            </w:r>
            <w:r>
              <w:rPr>
                <w:rFonts w:hint="default" w:ascii="Times New Roman" w:hAnsi="Times New Roman" w:eastAsia="仿宋" w:cs="Times New Roman"/>
                <w:color w:val="auto"/>
                <w:sz w:val="24"/>
              </w:rPr>
              <w:t>组织</w:t>
            </w:r>
            <w:r>
              <w:rPr>
                <w:rFonts w:hint="eastAsia" w:ascii="Times New Roman" w:hAnsi="Times New Roman" w:eastAsia="仿宋" w:cs="Times New Roman"/>
                <w:color w:val="auto"/>
                <w:sz w:val="24"/>
                <w:lang w:eastAsia="zh-CN"/>
              </w:rPr>
              <w:t>部</w:t>
            </w:r>
            <w:r>
              <w:rPr>
                <w:rFonts w:hint="default" w:ascii="Times New Roman" w:hAnsi="Times New Roman" w:eastAsia="仿宋" w:cs="Times New Roman"/>
                <w:color w:val="auto"/>
                <w:sz w:val="24"/>
              </w:rPr>
              <w:t>、</w:t>
            </w:r>
            <w:r>
              <w:rPr>
                <w:rFonts w:hint="eastAsia" w:ascii="Times New Roman" w:hAnsi="Times New Roman" w:eastAsia="仿宋" w:cs="Times New Roman"/>
                <w:color w:val="auto"/>
                <w:sz w:val="24"/>
                <w:lang w:eastAsia="zh-CN"/>
              </w:rPr>
              <w:t>区</w:t>
            </w:r>
            <w:r>
              <w:rPr>
                <w:rFonts w:hint="default" w:ascii="Times New Roman" w:hAnsi="Times New Roman" w:eastAsia="仿宋" w:cs="Times New Roman"/>
                <w:color w:val="auto"/>
                <w:sz w:val="24"/>
              </w:rPr>
              <w:t>民政</w:t>
            </w:r>
            <w:r>
              <w:rPr>
                <w:rFonts w:hint="eastAsia" w:ascii="Times New Roman" w:hAnsi="Times New Roman" w:eastAsia="仿宋" w:cs="Times New Roman"/>
                <w:color w:val="auto"/>
                <w:sz w:val="24"/>
                <w:lang w:eastAsia="zh-CN"/>
              </w:rPr>
              <w:t>局</w:t>
            </w:r>
          </w:p>
        </w:tc>
        <w:tc>
          <w:tcPr>
            <w:tcW w:w="1312" w:type="pct"/>
            <w:vMerge w:val="continue"/>
            <w:noWrap w:val="0"/>
            <w:vAlign w:val="center"/>
          </w:tcPr>
          <w:p>
            <w:pPr>
              <w:rPr>
                <w:rFonts w:hint="default" w:ascii="Times New Roman" w:hAnsi="Times New Roman" w:eastAsia="仿宋" w:cs="Times New Roman"/>
                <w:color w:val="auto"/>
                <w:sz w:val="24"/>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PrEx>
        <w:trPr>
          <w:gridBefore w:val="1"/>
          <w:gridAfter w:val="1"/>
          <w:wBefore w:w="58" w:type="pct"/>
          <w:wAfter w:w="18" w:type="pct"/>
          <w:trHeight w:val="567" w:hRule="atLeast"/>
          <w:jc w:val="center"/>
        </w:trPr>
        <w:tc>
          <w:tcPr>
            <w:tcW w:w="241" w:type="pct"/>
            <w:gridSpan w:val="2"/>
            <w:noWrap w:val="0"/>
            <w:vAlign w:val="center"/>
          </w:tcPr>
          <w:p>
            <w:pPr>
              <w:autoSpaceDN w:val="0"/>
              <w:jc w:val="center"/>
              <w:textAlignment w:val="center"/>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sz w:val="24"/>
                <w:lang w:val="en-US" w:eastAsia="zh-CN"/>
              </w:rPr>
              <w:t>4</w:t>
            </w:r>
          </w:p>
        </w:tc>
        <w:tc>
          <w:tcPr>
            <w:tcW w:w="245" w:type="pct"/>
            <w:gridSpan w:val="2"/>
            <w:vMerge w:val="continue"/>
            <w:noWrap w:val="0"/>
            <w:vAlign w:val="center"/>
          </w:tcPr>
          <w:p>
            <w:pPr>
              <w:rPr>
                <w:rFonts w:hint="default" w:ascii="Times New Roman" w:hAnsi="Times New Roman" w:eastAsia="仿宋" w:cs="Times New Roman"/>
                <w:color w:val="000000"/>
                <w:sz w:val="24"/>
              </w:rPr>
            </w:pPr>
          </w:p>
        </w:tc>
        <w:tc>
          <w:tcPr>
            <w:tcW w:w="2322" w:type="pct"/>
            <w:gridSpan w:val="3"/>
            <w:noWrap w:val="0"/>
            <w:vAlign w:val="center"/>
          </w:tcPr>
          <w:p>
            <w:pPr>
              <w:autoSpaceDN w:val="0"/>
              <w:jc w:val="left"/>
              <w:textAlignment w:val="center"/>
              <w:rPr>
                <w:rFonts w:hint="eastAsia" w:ascii="Times New Roman" w:hAnsi="Times New Roman" w:eastAsia="仿宋" w:cs="Times New Roman"/>
                <w:color w:val="auto"/>
                <w:sz w:val="24"/>
                <w:lang w:val="en-US" w:eastAsia="zh-CN"/>
              </w:rPr>
            </w:pPr>
            <w:r>
              <w:rPr>
                <w:rFonts w:hint="default" w:ascii="Times New Roman" w:hAnsi="Times New Roman" w:eastAsia="仿宋" w:cs="Times New Roman"/>
                <w:color w:val="auto"/>
                <w:spacing w:val="-11"/>
                <w:sz w:val="24"/>
              </w:rPr>
              <w:t>天津市**区**街道**社区</w:t>
            </w:r>
            <w:r>
              <w:rPr>
                <w:rFonts w:hint="eastAsia" w:ascii="Times New Roman" w:hAnsi="Times New Roman" w:eastAsia="仿宋" w:cs="Times New Roman"/>
                <w:color w:val="auto"/>
                <w:spacing w:val="-11"/>
                <w:sz w:val="24"/>
                <w:lang w:eastAsia="zh-CN"/>
              </w:rPr>
              <w:t>工作站</w:t>
            </w:r>
          </w:p>
        </w:tc>
        <w:tc>
          <w:tcPr>
            <w:tcW w:w="801" w:type="pct"/>
            <w:noWrap w:val="0"/>
            <w:vAlign w:val="center"/>
          </w:tcPr>
          <w:p>
            <w:pPr>
              <w:autoSpaceDN w:val="0"/>
              <w:jc w:val="left"/>
              <w:textAlignment w:val="center"/>
              <w:rPr>
                <w:rFonts w:hint="eastAsia" w:ascii="Times New Roman" w:hAnsi="Times New Roman" w:eastAsia="仿宋" w:cs="Times New Roman"/>
                <w:color w:val="auto"/>
                <w:sz w:val="24"/>
                <w:lang w:eastAsia="zh-CN"/>
              </w:rPr>
            </w:pPr>
            <w:r>
              <w:rPr>
                <w:rFonts w:hint="eastAsia" w:ascii="Times New Roman" w:hAnsi="Times New Roman" w:eastAsia="仿宋" w:cs="Times New Roman"/>
                <w:color w:val="auto"/>
                <w:sz w:val="24"/>
                <w:lang w:eastAsia="zh-CN"/>
              </w:rPr>
              <w:t>区</w:t>
            </w:r>
            <w:r>
              <w:rPr>
                <w:rFonts w:hint="default" w:ascii="Times New Roman" w:hAnsi="Times New Roman" w:eastAsia="仿宋" w:cs="Times New Roman"/>
                <w:color w:val="auto"/>
                <w:sz w:val="24"/>
              </w:rPr>
              <w:t>民政</w:t>
            </w:r>
            <w:r>
              <w:rPr>
                <w:rFonts w:hint="eastAsia" w:ascii="Times New Roman" w:hAnsi="Times New Roman" w:eastAsia="仿宋" w:cs="Times New Roman"/>
                <w:color w:val="auto"/>
                <w:sz w:val="24"/>
                <w:lang w:eastAsia="zh-CN"/>
              </w:rPr>
              <w:t>局</w:t>
            </w:r>
          </w:p>
        </w:tc>
        <w:tc>
          <w:tcPr>
            <w:tcW w:w="1312" w:type="pct"/>
            <w:vMerge w:val="continue"/>
            <w:noWrap w:val="0"/>
            <w:vAlign w:val="center"/>
          </w:tcPr>
          <w:p>
            <w:pPr>
              <w:rPr>
                <w:rFonts w:hint="default" w:ascii="Times New Roman" w:hAnsi="Times New Roman" w:eastAsia="仿宋" w:cs="Times New Roman"/>
                <w:color w:val="auto"/>
                <w:sz w:val="24"/>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PrEx>
        <w:trPr>
          <w:gridBefore w:val="1"/>
          <w:gridAfter w:val="1"/>
          <w:wBefore w:w="58" w:type="pct"/>
          <w:wAfter w:w="18" w:type="pct"/>
          <w:trHeight w:val="556" w:hRule="atLeast"/>
          <w:jc w:val="center"/>
        </w:trPr>
        <w:tc>
          <w:tcPr>
            <w:tcW w:w="241" w:type="pct"/>
            <w:gridSpan w:val="2"/>
            <w:noWrap w:val="0"/>
            <w:vAlign w:val="center"/>
          </w:tcPr>
          <w:p>
            <w:pPr>
              <w:autoSpaceDN w:val="0"/>
              <w:jc w:val="center"/>
              <w:textAlignment w:val="center"/>
              <w:rPr>
                <w:rFonts w:hint="eastAsia"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sz w:val="24"/>
                <w:lang w:val="en-US" w:eastAsia="zh-CN"/>
              </w:rPr>
              <w:t>5</w:t>
            </w:r>
          </w:p>
        </w:tc>
        <w:tc>
          <w:tcPr>
            <w:tcW w:w="245" w:type="pct"/>
            <w:gridSpan w:val="2"/>
            <w:vMerge w:val="continue"/>
            <w:noWrap w:val="0"/>
            <w:vAlign w:val="center"/>
          </w:tcPr>
          <w:p>
            <w:pPr>
              <w:rPr>
                <w:rFonts w:hint="default" w:ascii="Times New Roman" w:hAnsi="Times New Roman" w:eastAsia="仿宋" w:cs="Times New Roman"/>
                <w:color w:val="000000"/>
                <w:sz w:val="24"/>
              </w:rPr>
            </w:pPr>
          </w:p>
        </w:tc>
        <w:tc>
          <w:tcPr>
            <w:tcW w:w="2322" w:type="pct"/>
            <w:gridSpan w:val="3"/>
            <w:noWrap w:val="0"/>
            <w:vAlign w:val="center"/>
          </w:tcPr>
          <w:p>
            <w:pPr>
              <w:autoSpaceDN w:val="0"/>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**社区党群服务中心（标识）</w:t>
            </w:r>
          </w:p>
        </w:tc>
        <w:tc>
          <w:tcPr>
            <w:tcW w:w="801" w:type="pct"/>
            <w:noWrap w:val="0"/>
            <w:vAlign w:val="center"/>
          </w:tcPr>
          <w:p>
            <w:pPr>
              <w:autoSpaceDN w:val="0"/>
              <w:jc w:val="left"/>
              <w:textAlignment w:val="center"/>
              <w:rPr>
                <w:rFonts w:hint="eastAsia" w:ascii="Times New Roman" w:hAnsi="Times New Roman" w:eastAsia="仿宋" w:cs="Times New Roman"/>
                <w:color w:val="000000"/>
                <w:sz w:val="24"/>
                <w:lang w:eastAsia="zh-CN"/>
              </w:rPr>
            </w:pPr>
            <w:r>
              <w:rPr>
                <w:rFonts w:hint="eastAsia" w:ascii="Times New Roman" w:hAnsi="Times New Roman" w:eastAsia="仿宋" w:cs="Times New Roman"/>
                <w:color w:val="000000"/>
                <w:sz w:val="24"/>
                <w:lang w:eastAsia="zh-CN"/>
              </w:rPr>
              <w:t>区委</w:t>
            </w:r>
            <w:r>
              <w:rPr>
                <w:rFonts w:hint="default" w:ascii="Times New Roman" w:hAnsi="Times New Roman" w:eastAsia="仿宋" w:cs="Times New Roman"/>
                <w:color w:val="000000"/>
                <w:sz w:val="24"/>
              </w:rPr>
              <w:t>组织</w:t>
            </w:r>
            <w:r>
              <w:rPr>
                <w:rFonts w:hint="eastAsia" w:ascii="Times New Roman" w:hAnsi="Times New Roman" w:eastAsia="仿宋" w:cs="Times New Roman"/>
                <w:color w:val="000000"/>
                <w:sz w:val="24"/>
                <w:lang w:eastAsia="zh-CN"/>
              </w:rPr>
              <w:t>部</w:t>
            </w:r>
            <w:r>
              <w:rPr>
                <w:rFonts w:hint="default" w:ascii="Times New Roman" w:hAnsi="Times New Roman" w:eastAsia="仿宋" w:cs="Times New Roman"/>
                <w:color w:val="000000"/>
                <w:sz w:val="24"/>
              </w:rPr>
              <w:t>、</w:t>
            </w: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rPr>
              <w:t>民政</w:t>
            </w:r>
            <w:r>
              <w:rPr>
                <w:rFonts w:hint="eastAsia" w:ascii="Times New Roman" w:hAnsi="Times New Roman" w:eastAsia="仿宋" w:cs="Times New Roman"/>
                <w:color w:val="000000"/>
                <w:sz w:val="24"/>
                <w:lang w:eastAsia="zh-CN"/>
              </w:rPr>
              <w:t>局</w:t>
            </w:r>
          </w:p>
        </w:tc>
        <w:tc>
          <w:tcPr>
            <w:tcW w:w="1312" w:type="pct"/>
            <w:vMerge w:val="continue"/>
            <w:noWrap w:val="0"/>
            <w:vAlign w:val="center"/>
          </w:tcPr>
          <w:p>
            <w:pPr>
              <w:rPr>
                <w:rFonts w:hint="default" w:ascii="Times New Roman" w:hAnsi="Times New Roman" w:eastAsia="仿宋" w:cs="Times New Roman"/>
                <w:color w:val="000000"/>
                <w:sz w:val="24"/>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PrEx>
        <w:trPr>
          <w:gridBefore w:val="1"/>
          <w:gridAfter w:val="1"/>
          <w:wBefore w:w="58" w:type="pct"/>
          <w:wAfter w:w="18" w:type="pct"/>
          <w:trHeight w:val="564" w:hRule="atLeast"/>
          <w:jc w:val="center"/>
        </w:trPr>
        <w:tc>
          <w:tcPr>
            <w:tcW w:w="241" w:type="pct"/>
            <w:gridSpan w:val="2"/>
            <w:noWrap w:val="0"/>
            <w:vAlign w:val="center"/>
          </w:tcPr>
          <w:p>
            <w:pPr>
              <w:autoSpaceDN w:val="0"/>
              <w:jc w:val="center"/>
              <w:textAlignment w:val="center"/>
              <w:rPr>
                <w:rFonts w:hint="eastAsia"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sz w:val="24"/>
                <w:lang w:val="en-US" w:eastAsia="zh-CN"/>
              </w:rPr>
              <w:t>6</w:t>
            </w:r>
          </w:p>
        </w:tc>
        <w:tc>
          <w:tcPr>
            <w:tcW w:w="245" w:type="pct"/>
            <w:gridSpan w:val="2"/>
            <w:vMerge w:val="continue"/>
            <w:noWrap w:val="0"/>
            <w:vAlign w:val="center"/>
          </w:tcPr>
          <w:p>
            <w:pPr>
              <w:rPr>
                <w:rFonts w:hint="default" w:ascii="Times New Roman" w:hAnsi="Times New Roman" w:eastAsia="仿宋" w:cs="Times New Roman"/>
                <w:color w:val="000000"/>
                <w:sz w:val="24"/>
              </w:rPr>
            </w:pPr>
          </w:p>
        </w:tc>
        <w:tc>
          <w:tcPr>
            <w:tcW w:w="2322" w:type="pct"/>
            <w:gridSpan w:val="3"/>
            <w:noWrap w:val="0"/>
            <w:vAlign w:val="center"/>
          </w:tcPr>
          <w:p>
            <w:pPr>
              <w:autoSpaceDN w:val="0"/>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**社区新时代文明实践站（标识）</w:t>
            </w:r>
          </w:p>
        </w:tc>
        <w:tc>
          <w:tcPr>
            <w:tcW w:w="801" w:type="pct"/>
            <w:noWrap w:val="0"/>
            <w:vAlign w:val="center"/>
          </w:tcPr>
          <w:p>
            <w:pPr>
              <w:autoSpaceDN w:val="0"/>
              <w:jc w:val="left"/>
              <w:textAlignment w:val="center"/>
              <w:rPr>
                <w:rFonts w:hint="default" w:ascii="Times New Roman" w:hAnsi="Times New Roman" w:eastAsia="仿宋" w:cs="Times New Roman"/>
                <w:color w:val="000000"/>
                <w:sz w:val="24"/>
              </w:rPr>
            </w:pPr>
            <w:r>
              <w:rPr>
                <w:rFonts w:hint="eastAsia" w:ascii="Times New Roman" w:hAnsi="Times New Roman" w:eastAsia="仿宋" w:cs="Times New Roman"/>
                <w:color w:val="000000"/>
                <w:sz w:val="24"/>
                <w:lang w:eastAsia="zh-CN"/>
              </w:rPr>
              <w:t>区委</w:t>
            </w:r>
            <w:r>
              <w:rPr>
                <w:rFonts w:hint="default" w:ascii="Times New Roman" w:hAnsi="Times New Roman" w:eastAsia="仿宋" w:cs="Times New Roman"/>
                <w:color w:val="000000"/>
                <w:sz w:val="24"/>
              </w:rPr>
              <w:t>宣传部</w:t>
            </w:r>
          </w:p>
        </w:tc>
        <w:tc>
          <w:tcPr>
            <w:tcW w:w="1312" w:type="pct"/>
            <w:vMerge w:val="continue"/>
            <w:noWrap w:val="0"/>
            <w:vAlign w:val="center"/>
          </w:tcPr>
          <w:p>
            <w:pPr>
              <w:rPr>
                <w:rFonts w:hint="default" w:ascii="Times New Roman" w:hAnsi="Times New Roman" w:eastAsia="仿宋" w:cs="Times New Roman"/>
                <w:color w:val="000000"/>
                <w:sz w:val="24"/>
              </w:rPr>
            </w:pP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PrEx>
        <w:trPr>
          <w:gridBefore w:val="1"/>
          <w:gridAfter w:val="1"/>
          <w:wBefore w:w="58" w:type="pct"/>
          <w:wAfter w:w="18" w:type="pct"/>
          <w:trHeight w:val="559" w:hRule="atLeast"/>
          <w:jc w:val="center"/>
        </w:trPr>
        <w:tc>
          <w:tcPr>
            <w:tcW w:w="241" w:type="pct"/>
            <w:gridSpan w:val="2"/>
            <w:noWrap w:val="0"/>
            <w:vAlign w:val="center"/>
          </w:tcPr>
          <w:p>
            <w:pPr>
              <w:autoSpaceDN w:val="0"/>
              <w:jc w:val="center"/>
              <w:textAlignment w:val="center"/>
              <w:rPr>
                <w:rFonts w:hint="eastAsia"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sz w:val="24"/>
                <w:lang w:val="en-US" w:eastAsia="zh-CN"/>
              </w:rPr>
              <w:t>7</w:t>
            </w:r>
          </w:p>
        </w:tc>
        <w:tc>
          <w:tcPr>
            <w:tcW w:w="245" w:type="pct"/>
            <w:gridSpan w:val="2"/>
            <w:vMerge w:val="continue"/>
            <w:noWrap w:val="0"/>
            <w:vAlign w:val="center"/>
          </w:tcPr>
          <w:p>
            <w:pPr>
              <w:rPr>
                <w:rFonts w:hint="default" w:ascii="Times New Roman" w:hAnsi="Times New Roman" w:eastAsia="仿宋" w:cs="Times New Roman"/>
                <w:color w:val="000000"/>
                <w:sz w:val="24"/>
              </w:rPr>
            </w:pPr>
          </w:p>
        </w:tc>
        <w:tc>
          <w:tcPr>
            <w:tcW w:w="2322" w:type="pct"/>
            <w:gridSpan w:val="3"/>
            <w:noWrap w:val="0"/>
            <w:vAlign w:val="center"/>
          </w:tcPr>
          <w:p>
            <w:pPr>
              <w:autoSpaceDN w:val="0"/>
              <w:jc w:val="left"/>
              <w:textAlignment w:val="center"/>
              <w:rPr>
                <w:rFonts w:hint="eastAsia" w:ascii="Times New Roman" w:hAnsi="Times New Roman" w:eastAsia="仿宋" w:cs="Times New Roman"/>
                <w:color w:val="000000"/>
                <w:sz w:val="24"/>
                <w:lang w:eastAsia="zh-CN"/>
              </w:rPr>
            </w:pPr>
            <w:r>
              <w:rPr>
                <w:rFonts w:hint="default" w:ascii="Times New Roman" w:hAnsi="Times New Roman" w:eastAsia="仿宋" w:cs="Times New Roman"/>
                <w:color w:val="000000"/>
                <w:sz w:val="24"/>
              </w:rPr>
              <w:t>警务室（标识）</w:t>
            </w:r>
          </w:p>
        </w:tc>
        <w:tc>
          <w:tcPr>
            <w:tcW w:w="801" w:type="pct"/>
            <w:noWrap w:val="0"/>
            <w:vAlign w:val="center"/>
          </w:tcPr>
          <w:p>
            <w:pPr>
              <w:autoSpaceDN w:val="0"/>
              <w:jc w:val="left"/>
              <w:textAlignment w:val="center"/>
              <w:rPr>
                <w:rFonts w:hint="eastAsia" w:ascii="Times New Roman" w:hAnsi="Times New Roman" w:eastAsia="仿宋" w:cs="Times New Roman"/>
                <w:color w:val="000000"/>
                <w:sz w:val="24"/>
                <w:lang w:eastAsia="zh-CN"/>
              </w:rPr>
            </w:pPr>
            <w:r>
              <w:rPr>
                <w:rFonts w:hint="default" w:ascii="Times New Roman" w:hAnsi="Times New Roman" w:eastAsia="仿宋" w:cs="Times New Roman"/>
                <w:color w:val="000000"/>
                <w:sz w:val="24"/>
              </w:rPr>
              <w:t>公安</w:t>
            </w:r>
            <w:r>
              <w:rPr>
                <w:rFonts w:hint="eastAsia" w:ascii="Times New Roman" w:hAnsi="Times New Roman" w:eastAsia="仿宋" w:cs="Times New Roman"/>
                <w:color w:val="000000"/>
                <w:sz w:val="24"/>
                <w:lang w:eastAsia="zh-CN"/>
              </w:rPr>
              <w:t>红桥分局</w:t>
            </w:r>
          </w:p>
        </w:tc>
        <w:tc>
          <w:tcPr>
            <w:tcW w:w="1312" w:type="pct"/>
            <w:noWrap w:val="0"/>
            <w:vAlign w:val="center"/>
          </w:tcPr>
          <w:p>
            <w:pPr>
              <w:rPr>
                <w:rFonts w:hint="eastAsia" w:ascii="Times New Roman" w:hAnsi="Times New Roman" w:eastAsia="仿宋" w:cs="Times New Roman"/>
                <w:color w:val="000000"/>
                <w:sz w:val="24"/>
                <w:lang w:eastAsia="zh-CN"/>
              </w:rPr>
            </w:pPr>
            <w:r>
              <w:rPr>
                <w:rFonts w:hint="eastAsia" w:ascii="Times New Roman" w:hAnsi="Times New Roman" w:eastAsia="仿宋" w:cs="Times New Roman"/>
                <w:color w:val="000000"/>
                <w:sz w:val="24"/>
                <w:lang w:eastAsia="zh-CN"/>
              </w:rPr>
              <w:t>市委</w:t>
            </w:r>
            <w:r>
              <w:rPr>
                <w:rFonts w:hint="default" w:ascii="Times New Roman" w:hAnsi="Times New Roman" w:eastAsia="仿宋" w:cs="Times New Roman"/>
                <w:color w:val="000000"/>
                <w:sz w:val="24"/>
              </w:rPr>
              <w:t>有关文件</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PrEx>
        <w:trPr>
          <w:gridBefore w:val="1"/>
          <w:gridAfter w:val="1"/>
          <w:wBefore w:w="58" w:type="pct"/>
          <w:wAfter w:w="18" w:type="pct"/>
          <w:trHeight w:val="544" w:hRule="atLeast"/>
          <w:jc w:val="center"/>
        </w:trPr>
        <w:tc>
          <w:tcPr>
            <w:tcW w:w="241" w:type="pct"/>
            <w:gridSpan w:val="2"/>
            <w:noWrap w:val="0"/>
            <w:vAlign w:val="center"/>
          </w:tcPr>
          <w:p>
            <w:pPr>
              <w:autoSpaceDN w:val="0"/>
              <w:jc w:val="center"/>
              <w:textAlignment w:val="center"/>
              <w:rPr>
                <w:rFonts w:hint="default"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8</w:t>
            </w:r>
          </w:p>
        </w:tc>
        <w:tc>
          <w:tcPr>
            <w:tcW w:w="245" w:type="pct"/>
            <w:gridSpan w:val="2"/>
            <w:vMerge w:val="continue"/>
            <w:noWrap w:val="0"/>
            <w:vAlign w:val="center"/>
          </w:tcPr>
          <w:p>
            <w:pPr>
              <w:rPr>
                <w:rFonts w:hint="default" w:ascii="Times New Roman" w:hAnsi="Times New Roman" w:eastAsia="仿宋" w:cs="Times New Roman"/>
                <w:color w:val="000000"/>
                <w:sz w:val="24"/>
              </w:rPr>
            </w:pPr>
          </w:p>
        </w:tc>
        <w:tc>
          <w:tcPr>
            <w:tcW w:w="2322" w:type="pct"/>
            <w:gridSpan w:val="3"/>
            <w:noWrap w:val="0"/>
            <w:vAlign w:val="center"/>
          </w:tcPr>
          <w:p>
            <w:pPr>
              <w:autoSpaceDN w:val="0"/>
              <w:jc w:val="left"/>
              <w:textAlignment w:val="center"/>
              <w:rPr>
                <w:rFonts w:hint="default" w:ascii="Times New Roman" w:hAnsi="Times New Roman" w:eastAsia="仿宋" w:cs="Times New Roman"/>
                <w:color w:val="000000"/>
                <w:sz w:val="24"/>
              </w:rPr>
            </w:pPr>
            <w:r>
              <w:rPr>
                <w:rFonts w:hint="eastAsia" w:ascii="Times New Roman" w:hAnsi="Times New Roman" w:eastAsia="仿宋" w:cs="Times New Roman"/>
                <w:color w:val="000000"/>
                <w:sz w:val="24"/>
                <w:lang w:eastAsia="zh-CN"/>
              </w:rPr>
              <w:t>社区星级评定</w:t>
            </w:r>
          </w:p>
        </w:tc>
        <w:tc>
          <w:tcPr>
            <w:tcW w:w="801" w:type="pct"/>
            <w:noWrap w:val="0"/>
            <w:vAlign w:val="center"/>
          </w:tcPr>
          <w:p>
            <w:pPr>
              <w:autoSpaceDN w:val="0"/>
              <w:jc w:val="left"/>
              <w:textAlignment w:val="center"/>
              <w:rPr>
                <w:rFonts w:hint="default" w:ascii="Times New Roman" w:hAnsi="Times New Roman" w:eastAsia="仿宋" w:cs="Times New Roman"/>
                <w:color w:val="000000"/>
                <w:sz w:val="24"/>
              </w:rPr>
            </w:pPr>
            <w:r>
              <w:rPr>
                <w:rFonts w:hint="eastAsia" w:ascii="Times New Roman" w:hAnsi="Times New Roman" w:eastAsia="仿宋" w:cs="Times New Roman"/>
                <w:color w:val="auto"/>
                <w:sz w:val="24"/>
                <w:lang w:eastAsia="zh-CN"/>
              </w:rPr>
              <w:t>区委</w:t>
            </w:r>
            <w:r>
              <w:rPr>
                <w:rFonts w:hint="default" w:ascii="Times New Roman" w:hAnsi="Times New Roman" w:eastAsia="仿宋" w:cs="Times New Roman"/>
                <w:color w:val="auto"/>
                <w:sz w:val="24"/>
              </w:rPr>
              <w:t>组织部</w:t>
            </w:r>
          </w:p>
        </w:tc>
        <w:tc>
          <w:tcPr>
            <w:tcW w:w="1312" w:type="pct"/>
            <w:noWrap w:val="0"/>
            <w:vAlign w:val="center"/>
          </w:tcPr>
          <w:p>
            <w:pP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市委有关文件</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PrEx>
        <w:trPr>
          <w:trHeight w:val="798" w:hRule="atLeast"/>
          <w:jc w:val="center"/>
        </w:trPr>
        <w:tc>
          <w:tcPr>
            <w:tcW w:w="245" w:type="pct"/>
            <w:gridSpan w:val="2"/>
            <w:noWrap w:val="0"/>
            <w:vAlign w:val="center"/>
          </w:tcPr>
          <w:p>
            <w:pPr>
              <w:autoSpaceDN w:val="0"/>
              <w:spacing w:line="360" w:lineRule="exact"/>
              <w:jc w:val="center"/>
              <w:textAlignment w:val="center"/>
              <w:rPr>
                <w:rFonts w:hint="default" w:ascii="Times New Roman" w:hAnsi="Times New Roman" w:eastAsia="黑体" w:cs="Times New Roman"/>
                <w:color w:val="000000"/>
                <w:sz w:val="28"/>
                <w:szCs w:val="22"/>
              </w:rPr>
            </w:pPr>
            <w:r>
              <w:rPr>
                <w:rFonts w:hint="default" w:ascii="Times New Roman" w:hAnsi="Times New Roman" w:eastAsia="黑体" w:cs="Times New Roman"/>
                <w:color w:val="000000"/>
                <w:sz w:val="28"/>
                <w:szCs w:val="22"/>
              </w:rPr>
              <w:t>序号</w:t>
            </w:r>
          </w:p>
        </w:tc>
        <w:tc>
          <w:tcPr>
            <w:tcW w:w="250" w:type="pct"/>
            <w:gridSpan w:val="2"/>
            <w:noWrap w:val="0"/>
            <w:vAlign w:val="center"/>
          </w:tcPr>
          <w:p>
            <w:pPr>
              <w:autoSpaceDN w:val="0"/>
              <w:spacing w:line="360" w:lineRule="exact"/>
              <w:jc w:val="center"/>
              <w:textAlignment w:val="center"/>
              <w:rPr>
                <w:rFonts w:hint="default" w:ascii="Times New Roman" w:hAnsi="Times New Roman" w:eastAsia="黑体" w:cs="Times New Roman"/>
                <w:color w:val="000000"/>
                <w:sz w:val="28"/>
                <w:szCs w:val="22"/>
              </w:rPr>
            </w:pPr>
            <w:r>
              <w:rPr>
                <w:rFonts w:hint="default" w:ascii="Times New Roman" w:hAnsi="Times New Roman" w:eastAsia="黑体" w:cs="Times New Roman"/>
                <w:color w:val="000000"/>
                <w:sz w:val="28"/>
                <w:szCs w:val="22"/>
              </w:rPr>
              <w:t>类别</w:t>
            </w:r>
          </w:p>
        </w:tc>
        <w:tc>
          <w:tcPr>
            <w:tcW w:w="1391" w:type="pct"/>
            <w:gridSpan w:val="2"/>
            <w:noWrap w:val="0"/>
            <w:vAlign w:val="center"/>
          </w:tcPr>
          <w:p>
            <w:pPr>
              <w:autoSpaceDN w:val="0"/>
              <w:spacing w:line="360" w:lineRule="exact"/>
              <w:jc w:val="center"/>
              <w:textAlignment w:val="center"/>
              <w:rPr>
                <w:rFonts w:hint="default" w:ascii="Times New Roman" w:hAnsi="Times New Roman" w:eastAsia="黑体" w:cs="Times New Roman"/>
                <w:color w:val="000000"/>
                <w:sz w:val="28"/>
                <w:szCs w:val="22"/>
              </w:rPr>
            </w:pPr>
            <w:r>
              <w:rPr>
                <w:rFonts w:hint="default" w:ascii="Times New Roman" w:hAnsi="Times New Roman" w:eastAsia="黑体" w:cs="Times New Roman"/>
                <w:color w:val="000000"/>
                <w:sz w:val="28"/>
                <w:szCs w:val="22"/>
              </w:rPr>
              <w:t>名   称</w:t>
            </w:r>
          </w:p>
        </w:tc>
        <w:tc>
          <w:tcPr>
            <w:tcW w:w="924" w:type="pct"/>
            <w:noWrap w:val="0"/>
            <w:vAlign w:val="center"/>
          </w:tcPr>
          <w:p>
            <w:pPr>
              <w:autoSpaceDN w:val="0"/>
              <w:spacing w:line="360" w:lineRule="exact"/>
              <w:jc w:val="center"/>
              <w:textAlignment w:val="center"/>
              <w:rPr>
                <w:rFonts w:hint="default" w:ascii="Times New Roman" w:hAnsi="Times New Roman" w:eastAsia="黑体" w:cs="Times New Roman"/>
                <w:color w:val="000000"/>
                <w:sz w:val="28"/>
                <w:szCs w:val="22"/>
              </w:rPr>
            </w:pPr>
            <w:r>
              <w:rPr>
                <w:rFonts w:hint="default" w:ascii="Times New Roman" w:hAnsi="Times New Roman" w:eastAsia="黑体" w:cs="Times New Roman"/>
                <w:color w:val="000000"/>
                <w:sz w:val="28"/>
                <w:szCs w:val="22"/>
              </w:rPr>
              <w:t>指导单位</w:t>
            </w:r>
          </w:p>
        </w:tc>
        <w:tc>
          <w:tcPr>
            <w:tcW w:w="2188" w:type="pct"/>
            <w:gridSpan w:val="4"/>
            <w:noWrap w:val="0"/>
            <w:vAlign w:val="center"/>
          </w:tcPr>
          <w:p>
            <w:pPr>
              <w:autoSpaceDN w:val="0"/>
              <w:spacing w:line="360" w:lineRule="exact"/>
              <w:jc w:val="center"/>
              <w:textAlignment w:val="center"/>
              <w:rPr>
                <w:rFonts w:hint="default" w:ascii="Times New Roman" w:hAnsi="Times New Roman" w:eastAsia="黑体" w:cs="Times New Roman"/>
                <w:color w:val="000000"/>
                <w:sz w:val="28"/>
                <w:szCs w:val="22"/>
              </w:rPr>
            </w:pPr>
            <w:r>
              <w:rPr>
                <w:rFonts w:hint="default" w:ascii="Times New Roman" w:hAnsi="Times New Roman" w:eastAsia="黑体" w:cs="Times New Roman"/>
                <w:color w:val="000000"/>
                <w:sz w:val="28"/>
                <w:szCs w:val="22"/>
              </w:rPr>
              <w:t>法律法规及政策依据</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245" w:type="pct"/>
            <w:gridSpan w:val="2"/>
            <w:noWrap w:val="0"/>
            <w:vAlign w:val="center"/>
          </w:tcPr>
          <w:p>
            <w:pPr>
              <w:autoSpaceDN w:val="0"/>
              <w:jc w:val="center"/>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1</w:t>
            </w:r>
          </w:p>
        </w:tc>
        <w:tc>
          <w:tcPr>
            <w:tcW w:w="250" w:type="pct"/>
            <w:gridSpan w:val="2"/>
            <w:vMerge w:val="restart"/>
            <w:noWrap w:val="0"/>
            <w:vAlign w:val="center"/>
          </w:tcPr>
          <w:p>
            <w:pPr>
              <w:autoSpaceDN w:val="0"/>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内部挂牌</w:t>
            </w:r>
          </w:p>
          <w:p>
            <w:pPr>
              <w:jc w:val="center"/>
              <w:rPr>
                <w:rFonts w:hint="default" w:ascii="Times New Roman" w:hAnsi="Times New Roman" w:eastAsia="仿宋" w:cs="Times New Roman"/>
                <w:color w:val="000000"/>
                <w:sz w:val="24"/>
              </w:rPr>
            </w:pPr>
          </w:p>
        </w:tc>
        <w:tc>
          <w:tcPr>
            <w:tcW w:w="1391" w:type="pct"/>
            <w:gridSpan w:val="2"/>
            <w:noWrap w:val="0"/>
            <w:vAlign w:val="center"/>
          </w:tcPr>
          <w:p>
            <w:pPr>
              <w:autoSpaceDN w:val="0"/>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文化服务中心</w:t>
            </w:r>
          </w:p>
        </w:tc>
        <w:tc>
          <w:tcPr>
            <w:tcW w:w="924" w:type="pct"/>
            <w:noWrap w:val="0"/>
            <w:vAlign w:val="center"/>
          </w:tcPr>
          <w:p>
            <w:pPr>
              <w:autoSpaceDN w:val="0"/>
              <w:jc w:val="left"/>
              <w:textAlignment w:val="center"/>
              <w:rPr>
                <w:rFonts w:hint="eastAsia" w:ascii="Times New Roman" w:hAnsi="Times New Roman" w:eastAsia="仿宋" w:cs="Times New Roman"/>
                <w:color w:val="000000"/>
                <w:sz w:val="24"/>
                <w:lang w:eastAsia="zh-CN"/>
              </w:rPr>
            </w:pP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rPr>
              <w:t>文化旅游</w:t>
            </w:r>
            <w:r>
              <w:rPr>
                <w:rFonts w:hint="eastAsia" w:ascii="Times New Roman" w:hAnsi="Times New Roman" w:eastAsia="仿宋" w:cs="Times New Roman"/>
                <w:color w:val="000000"/>
                <w:sz w:val="24"/>
                <w:lang w:eastAsia="zh-CN"/>
              </w:rPr>
              <w:t>局</w:t>
            </w:r>
          </w:p>
        </w:tc>
        <w:tc>
          <w:tcPr>
            <w:tcW w:w="2188" w:type="pct"/>
            <w:gridSpan w:val="4"/>
            <w:noWrap w:val="0"/>
            <w:vAlign w:val="center"/>
          </w:tcPr>
          <w:p>
            <w:pPr>
              <w:autoSpaceDN w:val="0"/>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《天津市公共文化服务保障与促进条例》</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245" w:type="pct"/>
            <w:gridSpan w:val="2"/>
            <w:noWrap w:val="0"/>
            <w:vAlign w:val="center"/>
          </w:tcPr>
          <w:p>
            <w:pPr>
              <w:autoSpaceDN w:val="0"/>
              <w:jc w:val="center"/>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2</w:t>
            </w:r>
          </w:p>
        </w:tc>
        <w:tc>
          <w:tcPr>
            <w:tcW w:w="250" w:type="pct"/>
            <w:gridSpan w:val="2"/>
            <w:vMerge w:val="continue"/>
            <w:noWrap w:val="0"/>
            <w:vAlign w:val="center"/>
          </w:tcPr>
          <w:p>
            <w:pPr>
              <w:rPr>
                <w:rFonts w:hint="default" w:ascii="Times New Roman" w:hAnsi="Times New Roman" w:eastAsia="仿宋" w:cs="Times New Roman"/>
                <w:color w:val="000000"/>
                <w:sz w:val="24"/>
              </w:rPr>
            </w:pPr>
          </w:p>
        </w:tc>
        <w:tc>
          <w:tcPr>
            <w:tcW w:w="1391" w:type="pct"/>
            <w:gridSpan w:val="2"/>
            <w:noWrap w:val="0"/>
            <w:vAlign w:val="center"/>
          </w:tcPr>
          <w:p>
            <w:pPr>
              <w:autoSpaceDN w:val="0"/>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退役军人服务站</w:t>
            </w:r>
          </w:p>
        </w:tc>
        <w:tc>
          <w:tcPr>
            <w:tcW w:w="924" w:type="pct"/>
            <w:noWrap w:val="0"/>
            <w:vAlign w:val="center"/>
          </w:tcPr>
          <w:p>
            <w:pPr>
              <w:autoSpaceDN w:val="0"/>
              <w:jc w:val="left"/>
              <w:textAlignment w:val="center"/>
              <w:rPr>
                <w:rFonts w:hint="eastAsia" w:ascii="Times New Roman" w:hAnsi="Times New Roman" w:eastAsia="仿宋" w:cs="Times New Roman"/>
                <w:color w:val="000000"/>
                <w:sz w:val="24"/>
                <w:lang w:eastAsia="zh-CN"/>
              </w:rPr>
            </w:pP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rPr>
              <w:t>退役军人事务</w:t>
            </w:r>
            <w:r>
              <w:rPr>
                <w:rFonts w:hint="eastAsia" w:ascii="Times New Roman" w:hAnsi="Times New Roman" w:eastAsia="仿宋" w:cs="Times New Roman"/>
                <w:color w:val="000000"/>
                <w:sz w:val="24"/>
                <w:lang w:eastAsia="zh-CN"/>
              </w:rPr>
              <w:t>局</w:t>
            </w:r>
          </w:p>
        </w:tc>
        <w:tc>
          <w:tcPr>
            <w:tcW w:w="2188" w:type="pct"/>
            <w:gridSpan w:val="4"/>
            <w:noWrap w:val="0"/>
            <w:vAlign w:val="center"/>
          </w:tcPr>
          <w:p>
            <w:pPr>
              <w:autoSpaceDN w:val="0"/>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《中华人民共和国退役军人保障法》</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5" w:type="pct"/>
            <w:gridSpan w:val="2"/>
            <w:noWrap w:val="0"/>
            <w:vAlign w:val="center"/>
          </w:tcPr>
          <w:p>
            <w:pPr>
              <w:autoSpaceDN w:val="0"/>
              <w:jc w:val="center"/>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3</w:t>
            </w:r>
          </w:p>
        </w:tc>
        <w:tc>
          <w:tcPr>
            <w:tcW w:w="250" w:type="pct"/>
            <w:gridSpan w:val="2"/>
            <w:vMerge w:val="continue"/>
            <w:noWrap w:val="0"/>
            <w:vAlign w:val="center"/>
          </w:tcPr>
          <w:p>
            <w:pPr>
              <w:rPr>
                <w:rFonts w:hint="default" w:ascii="Times New Roman" w:hAnsi="Times New Roman" w:eastAsia="仿宋" w:cs="Times New Roman"/>
                <w:color w:val="000000"/>
                <w:sz w:val="24"/>
              </w:rPr>
            </w:pPr>
          </w:p>
        </w:tc>
        <w:tc>
          <w:tcPr>
            <w:tcW w:w="1391" w:type="pct"/>
            <w:gridSpan w:val="2"/>
            <w:noWrap w:val="0"/>
            <w:vAlign w:val="center"/>
          </w:tcPr>
          <w:p>
            <w:pPr>
              <w:autoSpaceDN w:val="0"/>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科普活动室（站）</w:t>
            </w:r>
          </w:p>
        </w:tc>
        <w:tc>
          <w:tcPr>
            <w:tcW w:w="924" w:type="pct"/>
            <w:noWrap w:val="0"/>
            <w:vAlign w:val="center"/>
          </w:tcPr>
          <w:p>
            <w:pPr>
              <w:autoSpaceDN w:val="0"/>
              <w:jc w:val="left"/>
              <w:textAlignment w:val="center"/>
              <w:rPr>
                <w:rFonts w:hint="default" w:ascii="Times New Roman" w:hAnsi="Times New Roman" w:eastAsia="仿宋" w:cs="Times New Roman"/>
                <w:color w:val="000000"/>
                <w:sz w:val="24"/>
              </w:rPr>
            </w:pP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rPr>
              <w:t>科协</w:t>
            </w:r>
          </w:p>
        </w:tc>
        <w:tc>
          <w:tcPr>
            <w:tcW w:w="2188" w:type="pct"/>
            <w:gridSpan w:val="4"/>
            <w:noWrap w:val="0"/>
            <w:vAlign w:val="center"/>
          </w:tcPr>
          <w:p>
            <w:pPr>
              <w:autoSpaceDN w:val="0"/>
              <w:jc w:val="left"/>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《天津市科学技术普及条例》</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245" w:type="pct"/>
            <w:gridSpan w:val="2"/>
            <w:noWrap w:val="0"/>
            <w:vAlign w:val="center"/>
          </w:tcPr>
          <w:p>
            <w:pPr>
              <w:autoSpaceDN w:val="0"/>
              <w:jc w:val="center"/>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4</w:t>
            </w:r>
          </w:p>
        </w:tc>
        <w:tc>
          <w:tcPr>
            <w:tcW w:w="250" w:type="pct"/>
            <w:gridSpan w:val="2"/>
            <w:vMerge w:val="continue"/>
            <w:noWrap w:val="0"/>
            <w:vAlign w:val="center"/>
          </w:tcPr>
          <w:p>
            <w:pPr>
              <w:rPr>
                <w:rFonts w:hint="default" w:ascii="Times New Roman" w:hAnsi="Times New Roman" w:eastAsia="仿宋" w:cs="Times New Roman"/>
                <w:color w:val="000000"/>
                <w:sz w:val="24"/>
              </w:rPr>
            </w:pPr>
          </w:p>
        </w:tc>
        <w:tc>
          <w:tcPr>
            <w:tcW w:w="1391" w:type="pct"/>
            <w:gridSpan w:val="2"/>
            <w:noWrap w:val="0"/>
            <w:vAlign w:val="center"/>
          </w:tcPr>
          <w:p>
            <w:pPr>
              <w:autoSpaceDN w:val="0"/>
              <w:jc w:val="left"/>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sz w:val="24"/>
              </w:rPr>
              <w:t>便民服务站</w:t>
            </w:r>
          </w:p>
        </w:tc>
        <w:tc>
          <w:tcPr>
            <w:tcW w:w="924" w:type="pct"/>
            <w:noWrap w:val="0"/>
            <w:vAlign w:val="center"/>
          </w:tcPr>
          <w:p>
            <w:pPr>
              <w:autoSpaceDN w:val="0"/>
              <w:jc w:val="left"/>
              <w:textAlignment w:val="center"/>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rPr>
              <w:t>政务服务</w:t>
            </w:r>
            <w:r>
              <w:rPr>
                <w:rFonts w:hint="eastAsia" w:ascii="Times New Roman" w:hAnsi="Times New Roman" w:eastAsia="仿宋" w:cs="Times New Roman"/>
                <w:color w:val="000000"/>
                <w:sz w:val="24"/>
                <w:lang w:eastAsia="zh-CN"/>
              </w:rPr>
              <w:t>办</w:t>
            </w:r>
          </w:p>
        </w:tc>
        <w:tc>
          <w:tcPr>
            <w:tcW w:w="2188" w:type="pct"/>
            <w:gridSpan w:val="4"/>
            <w:noWrap w:val="0"/>
            <w:vAlign w:val="center"/>
          </w:tcPr>
          <w:p>
            <w:pPr>
              <w:autoSpaceDN w:val="0"/>
              <w:jc w:val="left"/>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spacing w:val="0"/>
                <w:sz w:val="24"/>
              </w:rPr>
              <w:t>《国务院关于加快推进政务服务标准化规范化便利化的指导意见》</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245" w:type="pct"/>
            <w:gridSpan w:val="2"/>
            <w:noWrap w:val="0"/>
            <w:vAlign w:val="center"/>
          </w:tcPr>
          <w:p>
            <w:pPr>
              <w:autoSpaceDN w:val="0"/>
              <w:jc w:val="center"/>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5</w:t>
            </w:r>
          </w:p>
        </w:tc>
        <w:tc>
          <w:tcPr>
            <w:tcW w:w="250" w:type="pct"/>
            <w:gridSpan w:val="2"/>
            <w:vMerge w:val="continue"/>
            <w:noWrap w:val="0"/>
            <w:vAlign w:val="center"/>
          </w:tcPr>
          <w:p>
            <w:pPr>
              <w:rPr>
                <w:rFonts w:hint="default" w:ascii="Times New Roman" w:hAnsi="Times New Roman" w:eastAsia="仿宋" w:cs="Times New Roman"/>
                <w:color w:val="000000"/>
                <w:sz w:val="24"/>
              </w:rPr>
            </w:pPr>
          </w:p>
        </w:tc>
        <w:tc>
          <w:tcPr>
            <w:tcW w:w="1391" w:type="pct"/>
            <w:gridSpan w:val="2"/>
            <w:noWrap w:val="0"/>
            <w:vAlign w:val="center"/>
          </w:tcPr>
          <w:p>
            <w:pPr>
              <w:autoSpaceDN w:val="0"/>
              <w:jc w:val="left"/>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sz w:val="24"/>
              </w:rPr>
              <w:t>老年（社区）教育学习中心</w:t>
            </w:r>
          </w:p>
        </w:tc>
        <w:tc>
          <w:tcPr>
            <w:tcW w:w="924" w:type="pct"/>
            <w:noWrap w:val="0"/>
            <w:vAlign w:val="center"/>
          </w:tcPr>
          <w:p>
            <w:pPr>
              <w:autoSpaceDN w:val="0"/>
              <w:jc w:val="left"/>
              <w:textAlignment w:val="center"/>
              <w:rPr>
                <w:rFonts w:hint="eastAsia"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rPr>
              <w:t>教育</w:t>
            </w:r>
            <w:r>
              <w:rPr>
                <w:rFonts w:hint="eastAsia" w:ascii="Times New Roman" w:hAnsi="Times New Roman" w:eastAsia="仿宋" w:cs="Times New Roman"/>
                <w:color w:val="000000"/>
                <w:sz w:val="24"/>
                <w:lang w:eastAsia="zh-CN"/>
              </w:rPr>
              <w:t>局</w:t>
            </w:r>
          </w:p>
        </w:tc>
        <w:tc>
          <w:tcPr>
            <w:tcW w:w="2188" w:type="pct"/>
            <w:gridSpan w:val="4"/>
            <w:noWrap w:val="0"/>
            <w:vAlign w:val="center"/>
          </w:tcPr>
          <w:p>
            <w:pPr>
              <w:autoSpaceDN w:val="0"/>
              <w:jc w:val="left"/>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sz w:val="24"/>
              </w:rPr>
              <w:t>《天津市老年人教育条例》</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245" w:type="pct"/>
            <w:gridSpan w:val="2"/>
            <w:noWrap w:val="0"/>
            <w:vAlign w:val="center"/>
          </w:tcPr>
          <w:p>
            <w:pPr>
              <w:autoSpaceDN w:val="0"/>
              <w:jc w:val="center"/>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6</w:t>
            </w:r>
          </w:p>
        </w:tc>
        <w:tc>
          <w:tcPr>
            <w:tcW w:w="250" w:type="pct"/>
            <w:gridSpan w:val="2"/>
            <w:vMerge w:val="continue"/>
            <w:noWrap w:val="0"/>
            <w:vAlign w:val="center"/>
          </w:tcPr>
          <w:p>
            <w:pPr>
              <w:rPr>
                <w:rFonts w:hint="default" w:ascii="Times New Roman" w:hAnsi="Times New Roman" w:eastAsia="仿宋" w:cs="Times New Roman"/>
                <w:color w:val="000000"/>
                <w:sz w:val="24"/>
              </w:rPr>
            </w:pPr>
          </w:p>
        </w:tc>
        <w:tc>
          <w:tcPr>
            <w:tcW w:w="1391" w:type="pct"/>
            <w:gridSpan w:val="2"/>
            <w:noWrap w:val="0"/>
            <w:vAlign w:val="center"/>
          </w:tcPr>
          <w:p>
            <w:pPr>
              <w:autoSpaceDN w:val="0"/>
              <w:jc w:val="left"/>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sz w:val="24"/>
              </w:rPr>
              <w:t>老年活动室</w:t>
            </w:r>
            <w:r>
              <w:rPr>
                <w:rFonts w:hint="default" w:ascii="Times New Roman" w:hAnsi="Times New Roman" w:eastAsia="仿宋" w:cs="Times New Roman"/>
                <w:color w:val="000000"/>
                <w:sz w:val="24"/>
                <w:lang w:eastAsia="zh-CN"/>
              </w:rPr>
              <w:t>（照料中心）</w:t>
            </w:r>
          </w:p>
        </w:tc>
        <w:tc>
          <w:tcPr>
            <w:tcW w:w="924" w:type="pct"/>
            <w:noWrap w:val="0"/>
            <w:vAlign w:val="center"/>
          </w:tcPr>
          <w:p>
            <w:pPr>
              <w:autoSpaceDN w:val="0"/>
              <w:jc w:val="left"/>
              <w:textAlignment w:val="center"/>
              <w:rPr>
                <w:rFonts w:hint="eastAsia"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rPr>
              <w:t>民政</w:t>
            </w:r>
            <w:r>
              <w:rPr>
                <w:rFonts w:hint="eastAsia" w:ascii="Times New Roman" w:hAnsi="Times New Roman" w:eastAsia="仿宋" w:cs="Times New Roman"/>
                <w:color w:val="000000"/>
                <w:sz w:val="24"/>
                <w:lang w:eastAsia="zh-CN"/>
              </w:rPr>
              <w:t>局</w:t>
            </w:r>
          </w:p>
        </w:tc>
        <w:tc>
          <w:tcPr>
            <w:tcW w:w="2188" w:type="pct"/>
            <w:gridSpan w:val="4"/>
            <w:noWrap w:val="0"/>
            <w:vAlign w:val="center"/>
          </w:tcPr>
          <w:p>
            <w:pPr>
              <w:autoSpaceDN w:val="0"/>
              <w:jc w:val="left"/>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sz w:val="24"/>
              </w:rPr>
              <w:t>《天津市实施〈中华人民共和国老年人权益保障法〉办法》</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245" w:type="pct"/>
            <w:gridSpan w:val="2"/>
            <w:noWrap w:val="0"/>
            <w:vAlign w:val="center"/>
          </w:tcPr>
          <w:p>
            <w:pPr>
              <w:autoSpaceDN w:val="0"/>
              <w:jc w:val="center"/>
              <w:textAlignment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7</w:t>
            </w:r>
          </w:p>
        </w:tc>
        <w:tc>
          <w:tcPr>
            <w:tcW w:w="250" w:type="pct"/>
            <w:gridSpan w:val="2"/>
            <w:vMerge w:val="continue"/>
            <w:noWrap w:val="0"/>
            <w:vAlign w:val="center"/>
          </w:tcPr>
          <w:p>
            <w:pPr>
              <w:rPr>
                <w:rFonts w:hint="default" w:ascii="Times New Roman" w:hAnsi="Times New Roman" w:eastAsia="仿宋" w:cs="Times New Roman"/>
                <w:color w:val="000000"/>
                <w:sz w:val="24"/>
              </w:rPr>
            </w:pPr>
          </w:p>
        </w:tc>
        <w:tc>
          <w:tcPr>
            <w:tcW w:w="1391" w:type="pct"/>
            <w:gridSpan w:val="2"/>
            <w:noWrap w:val="0"/>
            <w:vAlign w:val="center"/>
          </w:tcPr>
          <w:p>
            <w:pPr>
              <w:autoSpaceDN w:val="0"/>
              <w:jc w:val="left"/>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sz w:val="24"/>
                <w:lang w:eastAsia="zh-CN"/>
              </w:rPr>
              <w:t>老人家食堂</w:t>
            </w:r>
          </w:p>
        </w:tc>
        <w:tc>
          <w:tcPr>
            <w:tcW w:w="924" w:type="pct"/>
            <w:noWrap w:val="0"/>
            <w:vAlign w:val="center"/>
          </w:tcPr>
          <w:p>
            <w:pPr>
              <w:autoSpaceDN w:val="0"/>
              <w:jc w:val="left"/>
              <w:textAlignment w:val="center"/>
              <w:rPr>
                <w:rFonts w:hint="eastAsia"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rPr>
              <w:t>民政</w:t>
            </w:r>
            <w:r>
              <w:rPr>
                <w:rFonts w:hint="eastAsia" w:ascii="Times New Roman" w:hAnsi="Times New Roman" w:eastAsia="仿宋" w:cs="Times New Roman"/>
                <w:color w:val="000000"/>
                <w:sz w:val="24"/>
                <w:lang w:eastAsia="zh-CN"/>
              </w:rPr>
              <w:t>局</w:t>
            </w:r>
          </w:p>
        </w:tc>
        <w:tc>
          <w:tcPr>
            <w:tcW w:w="2188" w:type="pct"/>
            <w:gridSpan w:val="4"/>
            <w:noWrap w:val="0"/>
            <w:vAlign w:val="center"/>
          </w:tcPr>
          <w:p>
            <w:pPr>
              <w:autoSpaceDN w:val="0"/>
              <w:jc w:val="left"/>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spacing w:val="0"/>
                <w:sz w:val="24"/>
                <w:lang w:val="en-US" w:eastAsia="zh-CN"/>
              </w:rPr>
              <w:t>《天津市人民政府办公厅印发关于推进老年人助餐服务工作试行办法的通知（津政办</w:t>
            </w:r>
            <w:r>
              <w:rPr>
                <w:rFonts w:hint="default" w:ascii="Times New Roman" w:hAnsi="Times New Roman" w:eastAsia="仿宋" w:cs="Times New Roman"/>
                <w:color w:val="000000"/>
                <w:spacing w:val="0"/>
                <w:sz w:val="24"/>
              </w:rPr>
              <w:t>发〔20</w:t>
            </w:r>
            <w:r>
              <w:rPr>
                <w:rFonts w:hint="default" w:ascii="Times New Roman" w:hAnsi="Times New Roman" w:eastAsia="仿宋" w:cs="Times New Roman"/>
                <w:color w:val="000000"/>
                <w:spacing w:val="0"/>
                <w:sz w:val="24"/>
                <w:lang w:val="en-US" w:eastAsia="zh-CN"/>
              </w:rPr>
              <w:t>19</w:t>
            </w:r>
            <w:r>
              <w:rPr>
                <w:rFonts w:hint="default" w:ascii="Times New Roman" w:hAnsi="Times New Roman" w:eastAsia="仿宋" w:cs="Times New Roman"/>
                <w:color w:val="000000"/>
                <w:spacing w:val="0"/>
                <w:sz w:val="24"/>
              </w:rPr>
              <w:t>〕</w:t>
            </w:r>
            <w:r>
              <w:rPr>
                <w:rFonts w:hint="default" w:ascii="Times New Roman" w:hAnsi="Times New Roman" w:eastAsia="仿宋" w:cs="Times New Roman"/>
                <w:color w:val="000000"/>
                <w:spacing w:val="0"/>
                <w:sz w:val="24"/>
                <w:lang w:val="en-US" w:eastAsia="zh-CN"/>
              </w:rPr>
              <w:t>30</w:t>
            </w:r>
            <w:r>
              <w:rPr>
                <w:rFonts w:hint="default" w:ascii="Times New Roman" w:hAnsi="Times New Roman" w:eastAsia="仿宋" w:cs="Times New Roman"/>
                <w:color w:val="000000"/>
                <w:spacing w:val="0"/>
                <w:sz w:val="24"/>
              </w:rPr>
              <w:t>号</w:t>
            </w:r>
            <w:r>
              <w:rPr>
                <w:rFonts w:hint="default" w:ascii="Times New Roman" w:hAnsi="Times New Roman" w:eastAsia="仿宋" w:cs="Times New Roman"/>
                <w:color w:val="000000"/>
                <w:spacing w:val="0"/>
                <w:sz w:val="24"/>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245" w:type="pct"/>
            <w:gridSpan w:val="2"/>
            <w:noWrap w:val="0"/>
            <w:vAlign w:val="center"/>
          </w:tcPr>
          <w:p>
            <w:pPr>
              <w:autoSpaceDN w:val="0"/>
              <w:jc w:val="center"/>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sz w:val="24"/>
              </w:rPr>
              <w:t>8</w:t>
            </w:r>
          </w:p>
        </w:tc>
        <w:tc>
          <w:tcPr>
            <w:tcW w:w="250" w:type="pct"/>
            <w:gridSpan w:val="2"/>
            <w:vMerge w:val="continue"/>
            <w:noWrap w:val="0"/>
            <w:vAlign w:val="center"/>
          </w:tcPr>
          <w:p>
            <w:pPr>
              <w:rPr>
                <w:rFonts w:hint="default" w:ascii="Times New Roman" w:hAnsi="Times New Roman" w:eastAsia="仿宋" w:cs="Times New Roman"/>
                <w:color w:val="000000"/>
                <w:sz w:val="24"/>
              </w:rPr>
            </w:pPr>
          </w:p>
        </w:tc>
        <w:tc>
          <w:tcPr>
            <w:tcW w:w="1391" w:type="pct"/>
            <w:gridSpan w:val="2"/>
            <w:noWrap w:val="0"/>
            <w:vAlign w:val="center"/>
          </w:tcPr>
          <w:p>
            <w:pPr>
              <w:autoSpaceDN w:val="0"/>
              <w:jc w:val="left"/>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sz w:val="24"/>
              </w:rPr>
              <w:t>妇女之家</w:t>
            </w:r>
          </w:p>
        </w:tc>
        <w:tc>
          <w:tcPr>
            <w:tcW w:w="924" w:type="pct"/>
            <w:noWrap w:val="0"/>
            <w:vAlign w:val="center"/>
          </w:tcPr>
          <w:p>
            <w:pPr>
              <w:autoSpaceDN w:val="0"/>
              <w:jc w:val="left"/>
              <w:textAlignment w:val="center"/>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rPr>
              <w:t>妇联</w:t>
            </w:r>
          </w:p>
        </w:tc>
        <w:tc>
          <w:tcPr>
            <w:tcW w:w="2188" w:type="pct"/>
            <w:gridSpan w:val="4"/>
            <w:noWrap w:val="0"/>
            <w:vAlign w:val="center"/>
          </w:tcPr>
          <w:p>
            <w:pPr>
              <w:autoSpaceDN w:val="0"/>
              <w:jc w:val="left"/>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sz w:val="24"/>
              </w:rPr>
              <w:t>《中国妇女发展纲要》</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245" w:type="pct"/>
            <w:gridSpan w:val="2"/>
            <w:noWrap w:val="0"/>
            <w:vAlign w:val="center"/>
          </w:tcPr>
          <w:p>
            <w:pPr>
              <w:autoSpaceDN w:val="0"/>
              <w:jc w:val="center"/>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sz w:val="24"/>
              </w:rPr>
              <w:t>9</w:t>
            </w:r>
          </w:p>
        </w:tc>
        <w:tc>
          <w:tcPr>
            <w:tcW w:w="250" w:type="pct"/>
            <w:gridSpan w:val="2"/>
            <w:vMerge w:val="continue"/>
            <w:noWrap w:val="0"/>
            <w:vAlign w:val="center"/>
          </w:tcPr>
          <w:p>
            <w:pPr>
              <w:rPr>
                <w:rFonts w:hint="default" w:ascii="Times New Roman" w:hAnsi="Times New Roman" w:eastAsia="仿宋" w:cs="Times New Roman"/>
                <w:color w:val="000000"/>
                <w:sz w:val="24"/>
              </w:rPr>
            </w:pPr>
          </w:p>
        </w:tc>
        <w:tc>
          <w:tcPr>
            <w:tcW w:w="1391" w:type="pct"/>
            <w:gridSpan w:val="2"/>
            <w:noWrap w:val="0"/>
            <w:vAlign w:val="center"/>
          </w:tcPr>
          <w:p>
            <w:pPr>
              <w:autoSpaceDN w:val="0"/>
              <w:jc w:val="left"/>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sz w:val="24"/>
              </w:rPr>
              <w:t>儿童之家</w:t>
            </w:r>
          </w:p>
        </w:tc>
        <w:tc>
          <w:tcPr>
            <w:tcW w:w="924" w:type="pct"/>
            <w:noWrap w:val="0"/>
            <w:vAlign w:val="center"/>
          </w:tcPr>
          <w:p>
            <w:pPr>
              <w:autoSpaceDN w:val="0"/>
              <w:jc w:val="left"/>
              <w:textAlignment w:val="center"/>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rPr>
              <w:t>妇联</w:t>
            </w:r>
          </w:p>
        </w:tc>
        <w:tc>
          <w:tcPr>
            <w:tcW w:w="2188" w:type="pct"/>
            <w:gridSpan w:val="4"/>
            <w:noWrap w:val="0"/>
            <w:vAlign w:val="center"/>
          </w:tcPr>
          <w:p>
            <w:pPr>
              <w:autoSpaceDN w:val="0"/>
              <w:jc w:val="left"/>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sz w:val="24"/>
              </w:rPr>
              <w:t>《中国儿童发展纲要》</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45" w:type="pct"/>
            <w:gridSpan w:val="2"/>
            <w:noWrap w:val="0"/>
            <w:vAlign w:val="center"/>
          </w:tcPr>
          <w:p>
            <w:pPr>
              <w:autoSpaceDN w:val="0"/>
              <w:jc w:val="center"/>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sz w:val="24"/>
              </w:rPr>
              <w:t>10</w:t>
            </w:r>
          </w:p>
        </w:tc>
        <w:tc>
          <w:tcPr>
            <w:tcW w:w="250" w:type="pct"/>
            <w:gridSpan w:val="2"/>
            <w:vMerge w:val="continue"/>
            <w:noWrap w:val="0"/>
            <w:vAlign w:val="center"/>
          </w:tcPr>
          <w:p>
            <w:pPr>
              <w:rPr>
                <w:rFonts w:hint="default" w:ascii="Times New Roman" w:hAnsi="Times New Roman" w:eastAsia="仿宋" w:cs="Times New Roman"/>
                <w:color w:val="000000"/>
                <w:sz w:val="24"/>
              </w:rPr>
            </w:pPr>
          </w:p>
        </w:tc>
        <w:tc>
          <w:tcPr>
            <w:tcW w:w="1391" w:type="pct"/>
            <w:gridSpan w:val="2"/>
            <w:noWrap w:val="0"/>
            <w:vAlign w:val="center"/>
          </w:tcPr>
          <w:p>
            <w:pPr>
              <w:autoSpaceDN w:val="0"/>
              <w:jc w:val="left"/>
              <w:textAlignment w:val="center"/>
              <w:rPr>
                <w:rFonts w:hint="eastAsia" w:ascii="Times New Roman" w:hAnsi="Times New Roman" w:eastAsia="仿宋" w:cs="Times New Roman"/>
                <w:color w:val="000000"/>
                <w:sz w:val="24"/>
                <w:lang w:eastAsia="zh-CN"/>
              </w:rPr>
            </w:pPr>
            <w:r>
              <w:rPr>
                <w:rFonts w:hint="eastAsia" w:ascii="Times New Roman" w:hAnsi="Times New Roman" w:eastAsia="仿宋" w:cs="Times New Roman"/>
                <w:color w:val="000000"/>
                <w:sz w:val="24"/>
                <w:lang w:eastAsia="zh-CN"/>
              </w:rPr>
              <w:t>青年之家</w:t>
            </w:r>
          </w:p>
        </w:tc>
        <w:tc>
          <w:tcPr>
            <w:tcW w:w="924" w:type="pct"/>
            <w:noWrap w:val="0"/>
            <w:vAlign w:val="center"/>
          </w:tcPr>
          <w:p>
            <w:pPr>
              <w:autoSpaceDN w:val="0"/>
              <w:jc w:val="left"/>
              <w:textAlignment w:val="center"/>
              <w:rPr>
                <w:rFonts w:hint="eastAsia" w:ascii="Times New Roman" w:hAnsi="Times New Roman" w:eastAsia="仿宋" w:cs="Times New Roman"/>
                <w:color w:val="000000"/>
                <w:sz w:val="24"/>
                <w:lang w:eastAsia="zh-CN"/>
              </w:rPr>
            </w:pPr>
            <w:r>
              <w:rPr>
                <w:rFonts w:hint="eastAsia" w:ascii="Times New Roman" w:hAnsi="Times New Roman" w:eastAsia="仿宋" w:cs="Times New Roman"/>
                <w:color w:val="000000"/>
                <w:sz w:val="24"/>
                <w:lang w:eastAsia="zh-CN"/>
              </w:rPr>
              <w:t>团区委</w:t>
            </w:r>
          </w:p>
        </w:tc>
        <w:tc>
          <w:tcPr>
            <w:tcW w:w="2188" w:type="pct"/>
            <w:gridSpan w:val="4"/>
            <w:noWrap w:val="0"/>
            <w:vAlign w:val="center"/>
          </w:tcPr>
          <w:p>
            <w:pPr>
              <w:autoSpaceDN w:val="0"/>
              <w:jc w:val="left"/>
              <w:textAlignment w:val="center"/>
              <w:rPr>
                <w:rFonts w:hint="eastAsia" w:ascii="Times New Roman" w:hAnsi="Times New Roman" w:eastAsia="仿宋" w:cs="Times New Roman"/>
                <w:color w:val="000000"/>
                <w:sz w:val="24"/>
                <w:lang w:eastAsia="zh-CN"/>
              </w:rPr>
            </w:pPr>
            <w:r>
              <w:rPr>
                <w:rFonts w:hint="eastAsia" w:ascii="Times New Roman" w:hAnsi="Times New Roman" w:eastAsia="仿宋" w:cs="Times New Roman"/>
                <w:color w:val="000000"/>
                <w:sz w:val="24"/>
                <w:lang w:eastAsia="zh-CN"/>
              </w:rPr>
              <w:t>《共青团中央基层建设部关于印发&lt;深化“青年之家”建设三年行动方案&gt;》</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245" w:type="pct"/>
            <w:gridSpan w:val="2"/>
            <w:noWrap w:val="0"/>
            <w:vAlign w:val="center"/>
          </w:tcPr>
          <w:p>
            <w:pPr>
              <w:autoSpaceDN w:val="0"/>
              <w:jc w:val="center"/>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sz w:val="24"/>
                <w:lang w:val="en-US" w:eastAsia="zh-CN"/>
              </w:rPr>
              <w:t>11</w:t>
            </w:r>
          </w:p>
        </w:tc>
        <w:tc>
          <w:tcPr>
            <w:tcW w:w="250" w:type="pct"/>
            <w:gridSpan w:val="2"/>
            <w:vMerge w:val="continue"/>
            <w:noWrap w:val="0"/>
            <w:vAlign w:val="center"/>
          </w:tcPr>
          <w:p>
            <w:pPr>
              <w:rPr>
                <w:rFonts w:hint="default" w:ascii="Times New Roman" w:hAnsi="Times New Roman" w:eastAsia="仿宋" w:cs="Times New Roman"/>
                <w:color w:val="000000"/>
                <w:sz w:val="24"/>
              </w:rPr>
            </w:pPr>
          </w:p>
        </w:tc>
        <w:tc>
          <w:tcPr>
            <w:tcW w:w="1391" w:type="pct"/>
            <w:gridSpan w:val="2"/>
            <w:noWrap w:val="0"/>
            <w:vAlign w:val="center"/>
          </w:tcPr>
          <w:p>
            <w:pPr>
              <w:autoSpaceDN w:val="0"/>
              <w:jc w:val="left"/>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sz w:val="24"/>
              </w:rPr>
              <w:t>家长学校</w:t>
            </w:r>
          </w:p>
        </w:tc>
        <w:tc>
          <w:tcPr>
            <w:tcW w:w="924" w:type="pct"/>
            <w:noWrap w:val="0"/>
            <w:vAlign w:val="center"/>
          </w:tcPr>
          <w:p>
            <w:pPr>
              <w:autoSpaceDN w:val="0"/>
              <w:jc w:val="left"/>
              <w:textAlignment w:val="center"/>
              <w:rPr>
                <w:rFonts w:hint="default"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rPr>
              <w:t>妇联</w:t>
            </w:r>
          </w:p>
        </w:tc>
        <w:tc>
          <w:tcPr>
            <w:tcW w:w="2188" w:type="pct"/>
            <w:gridSpan w:val="4"/>
            <w:noWrap w:val="0"/>
            <w:vAlign w:val="center"/>
          </w:tcPr>
          <w:p>
            <w:pPr>
              <w:autoSpaceDN w:val="0"/>
              <w:jc w:val="left"/>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sz w:val="24"/>
              </w:rPr>
              <w:t>《中华人民共和国家庭教育促进法》</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245" w:type="pct"/>
            <w:gridSpan w:val="2"/>
            <w:noWrap w:val="0"/>
            <w:vAlign w:val="center"/>
          </w:tcPr>
          <w:p>
            <w:pPr>
              <w:autoSpaceDN w:val="0"/>
              <w:jc w:val="center"/>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sz w:val="24"/>
                <w:lang w:val="en-US" w:eastAsia="zh-CN"/>
              </w:rPr>
              <w:t>12</w:t>
            </w:r>
          </w:p>
        </w:tc>
        <w:tc>
          <w:tcPr>
            <w:tcW w:w="250" w:type="pct"/>
            <w:gridSpan w:val="2"/>
            <w:vMerge w:val="continue"/>
            <w:noWrap w:val="0"/>
            <w:vAlign w:val="center"/>
          </w:tcPr>
          <w:p>
            <w:pPr>
              <w:rPr>
                <w:rFonts w:hint="default" w:ascii="Times New Roman" w:hAnsi="Times New Roman" w:eastAsia="仿宋" w:cs="Times New Roman"/>
                <w:color w:val="000000"/>
                <w:sz w:val="24"/>
              </w:rPr>
            </w:pPr>
          </w:p>
        </w:tc>
        <w:tc>
          <w:tcPr>
            <w:tcW w:w="1391" w:type="pct"/>
            <w:gridSpan w:val="2"/>
            <w:noWrap w:val="0"/>
            <w:vAlign w:val="center"/>
          </w:tcPr>
          <w:p>
            <w:pPr>
              <w:autoSpaceDN w:val="0"/>
              <w:jc w:val="left"/>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sz w:val="24"/>
              </w:rPr>
              <w:t>人民调解委员会</w:t>
            </w:r>
          </w:p>
        </w:tc>
        <w:tc>
          <w:tcPr>
            <w:tcW w:w="924" w:type="pct"/>
            <w:noWrap w:val="0"/>
            <w:vAlign w:val="center"/>
          </w:tcPr>
          <w:p>
            <w:pPr>
              <w:autoSpaceDN w:val="0"/>
              <w:jc w:val="left"/>
              <w:textAlignment w:val="center"/>
              <w:rPr>
                <w:rFonts w:hint="eastAsia" w:ascii="Times New Roman" w:hAnsi="Times New Roman" w:eastAsia="仿宋" w:cs="Times New Roman"/>
                <w:color w:val="000000"/>
                <w:kern w:val="2"/>
                <w:sz w:val="24"/>
                <w:szCs w:val="24"/>
                <w:lang w:val="en-US" w:eastAsia="zh-CN" w:bidi="ar-SA"/>
              </w:rPr>
            </w:pP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rPr>
              <w:t>民政</w:t>
            </w:r>
            <w:r>
              <w:rPr>
                <w:rFonts w:hint="eastAsia" w:ascii="Times New Roman" w:hAnsi="Times New Roman" w:eastAsia="仿宋" w:cs="Times New Roman"/>
                <w:color w:val="000000"/>
                <w:sz w:val="24"/>
                <w:lang w:eastAsia="zh-CN"/>
              </w:rPr>
              <w:t>局</w:t>
            </w:r>
            <w:r>
              <w:rPr>
                <w:rFonts w:hint="default" w:ascii="Times New Roman" w:hAnsi="Times New Roman" w:eastAsia="仿宋" w:cs="Times New Roman"/>
                <w:color w:val="000000"/>
                <w:sz w:val="24"/>
              </w:rPr>
              <w:t>、</w:t>
            </w: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rPr>
              <w:t>司法</w:t>
            </w:r>
            <w:r>
              <w:rPr>
                <w:rFonts w:hint="eastAsia" w:ascii="Times New Roman" w:hAnsi="Times New Roman" w:eastAsia="仿宋" w:cs="Times New Roman"/>
                <w:color w:val="000000"/>
                <w:sz w:val="24"/>
                <w:lang w:eastAsia="zh-CN"/>
              </w:rPr>
              <w:t>局</w:t>
            </w:r>
          </w:p>
        </w:tc>
        <w:tc>
          <w:tcPr>
            <w:tcW w:w="2188" w:type="pct"/>
            <w:gridSpan w:val="4"/>
            <w:noWrap w:val="0"/>
            <w:vAlign w:val="center"/>
          </w:tcPr>
          <w:p>
            <w:pPr>
              <w:autoSpaceDN w:val="0"/>
              <w:jc w:val="left"/>
              <w:textAlignment w:val="center"/>
              <w:rPr>
                <w:rFonts w:hint="default" w:ascii="Times New Roman" w:hAnsi="Times New Roman" w:eastAsia="仿宋" w:cs="Times New Roman"/>
                <w:color w:val="000000"/>
                <w:kern w:val="2"/>
                <w:sz w:val="24"/>
                <w:szCs w:val="24"/>
                <w:lang w:val="en-US" w:eastAsia="zh-CN" w:bidi="ar-SA"/>
              </w:rPr>
            </w:pPr>
            <w:r>
              <w:rPr>
                <w:rFonts w:hint="default" w:ascii="Times New Roman" w:hAnsi="Times New Roman" w:eastAsia="仿宋" w:cs="Times New Roman"/>
                <w:color w:val="000000"/>
                <w:sz w:val="24"/>
              </w:rPr>
              <w:t>《全国人民调解工作规范SF/T0083-2020》</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45" w:type="pct"/>
            <w:gridSpan w:val="2"/>
            <w:noWrap w:val="0"/>
            <w:vAlign w:val="center"/>
          </w:tcPr>
          <w:p>
            <w:pPr>
              <w:autoSpaceDN w:val="0"/>
              <w:jc w:val="center"/>
              <w:textAlignment w:val="center"/>
              <w:rPr>
                <w:rFonts w:hint="default" w:ascii="Times New Roman" w:hAnsi="Times New Roman" w:eastAsia="仿宋" w:cs="Times New Roman"/>
                <w:color w:val="000000"/>
                <w:sz w:val="24"/>
                <w:lang w:val="en-US" w:eastAsia="zh-CN"/>
              </w:rPr>
            </w:pPr>
            <w:r>
              <w:rPr>
                <w:rFonts w:hint="eastAsia" w:ascii="Times New Roman" w:hAnsi="Times New Roman" w:eastAsia="仿宋" w:cs="Times New Roman"/>
                <w:color w:val="000000"/>
                <w:sz w:val="24"/>
                <w:lang w:val="en-US" w:eastAsia="zh-CN"/>
              </w:rPr>
              <w:t>13</w:t>
            </w:r>
          </w:p>
        </w:tc>
        <w:tc>
          <w:tcPr>
            <w:tcW w:w="250" w:type="pct"/>
            <w:gridSpan w:val="2"/>
            <w:vMerge w:val="continue"/>
            <w:noWrap w:val="0"/>
            <w:vAlign w:val="center"/>
          </w:tcPr>
          <w:p>
            <w:pPr>
              <w:rPr>
                <w:rFonts w:hint="default" w:ascii="Times New Roman" w:hAnsi="Times New Roman" w:eastAsia="仿宋" w:cs="Times New Roman"/>
                <w:color w:val="000000"/>
                <w:sz w:val="24"/>
              </w:rPr>
            </w:pPr>
          </w:p>
        </w:tc>
        <w:tc>
          <w:tcPr>
            <w:tcW w:w="1391" w:type="pct"/>
            <w:gridSpan w:val="2"/>
            <w:noWrap w:val="0"/>
            <w:vAlign w:val="center"/>
          </w:tcPr>
          <w:p>
            <w:pPr>
              <w:autoSpaceDN w:val="0"/>
              <w:jc w:val="left"/>
              <w:textAlignment w:val="center"/>
              <w:rPr>
                <w:rFonts w:hint="default" w:ascii="Times New Roman" w:hAnsi="Times New Roman" w:eastAsia="仿宋" w:cs="Times New Roman"/>
                <w:color w:val="000000"/>
                <w:sz w:val="24"/>
                <w:lang w:eastAsia="zh-CN"/>
              </w:rPr>
            </w:pPr>
            <w:r>
              <w:rPr>
                <w:rFonts w:hint="default" w:ascii="Times New Roman" w:hAnsi="Times New Roman" w:eastAsia="仿宋" w:cs="Times New Roman"/>
                <w:color w:val="000000"/>
                <w:sz w:val="24"/>
                <w:lang w:eastAsia="zh-CN"/>
              </w:rPr>
              <w:t>公共法律服务工作室</w:t>
            </w:r>
          </w:p>
        </w:tc>
        <w:tc>
          <w:tcPr>
            <w:tcW w:w="924" w:type="pct"/>
            <w:noWrap w:val="0"/>
            <w:vAlign w:val="center"/>
          </w:tcPr>
          <w:p>
            <w:pPr>
              <w:autoSpaceDN w:val="0"/>
              <w:jc w:val="left"/>
              <w:textAlignment w:val="center"/>
              <w:rPr>
                <w:rFonts w:hint="eastAsia" w:ascii="Times New Roman" w:hAnsi="Times New Roman" w:eastAsia="仿宋" w:cs="Times New Roman"/>
                <w:color w:val="000000"/>
                <w:sz w:val="24"/>
                <w:lang w:eastAsia="zh-CN"/>
              </w:rPr>
            </w:pPr>
            <w:r>
              <w:rPr>
                <w:rFonts w:hint="eastAsia" w:ascii="Times New Roman" w:hAnsi="Times New Roman" w:eastAsia="仿宋" w:cs="Times New Roman"/>
                <w:color w:val="000000"/>
                <w:sz w:val="24"/>
                <w:lang w:eastAsia="zh-CN"/>
              </w:rPr>
              <w:t>区</w:t>
            </w:r>
            <w:r>
              <w:rPr>
                <w:rFonts w:hint="default" w:ascii="Times New Roman" w:hAnsi="Times New Roman" w:eastAsia="仿宋" w:cs="Times New Roman"/>
                <w:color w:val="000000"/>
                <w:sz w:val="24"/>
              </w:rPr>
              <w:t>司法</w:t>
            </w:r>
            <w:r>
              <w:rPr>
                <w:rFonts w:hint="eastAsia" w:ascii="Times New Roman" w:hAnsi="Times New Roman" w:eastAsia="仿宋" w:cs="Times New Roman"/>
                <w:color w:val="000000"/>
                <w:sz w:val="24"/>
                <w:lang w:eastAsia="zh-CN"/>
              </w:rPr>
              <w:t>局</w:t>
            </w:r>
            <w:bookmarkStart w:id="0" w:name="_GoBack"/>
            <w:bookmarkEnd w:id="0"/>
          </w:p>
        </w:tc>
        <w:tc>
          <w:tcPr>
            <w:tcW w:w="2188" w:type="pct"/>
            <w:gridSpan w:val="4"/>
            <w:noWrap w:val="0"/>
            <w:vAlign w:val="center"/>
          </w:tcPr>
          <w:p>
            <w:pPr>
              <w:autoSpaceDN w:val="0"/>
              <w:jc w:val="left"/>
              <w:textAlignment w:val="center"/>
              <w:rPr>
                <w:rFonts w:hint="default" w:ascii="Times New Roman" w:hAnsi="Times New Roman" w:eastAsia="仿宋" w:cs="Times New Roman"/>
                <w:color w:val="000000"/>
                <w:sz w:val="24"/>
                <w:lang w:eastAsia="zh-CN"/>
              </w:rPr>
            </w:pPr>
            <w:r>
              <w:rPr>
                <w:rFonts w:hint="default" w:ascii="Times New Roman" w:hAnsi="Times New Roman" w:eastAsia="仿宋" w:cs="Times New Roman"/>
                <w:color w:val="000000"/>
                <w:sz w:val="24"/>
              </w:rPr>
              <w:t>中共中央办公厅 国务院办公厅印发《关于加快推进公共法律服务体系建设的意见》</w:t>
            </w:r>
          </w:p>
        </w:tc>
      </w:tr>
      <w:tr>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245" w:type="pct"/>
            <w:gridSpan w:val="2"/>
            <w:noWrap w:val="0"/>
            <w:vAlign w:val="center"/>
          </w:tcPr>
          <w:p>
            <w:pPr>
              <w:autoSpaceDN w:val="0"/>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备注</w:t>
            </w:r>
          </w:p>
        </w:tc>
        <w:tc>
          <w:tcPr>
            <w:tcW w:w="4754" w:type="pct"/>
            <w:gridSpan w:val="9"/>
            <w:noWrap w:val="0"/>
            <w:vAlign w:val="center"/>
          </w:tcPr>
          <w:p>
            <w:pPr>
              <w:rPr>
                <w:rFonts w:hint="default" w:ascii="Times New Roman" w:hAnsi="Times New Roman" w:eastAsia="仿宋" w:cs="Times New Roman"/>
                <w:color w:val="000000"/>
                <w:sz w:val="24"/>
                <w:lang w:eastAsia="zh-CN"/>
              </w:rPr>
            </w:pPr>
            <w:r>
              <w:rPr>
                <w:rFonts w:hint="default" w:ascii="Times New Roman" w:hAnsi="Times New Roman" w:eastAsia="仿宋" w:cs="Times New Roman"/>
                <w:color w:val="000000"/>
                <w:sz w:val="24"/>
              </w:rPr>
              <w:t>社区组织根据实际情况确定社区综合服务设施内部挂牌，一般在内部显著位置悬挂社区综合服务机构标牌，在综合服务大厅设置集合式服务功能指引标牌，在各功能区域入口悬挂简明标牌</w:t>
            </w:r>
            <w:r>
              <w:rPr>
                <w:rFonts w:hint="default" w:ascii="Times New Roman" w:hAnsi="Times New Roman" w:eastAsia="仿宋" w:cs="Times New Roman"/>
                <w:color w:val="000000"/>
                <w:sz w:val="24"/>
                <w:lang w:eastAsia="zh-CN"/>
              </w:rPr>
              <w:t>。</w:t>
            </w:r>
          </w:p>
        </w:tc>
      </w:tr>
    </w:tbl>
    <w:p>
      <w:pPr>
        <w:rPr>
          <w:sz w:val="10"/>
          <w:szCs w:val="10"/>
        </w:rPr>
      </w:pPr>
    </w:p>
    <w:sectPr>
      <w:headerReference r:id="rId3" w:type="default"/>
      <w:footerReference r:id="rId4" w:type="default"/>
      <w:pgSz w:w="16838" w:h="11906" w:orient="landscape"/>
      <w:pgMar w:top="1531" w:right="2098" w:bottom="1086" w:left="1984"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mODdkMGIyMDU3ZGJlZDdhOWM4NDZmYjlmM2U4YmIifQ=="/>
  </w:docVars>
  <w:rsids>
    <w:rsidRoot w:val="02E33C02"/>
    <w:rsid w:val="00374749"/>
    <w:rsid w:val="00B93700"/>
    <w:rsid w:val="010D670C"/>
    <w:rsid w:val="02374B03"/>
    <w:rsid w:val="02E33C02"/>
    <w:rsid w:val="052857AE"/>
    <w:rsid w:val="05404C1F"/>
    <w:rsid w:val="058A7C48"/>
    <w:rsid w:val="07617F3F"/>
    <w:rsid w:val="09293BD6"/>
    <w:rsid w:val="0A92134D"/>
    <w:rsid w:val="0AC10861"/>
    <w:rsid w:val="0B226B74"/>
    <w:rsid w:val="0BE44AAD"/>
    <w:rsid w:val="0C8B0141"/>
    <w:rsid w:val="0CA169D5"/>
    <w:rsid w:val="0EB65F51"/>
    <w:rsid w:val="0EC3241C"/>
    <w:rsid w:val="0F2A5FF8"/>
    <w:rsid w:val="113B44EC"/>
    <w:rsid w:val="124C5FEE"/>
    <w:rsid w:val="14551D69"/>
    <w:rsid w:val="14977C8B"/>
    <w:rsid w:val="15693BF1"/>
    <w:rsid w:val="16BB024C"/>
    <w:rsid w:val="17360149"/>
    <w:rsid w:val="18CD6371"/>
    <w:rsid w:val="18DD40DB"/>
    <w:rsid w:val="19157D18"/>
    <w:rsid w:val="1A8F0970"/>
    <w:rsid w:val="1C2362A8"/>
    <w:rsid w:val="1C4519C7"/>
    <w:rsid w:val="1C9F0F1C"/>
    <w:rsid w:val="1E9F255E"/>
    <w:rsid w:val="1F2D7B6A"/>
    <w:rsid w:val="20052F3C"/>
    <w:rsid w:val="204333BD"/>
    <w:rsid w:val="20A167CD"/>
    <w:rsid w:val="239B0461"/>
    <w:rsid w:val="263F63D5"/>
    <w:rsid w:val="299951FE"/>
    <w:rsid w:val="2A0911D4"/>
    <w:rsid w:val="2A4E61A8"/>
    <w:rsid w:val="2B4141A8"/>
    <w:rsid w:val="2B82123D"/>
    <w:rsid w:val="2BDD6474"/>
    <w:rsid w:val="2C716C1C"/>
    <w:rsid w:val="2D1777FD"/>
    <w:rsid w:val="2DA76D39"/>
    <w:rsid w:val="2FAD43AF"/>
    <w:rsid w:val="30477750"/>
    <w:rsid w:val="31620F1D"/>
    <w:rsid w:val="32814012"/>
    <w:rsid w:val="337102EF"/>
    <w:rsid w:val="34A83397"/>
    <w:rsid w:val="36F86858"/>
    <w:rsid w:val="38AA1DD4"/>
    <w:rsid w:val="3B443AB9"/>
    <w:rsid w:val="3CC316B6"/>
    <w:rsid w:val="3CF67395"/>
    <w:rsid w:val="3D0D152A"/>
    <w:rsid w:val="40526FD9"/>
    <w:rsid w:val="412A5860"/>
    <w:rsid w:val="420A743F"/>
    <w:rsid w:val="426D2B34"/>
    <w:rsid w:val="43372938"/>
    <w:rsid w:val="449D333E"/>
    <w:rsid w:val="4655795D"/>
    <w:rsid w:val="46DB13AA"/>
    <w:rsid w:val="46E717E5"/>
    <w:rsid w:val="478B021B"/>
    <w:rsid w:val="47CB141F"/>
    <w:rsid w:val="48D367DD"/>
    <w:rsid w:val="48F53DAF"/>
    <w:rsid w:val="4B1B446B"/>
    <w:rsid w:val="4BDA0211"/>
    <w:rsid w:val="4BDE7972"/>
    <w:rsid w:val="4CA42921"/>
    <w:rsid w:val="4D3E6FE3"/>
    <w:rsid w:val="4ECD3CCE"/>
    <w:rsid w:val="4F532425"/>
    <w:rsid w:val="4FA34623"/>
    <w:rsid w:val="50736514"/>
    <w:rsid w:val="50F47C38"/>
    <w:rsid w:val="51287149"/>
    <w:rsid w:val="5191662A"/>
    <w:rsid w:val="51FD48CA"/>
    <w:rsid w:val="52864EDB"/>
    <w:rsid w:val="531C6FD2"/>
    <w:rsid w:val="534F41E9"/>
    <w:rsid w:val="54791CFC"/>
    <w:rsid w:val="54C618EB"/>
    <w:rsid w:val="54EB4EAE"/>
    <w:rsid w:val="550D3076"/>
    <w:rsid w:val="55322ADD"/>
    <w:rsid w:val="55E262B1"/>
    <w:rsid w:val="56E16569"/>
    <w:rsid w:val="57664CC0"/>
    <w:rsid w:val="583628E4"/>
    <w:rsid w:val="59BC5E8C"/>
    <w:rsid w:val="5B2B226B"/>
    <w:rsid w:val="5B5E287E"/>
    <w:rsid w:val="5B907000"/>
    <w:rsid w:val="5C6E089F"/>
    <w:rsid w:val="5DF23751"/>
    <w:rsid w:val="5E0C4462"/>
    <w:rsid w:val="5E316028"/>
    <w:rsid w:val="5F701483"/>
    <w:rsid w:val="5FE11A17"/>
    <w:rsid w:val="5FE84E0C"/>
    <w:rsid w:val="602B6AA7"/>
    <w:rsid w:val="61E909C7"/>
    <w:rsid w:val="63C5490A"/>
    <w:rsid w:val="643028DD"/>
    <w:rsid w:val="650F6997"/>
    <w:rsid w:val="66F61BBC"/>
    <w:rsid w:val="67430B7A"/>
    <w:rsid w:val="67BF166F"/>
    <w:rsid w:val="68473F58"/>
    <w:rsid w:val="68AC4545"/>
    <w:rsid w:val="6A0F7894"/>
    <w:rsid w:val="6A941E18"/>
    <w:rsid w:val="6A952754"/>
    <w:rsid w:val="6AE663EC"/>
    <w:rsid w:val="6B4E0D76"/>
    <w:rsid w:val="6B5A39AA"/>
    <w:rsid w:val="6B881B25"/>
    <w:rsid w:val="6CCB7647"/>
    <w:rsid w:val="6CEE3336"/>
    <w:rsid w:val="6DBD1686"/>
    <w:rsid w:val="6E34121C"/>
    <w:rsid w:val="6E5C5E49"/>
    <w:rsid w:val="6F457B85"/>
    <w:rsid w:val="6F7E261B"/>
    <w:rsid w:val="707029DF"/>
    <w:rsid w:val="70D266B6"/>
    <w:rsid w:val="729E1041"/>
    <w:rsid w:val="7338355D"/>
    <w:rsid w:val="741B0EB4"/>
    <w:rsid w:val="745D771F"/>
    <w:rsid w:val="74B725D9"/>
    <w:rsid w:val="77BD2A10"/>
    <w:rsid w:val="78911745"/>
    <w:rsid w:val="7A911ED0"/>
    <w:rsid w:val="7D937D0D"/>
    <w:rsid w:val="7E1A2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6556</Words>
  <Characters>6744</Characters>
  <Lines>0</Lines>
  <Paragraphs>0</Paragraphs>
  <TotalTime>6</TotalTime>
  <ScaleCrop>false</ScaleCrop>
  <LinksUpToDate>false</LinksUpToDate>
  <CharactersWithSpaces>6757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2023-02-22T03:34:00Z</dcterms:created>
  <dc:creator>Dell</dc:creator>
  <cp:lastModifiedBy>Dell</cp:lastModifiedBy>
  <cp:lastPrinted>2023-02-27T01:05:00Z</cp:lastPrinted>
  <dcterms:modified xsi:type="dcterms:W3CDTF">2023-04-01T01:15:33Z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FDD9C30EA8F742559585B618EDD9147C</vt:lpwstr>
  </property>
</Properties>
</file>